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60F" w:rsidRDefault="0080660F" w:rsidP="0080660F">
      <w:pPr>
        <w:spacing w:line="276" w:lineRule="auto"/>
        <w:jc w:val="both"/>
        <w:rPr>
          <w:rFonts w:ascii="Verdana" w:hAnsi="Verdana" w:cs="Verdana"/>
          <w:b/>
          <w:color w:val="00000A"/>
          <w:sz w:val="4"/>
          <w:szCs w:val="4"/>
          <w:lang w:val="sq-AL" w:eastAsia="it-IT"/>
        </w:rPr>
      </w:pPr>
      <w:r>
        <w:rPr>
          <w:noProof/>
          <w:lang w:val="en-US" w:eastAsia="en-US"/>
        </w:rPr>
        <w:drawing>
          <wp:anchor distT="0" distB="0" distL="0" distR="0" simplePos="0" relativeHeight="251666432" behindDoc="1" locked="0" layoutInCell="1" allowOverlap="1" wp14:anchorId="139E439B" wp14:editId="39944622">
            <wp:simplePos x="0" y="0"/>
            <wp:positionH relativeFrom="column">
              <wp:posOffset>2053184</wp:posOffset>
            </wp:positionH>
            <wp:positionV relativeFrom="paragraph">
              <wp:posOffset>-163042</wp:posOffset>
            </wp:positionV>
            <wp:extent cx="1414780" cy="1477645"/>
            <wp:effectExtent l="0" t="0" r="0" b="825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6"/>
                    <a:srcRect l="-1208" t="-1158" r="-1208" b="-1158"/>
                    <a:stretch>
                      <a:fillRect/>
                    </a:stretch>
                  </pic:blipFill>
                  <pic:spPr bwMode="auto">
                    <a:xfrm>
                      <a:off x="0" y="0"/>
                      <a:ext cx="1414780" cy="1477645"/>
                    </a:xfrm>
                    <a:prstGeom prst="rect">
                      <a:avLst/>
                    </a:prstGeom>
                  </pic:spPr>
                </pic:pic>
              </a:graphicData>
            </a:graphic>
          </wp:anchor>
        </w:drawing>
      </w: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Default="0080660F" w:rsidP="0080660F">
      <w:pPr>
        <w:spacing w:line="276" w:lineRule="auto"/>
        <w:jc w:val="both"/>
        <w:rPr>
          <w:rFonts w:ascii="Verdana" w:hAnsi="Verdana" w:cs="Verdana"/>
          <w:b/>
          <w:color w:val="00000A"/>
          <w:sz w:val="4"/>
          <w:szCs w:val="4"/>
          <w:lang w:val="sq-AL" w:eastAsia="it-IT"/>
        </w:rPr>
      </w:pPr>
    </w:p>
    <w:p w:rsidR="0080660F" w:rsidRPr="0080660F" w:rsidRDefault="0080660F" w:rsidP="0080660F">
      <w:pPr>
        <w:spacing w:line="276" w:lineRule="auto"/>
        <w:jc w:val="both"/>
        <w:rPr>
          <w:rFonts w:ascii="Verdana" w:hAnsi="Verdana" w:cs="Verdana"/>
          <w:b/>
          <w:color w:val="00000A"/>
          <w:sz w:val="4"/>
          <w:szCs w:val="4"/>
          <w:lang w:val="sq-AL" w:eastAsia="it-IT"/>
        </w:rPr>
      </w:pPr>
      <w:r>
        <w:rPr>
          <w:rFonts w:ascii="Verdana" w:hAnsi="Verdana" w:cs="Verdana"/>
          <w:b/>
          <w:noProof/>
          <w:color w:val="00000A"/>
          <w:sz w:val="4"/>
          <w:szCs w:val="4"/>
          <w:lang w:val="en-US" w:eastAsia="en-US"/>
        </w:rPr>
        <mc:AlternateContent>
          <mc:Choice Requires="wps">
            <w:drawing>
              <wp:anchor distT="0" distB="0" distL="0" distR="0" simplePos="0" relativeHeight="251659264" behindDoc="0" locked="0" layoutInCell="1" allowOverlap="1" wp14:anchorId="58F32AD0" wp14:editId="03BE4934">
                <wp:simplePos x="0" y="0"/>
                <wp:positionH relativeFrom="column">
                  <wp:posOffset>3850640</wp:posOffset>
                </wp:positionH>
                <wp:positionV relativeFrom="paragraph">
                  <wp:posOffset>77470</wp:posOffset>
                </wp:positionV>
                <wp:extent cx="2057400" cy="13970"/>
                <wp:effectExtent l="0" t="0" r="0" b="0"/>
                <wp:wrapNone/>
                <wp:docPr id="2" name="Straight Connector 6"/>
                <wp:cNvGraphicFramePr/>
                <a:graphic xmlns:a="http://schemas.openxmlformats.org/drawingml/2006/main">
                  <a:graphicData uri="http://schemas.microsoft.com/office/word/2010/wordprocessingShape">
                    <wps:wsp>
                      <wps:cNvCnPr/>
                      <wps:spPr>
                        <a:xfrm flipV="1">
                          <a:off x="0" y="0"/>
                          <a:ext cx="2056680" cy="900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9664930" id="Straight Connector 6" o:spid="_x0000_s1026" style="position:absolute;flip:y;z-index:251659264;visibility:visible;mso-wrap-style:square;mso-wrap-distance-left:0;mso-wrap-distance-top:0;mso-wrap-distance-right:0;mso-wrap-distance-bottom:0;mso-position-horizontal:absolute;mso-position-horizontal-relative:text;mso-position-vertical:absolute;mso-position-vertical-relative:text" from="303.2pt,6.1pt" to="465.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" strokecolor="#5b9bd5" strokeweight=".18mm">
                <v:stroke joinstyle="miter"/>
              </v:line>
            </w:pict>
          </mc:Fallback>
        </mc:AlternateContent>
      </w:r>
      <w:r>
        <w:rPr>
          <w:rFonts w:ascii="Verdana" w:hAnsi="Verdana" w:cs="Verdana"/>
          <w:b/>
          <w:noProof/>
          <w:color w:val="00000A"/>
          <w:sz w:val="4"/>
          <w:szCs w:val="4"/>
          <w:lang w:val="en-US" w:eastAsia="en-US"/>
        </w:rPr>
        <mc:AlternateContent>
          <mc:Choice Requires="wps">
            <w:drawing>
              <wp:anchor distT="0" distB="0" distL="0" distR="0" simplePos="0" relativeHeight="251660288" behindDoc="0" locked="0" layoutInCell="1" allowOverlap="1" wp14:anchorId="360B08FD" wp14:editId="6064951F">
                <wp:simplePos x="0" y="0"/>
                <wp:positionH relativeFrom="column">
                  <wp:posOffset>123825</wp:posOffset>
                </wp:positionH>
                <wp:positionV relativeFrom="paragraph">
                  <wp:posOffset>70485</wp:posOffset>
                </wp:positionV>
                <wp:extent cx="1793240" cy="14605"/>
                <wp:effectExtent l="0" t="0" r="0" b="0"/>
                <wp:wrapNone/>
                <wp:docPr id="3" name="Straight Connector 7"/>
                <wp:cNvGraphicFramePr/>
                <a:graphic xmlns:a="http://schemas.openxmlformats.org/drawingml/2006/main">
                  <a:graphicData uri="http://schemas.microsoft.com/office/word/2010/wordprocessingShape">
                    <wps:wsp>
                      <wps:cNvCnPr/>
                      <wps:spPr>
                        <a:xfrm>
                          <a:off x="0" y="0"/>
                          <a:ext cx="1792440" cy="6480"/>
                        </a:xfrm>
                        <a:prstGeom prst="line">
                          <a:avLst/>
                        </a:prstGeom>
                        <a:ln w="6480">
                          <a:solidFill>
                            <a:srgbClr val="5B9BD5"/>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523CC4C" id="Straight Connector 7"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9.75pt,5.55pt" to="150.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" strokecolor="#5b9bd5" strokeweight=".18mm">
                <v:stroke joinstyle="miter"/>
              </v:line>
            </w:pict>
          </mc:Fallback>
        </mc:AlternateContent>
      </w:r>
    </w:p>
    <w:p w:rsidR="0080660F" w:rsidRDefault="0080660F" w:rsidP="0080660F">
      <w:pPr>
        <w:spacing w:line="276" w:lineRule="auto"/>
        <w:rPr>
          <w:rFonts w:ascii="Verdana" w:hAnsi="Verdana" w:cs="Verdana"/>
          <w:b/>
          <w:color w:val="00000A"/>
          <w:sz w:val="18"/>
          <w:szCs w:val="18"/>
          <w:lang w:val="sq-AL" w:eastAsia="it-IT"/>
        </w:rPr>
      </w:pPr>
    </w:p>
    <w:p w:rsidR="0080660F" w:rsidRDefault="0080660F" w:rsidP="0080660F">
      <w:pPr>
        <w:spacing w:line="276" w:lineRule="auto"/>
        <w:jc w:val="center"/>
        <w:rPr>
          <w:b/>
          <w:color w:val="00000A"/>
          <w:sz w:val="16"/>
          <w:szCs w:val="16"/>
          <w:lang w:val="sq-AL" w:eastAsia="it-IT"/>
        </w:rPr>
      </w:pPr>
    </w:p>
    <w:p w:rsidR="0080660F" w:rsidRDefault="0080660F" w:rsidP="0080660F">
      <w:pPr>
        <w:spacing w:line="276" w:lineRule="auto"/>
        <w:jc w:val="center"/>
        <w:rPr>
          <w:b/>
          <w:color w:val="00000A"/>
          <w:lang w:val="sq-AL" w:eastAsia="it-IT"/>
        </w:rPr>
      </w:pPr>
      <w:r>
        <w:rPr>
          <w:b/>
          <w:color w:val="00000A"/>
          <w:sz w:val="16"/>
          <w:szCs w:val="16"/>
          <w:lang w:val="sq-AL" w:eastAsia="it-IT"/>
        </w:rPr>
        <w:t>R  E  P U  B  L  I  K  A    E   S  H  Q  I  P  Ë  R  I  S  Ë</w:t>
      </w:r>
      <w:r>
        <w:rPr>
          <w:rFonts w:ascii="Calibri" w:hAnsi="Calibri" w:cs="Calibri"/>
          <w:b/>
          <w:color w:val="00000A"/>
          <w:sz w:val="16"/>
          <w:szCs w:val="16"/>
          <w:lang w:val="sq-AL" w:eastAsia="it-IT"/>
        </w:rPr>
        <w:br/>
      </w:r>
      <w:r>
        <w:rPr>
          <w:b/>
          <w:color w:val="00000A"/>
          <w:lang w:val="sq-AL" w:eastAsia="it-IT"/>
        </w:rPr>
        <w:t>KËSHILLI BASHKIAK</w:t>
      </w:r>
    </w:p>
    <w:p w:rsidR="0080660F" w:rsidRDefault="0080660F" w:rsidP="0080660F">
      <w:pPr>
        <w:pStyle w:val="NormalWeb"/>
        <w:spacing w:before="0" w:after="150"/>
        <w:jc w:val="both"/>
        <w:rPr>
          <w:b/>
          <w:color w:val="000000"/>
          <w:sz w:val="16"/>
          <w:szCs w:val="16"/>
          <w:lang w:val="sq-AL"/>
        </w:rPr>
      </w:pPr>
    </w:p>
    <w:p w:rsidR="0080660F" w:rsidRDefault="0080660F" w:rsidP="0080660F">
      <w:pPr>
        <w:pStyle w:val="NoSpacing"/>
        <w:jc w:val="center"/>
        <w:rPr>
          <w:b/>
          <w:szCs w:val="24"/>
          <w:lang w:val="sq-AL"/>
        </w:rPr>
      </w:pPr>
      <w:r>
        <w:rPr>
          <w:b/>
          <w:szCs w:val="24"/>
          <w:lang w:val="sq-AL"/>
        </w:rPr>
        <w:t>V E N D I M</w:t>
      </w:r>
    </w:p>
    <w:p w:rsidR="008329CE" w:rsidRDefault="008329CE" w:rsidP="0080660F">
      <w:pPr>
        <w:pStyle w:val="NoSpacing"/>
        <w:jc w:val="center"/>
      </w:pPr>
    </w:p>
    <w:p w:rsidR="0080660F" w:rsidRPr="008329CE" w:rsidRDefault="0080660F" w:rsidP="0080660F">
      <w:pPr>
        <w:pStyle w:val="NoSpacing"/>
        <w:jc w:val="center"/>
      </w:pPr>
      <w:r w:rsidRPr="008329CE">
        <w:rPr>
          <w:szCs w:val="24"/>
          <w:lang w:val="sq-AL"/>
        </w:rPr>
        <w:t>Nr.</w:t>
      </w:r>
      <w:r w:rsidR="008329CE" w:rsidRPr="008329CE">
        <w:rPr>
          <w:szCs w:val="24"/>
          <w:lang w:val="sq-AL"/>
        </w:rPr>
        <w:t>13</w:t>
      </w:r>
      <w:r w:rsidR="009B67F7">
        <w:rPr>
          <w:szCs w:val="24"/>
          <w:lang w:val="sq-AL"/>
        </w:rPr>
        <w:t>7</w:t>
      </w:r>
      <w:r w:rsidRPr="008329CE">
        <w:rPr>
          <w:szCs w:val="24"/>
          <w:lang w:val="sq-AL"/>
        </w:rPr>
        <w:t>, datë</w:t>
      </w:r>
      <w:r w:rsidR="008329CE" w:rsidRPr="008329CE">
        <w:rPr>
          <w:szCs w:val="24"/>
          <w:lang w:val="sq-AL"/>
        </w:rPr>
        <w:t xml:space="preserve"> 19.11.</w:t>
      </w:r>
      <w:r w:rsidRPr="008329CE">
        <w:rPr>
          <w:szCs w:val="24"/>
          <w:lang w:val="sq-AL"/>
        </w:rPr>
        <w:t>2021</w:t>
      </w:r>
    </w:p>
    <w:p w:rsidR="0080660F" w:rsidRDefault="0080660F" w:rsidP="0080660F">
      <w:pPr>
        <w:pStyle w:val="NoSpacing"/>
        <w:jc w:val="center"/>
        <w:rPr>
          <w:b/>
          <w:sz w:val="16"/>
          <w:szCs w:val="16"/>
          <w:lang w:val="sq-AL"/>
        </w:rPr>
      </w:pPr>
      <w:bookmarkStart w:id="0" w:name="_GoBack"/>
      <w:bookmarkEnd w:id="0"/>
    </w:p>
    <w:p w:rsidR="0080660F" w:rsidRDefault="0080660F" w:rsidP="0080660F">
      <w:pPr>
        <w:pStyle w:val="NoSpacing"/>
        <w:jc w:val="center"/>
        <w:rPr>
          <w:b/>
          <w:sz w:val="16"/>
          <w:szCs w:val="16"/>
          <w:lang w:val="it-IT"/>
        </w:rPr>
      </w:pPr>
    </w:p>
    <w:p w:rsidR="009B67F7" w:rsidRDefault="009B67F7" w:rsidP="009B67F7">
      <w:pPr>
        <w:pStyle w:val="NoSpacing"/>
        <w:jc w:val="center"/>
        <w:rPr>
          <w:b/>
          <w:bCs/>
        </w:rPr>
      </w:pPr>
      <w:r>
        <w:rPr>
          <w:b/>
          <w:bCs/>
        </w:rPr>
        <w:t>“PËR</w:t>
      </w:r>
    </w:p>
    <w:p w:rsidR="009B67F7" w:rsidRDefault="009B67F7" w:rsidP="009B67F7">
      <w:pPr>
        <w:pStyle w:val="NoSpacing"/>
        <w:jc w:val="center"/>
      </w:pPr>
      <w:r>
        <w:rPr>
          <w:b/>
          <w:bCs/>
          <w:szCs w:val="24"/>
          <w:lang w:val="sq-AL"/>
        </w:rPr>
        <w:t xml:space="preserve">MIRATIMIN E PAGESËS SË QIRASË SIPAS VLERËS SË TREGUT TË LIRË, TË  </w:t>
      </w:r>
      <w:r>
        <w:rPr>
          <w:b/>
          <w:bCs/>
          <w:color w:val="000000"/>
          <w:szCs w:val="24"/>
          <w:lang w:val="sq-AL"/>
        </w:rPr>
        <w:t>INDIVIDËVE/</w:t>
      </w:r>
      <w:r>
        <w:rPr>
          <w:b/>
          <w:bCs/>
          <w:szCs w:val="24"/>
          <w:lang w:val="sq-AL"/>
        </w:rPr>
        <w:t xml:space="preserve">FAMILJEVE, </w:t>
      </w:r>
      <w:r>
        <w:rPr>
          <w:b/>
          <w:bCs/>
          <w:color w:val="000000"/>
          <w:szCs w:val="24"/>
          <w:lang w:val="sq-AL"/>
        </w:rPr>
        <w:t>PASURITË E TË CILËVE PREKEN NGA</w:t>
      </w:r>
      <w:r>
        <w:rPr>
          <w:rStyle w:val="Fontiiparagrafittparazgjedhur"/>
          <w:b/>
          <w:bCs/>
          <w:color w:val="000000"/>
          <w:szCs w:val="24"/>
          <w:lang w:val="sq-AL" w:bidi="en-US"/>
        </w:rPr>
        <w:t xml:space="preserve"> SHPRONËSIMI PËR INTERES PUBLIK, NË FUNKSION TË PROCESIT TË RINDËRTIMIT, </w:t>
      </w:r>
      <w:r>
        <w:rPr>
          <w:b/>
          <w:bCs/>
          <w:color w:val="000000"/>
          <w:szCs w:val="24"/>
          <w:lang w:val="sq-AL"/>
        </w:rPr>
        <w:t>ME QËLLIM REALIZIMIN E PROJEKTIT “PËR ZONËN  E RE PËR ZHVILLIM, NË NJËSITË ADMINISTRATIVE NR. 4 DHE NR. 8, ZONA “5 MAJI”</w:t>
      </w:r>
    </w:p>
    <w:p w:rsidR="009B67F7" w:rsidRDefault="009B67F7" w:rsidP="009B67F7">
      <w:pPr>
        <w:pStyle w:val="ListParagraph"/>
        <w:ind w:left="450"/>
        <w:jc w:val="center"/>
      </w:pPr>
    </w:p>
    <w:p w:rsidR="009B67F7" w:rsidRDefault="009B67F7" w:rsidP="009B67F7">
      <w:pPr>
        <w:pStyle w:val="NoSpacing"/>
        <w:jc w:val="both"/>
      </w:pPr>
      <w:r>
        <w:rPr>
          <w:szCs w:val="24"/>
        </w:rPr>
        <w:t xml:space="preserve">Në mbështetje të nenit 113, pika 2, të Kushtetutës, nenit 8 pika 2, nenit 9, pika 1, nënpika 1.1, shkronja “b”, nenit 29, pika 1, nenit 54, nenit 55, pikat 2 dhe 6, të ligjit nr. 139/2015, “Për vetëqeverisjen vendore”, të ndryshuar, nenit 30 dhe nenit 42, pika 1, shkronjat “b” dhe “d”, të ligjit nr. 45/2019, “Për mbrojtjen civile”, Aktit normativ nr.9, datë 16.12.2019, të Këshillit të Ministrave, “Për përballimin e pasojave të fatkeqësisë natyrore”, miratuar me ligjin nr.97/2017, vendimit nr.7, datë 6.1.2020 të Këshillit të Ministrave “Për kushtet dhe procedurën e shpronësimet dhe/ose shkëmbimin e pronës, për interes publik në funksion të procesit të rindërtimit”, të ndryshuar, vendimit nr. 533, datë 22.09.2021, të Këshillit të Ministrave “Për shpronësimin për interes publik, në funksion të procesit të rindërtimit për zhvillimin e zonës të re, përmes kompensimit në shkëmbim për të gjitha pasuritë që preken nga realizimin e projektit “Për zonën e re për zhvillim në Njësitë administrative 4 dhe 8, zona 5 maj, Bashkia Tiranë”, vendimit nr. 172, datë 21.12.2020 të Këshillit Bashkiak “Për miratimin e programit buxhetor afatmesëm 2021-2023 dhe detajimin e buxhetit të Bashkisë së Tiranës për vitin 2021”, të ndryshuar, </w:t>
      </w:r>
      <w:bookmarkStart w:id="1" w:name="__DdeLink__890_1544047176"/>
      <w:r>
        <w:rPr>
          <w:szCs w:val="24"/>
        </w:rPr>
        <w:t xml:space="preserve">vendimit nr. 125 datë 15.10.2021 të Këshillit Bashkiak </w:t>
      </w:r>
      <w:bookmarkEnd w:id="1"/>
      <w:r>
        <w:rPr>
          <w:szCs w:val="24"/>
        </w:rPr>
        <w:t>“Për trajtimin me subvencionin e qirasë sipas vlerës së tregut të lirë, të individëve/familjeve, pasuritë e të cilëve preken nga shpronësimi për interes publik, në funksion të procesit të rindërtimit, me qëllim realizimin e projektit “Për zonën e re për zhvillim, në Njësitë Administrative Nr. 4 dhe Nr. 8, zona “5 maji””, si dhe në vijim te memos nr. 44700/1 prot. datë 15.11.2021 të Drejtorisë së Përgjithshme të Shërbimeve Sociale, me propozim të Kryetarit, Këshilli Bashkiak</w:t>
      </w:r>
    </w:p>
    <w:p w:rsidR="009B67F7" w:rsidRDefault="009B67F7" w:rsidP="009B67F7">
      <w:pPr>
        <w:pStyle w:val="Standard"/>
        <w:jc w:val="both"/>
        <w:rPr>
          <w:color w:val="000000"/>
          <w:lang w:val="sq-AL" w:eastAsia="en-US"/>
        </w:rPr>
      </w:pPr>
    </w:p>
    <w:p w:rsidR="009B67F7" w:rsidRDefault="009B67F7" w:rsidP="009B67F7">
      <w:pPr>
        <w:pStyle w:val="Standard"/>
        <w:jc w:val="center"/>
      </w:pPr>
      <w:r>
        <w:rPr>
          <w:b/>
          <w:color w:val="000000"/>
          <w:lang w:val="sq-AL" w:eastAsia="en-US"/>
        </w:rPr>
        <w:t>V E N D O S I :</w:t>
      </w:r>
    </w:p>
    <w:p w:rsidR="009B67F7" w:rsidRDefault="009B67F7" w:rsidP="009B67F7">
      <w:pPr>
        <w:pStyle w:val="NoSpacing"/>
        <w:jc w:val="both"/>
      </w:pPr>
    </w:p>
    <w:p w:rsidR="009B67F7" w:rsidRPr="009B67F7" w:rsidRDefault="009B67F7" w:rsidP="009B67F7">
      <w:pPr>
        <w:pStyle w:val="NoSpacing"/>
        <w:widowControl w:val="0"/>
        <w:numPr>
          <w:ilvl w:val="0"/>
          <w:numId w:val="19"/>
        </w:numPr>
        <w:tabs>
          <w:tab w:val="left" w:pos="288"/>
        </w:tabs>
        <w:ind w:left="0" w:firstLine="0"/>
        <w:jc w:val="both"/>
      </w:pPr>
      <w:r>
        <w:rPr>
          <w:lang w:val="sq-AL"/>
        </w:rPr>
        <w:t xml:space="preserve">Miratimin e pagesës së qirasë </w:t>
      </w:r>
      <w:r>
        <w:t>sipas vlerës së tregut të lirë, të individëve/familjeve, banesat e të cilëve preken nga</w:t>
      </w:r>
      <w:r>
        <w:rPr>
          <w:rStyle w:val="Fontiiparagrafittparazgjedhur"/>
          <w:lang w:val="sq-AL" w:bidi="en-US"/>
        </w:rPr>
        <w:t xml:space="preserve"> shpronësimi për interes publik, në funksion të procesit të rindërtimit, </w:t>
      </w:r>
      <w:r>
        <w:rPr>
          <w:lang w:val="sq-AL"/>
        </w:rPr>
        <w:t>me qëllim realizimin e projektit “Për zonën e re për zhvillim, në njësitë administrative nr. 4 dhe nr. 8, zona “5 Maji”, Bashkia Tiranë”, sipas listës së pasqyruar në tabelën bashkëlidhur dhe pjesë përbërëse të këtij vendimi.</w:t>
      </w:r>
    </w:p>
    <w:p w:rsidR="009B67F7" w:rsidRDefault="009B67F7" w:rsidP="009B67F7">
      <w:pPr>
        <w:pStyle w:val="NoSpacing"/>
        <w:widowControl w:val="0"/>
        <w:tabs>
          <w:tab w:val="left" w:pos="288"/>
        </w:tabs>
        <w:jc w:val="both"/>
        <w:rPr>
          <w:lang w:val="sq-AL"/>
        </w:rPr>
      </w:pPr>
    </w:p>
    <w:p w:rsidR="009B67F7" w:rsidRDefault="009B67F7" w:rsidP="009B67F7">
      <w:pPr>
        <w:pStyle w:val="NoSpacing"/>
        <w:widowControl w:val="0"/>
        <w:tabs>
          <w:tab w:val="left" w:pos="288"/>
        </w:tabs>
        <w:jc w:val="both"/>
        <w:rPr>
          <w:lang w:val="sq-AL"/>
        </w:rPr>
      </w:pPr>
    </w:p>
    <w:p w:rsidR="009B67F7" w:rsidRDefault="009B67F7" w:rsidP="009B67F7">
      <w:pPr>
        <w:pStyle w:val="NoSpacing"/>
        <w:widowControl w:val="0"/>
        <w:tabs>
          <w:tab w:val="left" w:pos="288"/>
        </w:tabs>
        <w:jc w:val="both"/>
        <w:rPr>
          <w:lang w:val="sq-AL"/>
        </w:rPr>
      </w:pPr>
    </w:p>
    <w:p w:rsidR="009B67F7" w:rsidRDefault="009B67F7" w:rsidP="009B67F7">
      <w:pPr>
        <w:pStyle w:val="NoSpacing"/>
        <w:widowControl w:val="0"/>
        <w:tabs>
          <w:tab w:val="left" w:pos="288"/>
        </w:tabs>
        <w:jc w:val="both"/>
      </w:pPr>
    </w:p>
    <w:p w:rsidR="009B67F7" w:rsidRDefault="009B67F7" w:rsidP="009B67F7">
      <w:pPr>
        <w:pStyle w:val="NoSpacing"/>
        <w:jc w:val="both"/>
      </w:pPr>
      <w:r>
        <w:rPr>
          <w:rStyle w:val="Fontiiparagrafittparazgjedhur"/>
          <w:b/>
          <w:bCs/>
          <w:lang w:val="sq-AL"/>
        </w:rPr>
        <w:t xml:space="preserve">2. </w:t>
      </w:r>
      <w:r>
        <w:rPr>
          <w:rStyle w:val="Fontiiparagrafittparazgjedhur"/>
          <w:lang w:val="sq-AL"/>
        </w:rPr>
        <w:t xml:space="preserve">Afati i pagesës së qirasë mujore për familjet e përcaktuara në pikën 1, të këtij vendimi, fillon </w:t>
      </w:r>
      <w:r>
        <w:rPr>
          <w:lang w:val="sq-AL"/>
        </w:rPr>
        <w:t xml:space="preserve">nga momenti i nisjes së zbatimit të projektit, </w:t>
      </w:r>
      <w:r>
        <w:t>sipas konfirmimit të Inspektoriatit të Mbrojtjes së Territorit për prishjen e banesës dhe përfundon në momentin e sistemimit të individëve /familjeve në objektet e reja për banim.</w:t>
      </w:r>
    </w:p>
    <w:p w:rsidR="009B67F7" w:rsidRDefault="009B67F7" w:rsidP="009B67F7">
      <w:pPr>
        <w:pStyle w:val="NoSpacing"/>
        <w:jc w:val="both"/>
        <w:rPr>
          <w:rStyle w:val="Fontiiparagrafittparazgjedhur"/>
          <w:lang w:val="sq-AL"/>
        </w:rPr>
      </w:pPr>
      <w:r>
        <w:rPr>
          <w:rStyle w:val="Fontiiparagrafittparazgjedhur"/>
          <w:b/>
          <w:lang w:val="sq-AL"/>
        </w:rPr>
        <w:t>3.</w:t>
      </w:r>
      <w:r>
        <w:rPr>
          <w:rStyle w:val="Fontiiparagrafittparazgjedhur"/>
          <w:lang w:val="sq-AL"/>
        </w:rPr>
        <w:t xml:space="preserve"> Familjet përfituese sipas këtij vendimi, përjashtohen nga pagesa e taksës së ndërtesës, në masën e parashikuar nga ligji nr. 9632, datë 30.10.2006, “Për sistemin e taksave vendore”, të ndryshuar.</w:t>
      </w:r>
    </w:p>
    <w:p w:rsidR="009B67F7" w:rsidRDefault="009B67F7" w:rsidP="009B67F7">
      <w:pPr>
        <w:pStyle w:val="NoSpacing"/>
        <w:jc w:val="both"/>
      </w:pPr>
      <w:r>
        <w:rPr>
          <w:rStyle w:val="Fontiiparagrafittparazgjedhur"/>
          <w:b/>
          <w:lang w:val="sq-AL"/>
        </w:rPr>
        <w:t>4.</w:t>
      </w:r>
      <w:r>
        <w:rPr>
          <w:rStyle w:val="Fontiiparagrafittparazgjedhur"/>
          <w:szCs w:val="24"/>
          <w:lang w:val="sq-AL"/>
        </w:rPr>
        <w:t xml:space="preserve">  Efektet financiare të pikës 1 të këtij vendimi për vitin 2021, do të përballohen sipas rastit, nga subvencionimet e planifikuara në buxhetin e shtetit, programi i strehimit të ministrisë përgjegjëse dhe/ose  nga të ardhurat e buxheti</w:t>
      </w:r>
      <w:bookmarkStart w:id="2" w:name="_GoBack1"/>
      <w:bookmarkEnd w:id="2"/>
      <w:r>
        <w:rPr>
          <w:rStyle w:val="Fontiiparagrafittparazgjedhur"/>
          <w:szCs w:val="24"/>
          <w:lang w:val="sq-AL"/>
        </w:rPr>
        <w:t>t të Bashkisë Tiranë.</w:t>
      </w:r>
    </w:p>
    <w:p w:rsidR="009B67F7" w:rsidRDefault="009B67F7" w:rsidP="009B67F7">
      <w:pPr>
        <w:pStyle w:val="NoSpacing"/>
        <w:jc w:val="both"/>
      </w:pPr>
      <w:r>
        <w:rPr>
          <w:b/>
          <w:color w:val="000000"/>
          <w:szCs w:val="24"/>
          <w:lang w:val="sq-AL"/>
        </w:rPr>
        <w:t>5.</w:t>
      </w:r>
      <w:r>
        <w:rPr>
          <w:color w:val="000000"/>
          <w:szCs w:val="24"/>
          <w:lang w:val="sq-AL"/>
        </w:rPr>
        <w:t xml:space="preserve"> Ngarkohen Drejtoria e Përgjithshme e Shërbimeve Sociale, Inspektoriati i Mbrojtjes së Territorit, Drejtoria e Përgjithshme e Menaxhimit Financiar, </w:t>
      </w:r>
      <w:r>
        <w:rPr>
          <w:bCs/>
          <w:szCs w:val="24"/>
          <w:lang w:val="sq-AL"/>
        </w:rPr>
        <w:t xml:space="preserve">Drejtoria e Përgjithshme e Objekteve në Bashkëpronësi, Administrimit të Njësive Administrative dhe Emergjencave Civile, </w:t>
      </w:r>
      <w:r>
        <w:rPr>
          <w:color w:val="000000"/>
          <w:szCs w:val="24"/>
          <w:lang w:val="sq-AL"/>
        </w:rPr>
        <w:t>Njësitë Administrative nr. 4 dhe nr. 8 për ndjekjen dhe zbatimin e këtij vendimi.</w:t>
      </w:r>
    </w:p>
    <w:p w:rsidR="009B67F7" w:rsidRDefault="009B67F7" w:rsidP="009B67F7">
      <w:pPr>
        <w:pStyle w:val="NoSpacing"/>
        <w:jc w:val="both"/>
        <w:rPr>
          <w:rStyle w:val="Fontiiparagrafittparazgjedhur"/>
        </w:rPr>
      </w:pPr>
    </w:p>
    <w:p w:rsidR="009B67F7" w:rsidRDefault="009B67F7" w:rsidP="009B67F7">
      <w:pPr>
        <w:pStyle w:val="Standard"/>
        <w:shd w:val="clear" w:color="auto" w:fill="FFFFFF"/>
        <w:jc w:val="both"/>
        <w:rPr>
          <w:rStyle w:val="Fontiiparagrafittparazgjedhur"/>
          <w:lang w:val="sq-AL" w:eastAsia="en-US"/>
        </w:rPr>
      </w:pPr>
      <w:r>
        <w:rPr>
          <w:rStyle w:val="Fontiiparagrafittparazgjedhur"/>
          <w:bCs/>
          <w:lang w:val="sq-AL" w:eastAsia="en-US"/>
        </w:rPr>
        <w:t xml:space="preserve">Ky vendim hyn në fuqi sipas përcaktimeve </w:t>
      </w:r>
      <w:r>
        <w:rPr>
          <w:rStyle w:val="Fontiiparagrafittparazgjedhur"/>
          <w:bCs/>
          <w:color w:val="000000"/>
          <w:lang w:val="sq-AL" w:eastAsia="en-US"/>
        </w:rPr>
        <w:t>të pikës 6, të nenit 55, të ligjit nr. 139/2015, “Për vetëqeverisjen vendore”, të ndryshuar</w:t>
      </w:r>
      <w:r>
        <w:rPr>
          <w:rStyle w:val="Fontiiparagrafittparazgjedhur"/>
          <w:lang w:val="sq-AL" w:eastAsia="en-US"/>
        </w:rPr>
        <w:t xml:space="preserve">.  </w:t>
      </w:r>
    </w:p>
    <w:p w:rsidR="009B67F7" w:rsidRDefault="009B67F7" w:rsidP="009B67F7">
      <w:pPr>
        <w:pStyle w:val="Standard"/>
        <w:shd w:val="clear" w:color="auto" w:fill="FFFFFF"/>
        <w:jc w:val="both"/>
        <w:rPr>
          <w:rStyle w:val="Fontiiparagrafittparazgjedhur"/>
          <w:lang w:val="sq-AL" w:eastAsia="en-US"/>
        </w:rPr>
      </w:pPr>
    </w:p>
    <w:p w:rsidR="009B67F7" w:rsidRDefault="009B67F7" w:rsidP="009B67F7">
      <w:pPr>
        <w:pStyle w:val="Standard"/>
        <w:shd w:val="clear" w:color="auto" w:fill="FFFFFF"/>
        <w:jc w:val="both"/>
      </w:pPr>
    </w:p>
    <w:p w:rsidR="009B67F7" w:rsidRDefault="009B67F7" w:rsidP="009B67F7">
      <w:pPr>
        <w:pStyle w:val="Standard"/>
        <w:jc w:val="center"/>
      </w:pPr>
    </w:p>
    <w:p w:rsidR="009B67F7" w:rsidRDefault="009B67F7" w:rsidP="009B67F7">
      <w:pPr>
        <w:pStyle w:val="Standard"/>
        <w:jc w:val="center"/>
        <w:rPr>
          <w:b/>
          <w:color w:val="000000"/>
          <w:lang w:val="sq-AL" w:eastAsia="en-US"/>
        </w:rPr>
      </w:pPr>
      <w:r>
        <w:rPr>
          <w:b/>
          <w:color w:val="000000"/>
          <w:lang w:val="sq-AL" w:eastAsia="en-US"/>
        </w:rPr>
        <w:t xml:space="preserve">  K R Y E T A R </w:t>
      </w:r>
    </w:p>
    <w:p w:rsidR="009B67F7" w:rsidRDefault="009B67F7" w:rsidP="009B67F7">
      <w:pPr>
        <w:pStyle w:val="Standard"/>
        <w:rPr>
          <w:b/>
          <w:color w:val="000000"/>
          <w:lang w:val="sq-AL" w:eastAsia="en-US"/>
        </w:rPr>
      </w:pPr>
    </w:p>
    <w:p w:rsidR="009B67F7" w:rsidRDefault="009B67F7" w:rsidP="009B67F7">
      <w:pPr>
        <w:pStyle w:val="Standard"/>
        <w:rPr>
          <w:b/>
          <w:color w:val="000000"/>
          <w:lang w:val="sq-AL" w:eastAsia="en-US"/>
        </w:rPr>
      </w:pPr>
      <w:r>
        <w:rPr>
          <w:b/>
          <w:color w:val="000000"/>
          <w:lang w:val="sq-AL" w:eastAsia="en-US"/>
        </w:rPr>
        <w:t xml:space="preserve">                              </w:t>
      </w:r>
      <w:r>
        <w:rPr>
          <w:b/>
          <w:color w:val="000000"/>
          <w:lang w:val="sq-AL" w:eastAsia="en-US"/>
        </w:rPr>
        <w:t xml:space="preserve">                               </w:t>
      </w:r>
      <w:r>
        <w:rPr>
          <w:b/>
          <w:color w:val="000000"/>
          <w:lang w:val="sq-AL" w:eastAsia="en-US"/>
        </w:rPr>
        <w:t>ROMINA KUKO</w:t>
      </w:r>
    </w:p>
    <w:p w:rsidR="009B67F7" w:rsidRDefault="009B67F7" w:rsidP="009B67F7">
      <w:pPr>
        <w:pStyle w:val="Standard"/>
        <w:jc w:val="center"/>
        <w:rPr>
          <w:b/>
          <w:color w:val="000000"/>
          <w:lang w:val="sq-AL" w:eastAsia="en-US"/>
        </w:rPr>
      </w:pPr>
    </w:p>
    <w:p w:rsidR="009B67F7" w:rsidRDefault="009B67F7" w:rsidP="009B67F7">
      <w:pPr>
        <w:pStyle w:val="Standard"/>
        <w:jc w:val="center"/>
        <w:rPr>
          <w:b/>
          <w:color w:val="000000"/>
          <w:lang w:val="sq-AL" w:eastAsia="en-US"/>
        </w:rPr>
      </w:pPr>
    </w:p>
    <w:p w:rsidR="009B67F7" w:rsidRDefault="009B67F7" w:rsidP="009B67F7">
      <w:pPr>
        <w:pStyle w:val="Standard"/>
        <w:jc w:val="center"/>
        <w:rPr>
          <w:b/>
          <w:color w:val="000000"/>
          <w:lang w:val="sq-AL" w:eastAsia="en-US"/>
        </w:rPr>
      </w:pPr>
    </w:p>
    <w:p w:rsidR="004D3FCC" w:rsidRDefault="004D3FCC" w:rsidP="009B67F7">
      <w:pPr>
        <w:pStyle w:val="NoSpacing"/>
        <w:jc w:val="center"/>
        <w:rPr>
          <w:szCs w:val="24"/>
          <w:lang w:val="sq-AL"/>
        </w:rPr>
      </w:pPr>
    </w:p>
    <w:sectPr w:rsidR="004D3FCC" w:rsidSect="009B67F7">
      <w:type w:val="continuous"/>
      <w:pgSz w:w="12240" w:h="15840"/>
      <w:pgMar w:top="672" w:right="1498" w:bottom="1080" w:left="1740" w:header="720" w:footer="72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宋体">
    <w:panose1 w:val="00000000000000000000"/>
    <w:charset w:val="80"/>
    <w:family w:val="roman"/>
    <w:notTrueType/>
    <w:pitch w:val="default"/>
  </w:font>
  <w:font w:name="OpenSymbol">
    <w:altName w:val="Times New Roman"/>
    <w:charset w:val="00"/>
    <w:family w:val="auto"/>
    <w:pitch w:val="variable"/>
    <w:sig w:usb0="00000001" w:usb1="1001ECEA" w:usb2="00000000" w:usb3="00000000" w:csb0="8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Liberation Mon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583"/>
    <w:multiLevelType w:val="hybridMultilevel"/>
    <w:tmpl w:val="B7BE8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4690D"/>
    <w:multiLevelType w:val="multilevel"/>
    <w:tmpl w:val="E56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22BA0"/>
    <w:multiLevelType w:val="multilevel"/>
    <w:tmpl w:val="8FFC493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D151CB4"/>
    <w:multiLevelType w:val="multilevel"/>
    <w:tmpl w:val="C89A3CE0"/>
    <w:lvl w:ilvl="0">
      <w:start w:val="1"/>
      <w:numFmt w:val="decimal"/>
      <w:lvlText w:val="%1."/>
      <w:lvlJc w:val="left"/>
      <w:pPr>
        <w:ind w:left="63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0AB18E6"/>
    <w:multiLevelType w:val="multilevel"/>
    <w:tmpl w:val="C0121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88560E"/>
    <w:multiLevelType w:val="hybridMultilevel"/>
    <w:tmpl w:val="4B6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70F25"/>
    <w:multiLevelType w:val="multilevel"/>
    <w:tmpl w:val="7146E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EC3EF9"/>
    <w:multiLevelType w:val="hybridMultilevel"/>
    <w:tmpl w:val="486E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B02CC"/>
    <w:multiLevelType w:val="multilevel"/>
    <w:tmpl w:val="0330BD7A"/>
    <w:lvl w:ilvl="0">
      <w:start w:val="1"/>
      <w:numFmt w:val="decimal"/>
      <w:lvlText w:val="%1."/>
      <w:lvlJc w:val="left"/>
      <w:pPr>
        <w:ind w:left="450" w:hanging="36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rPr>
        <w:b/>
      </w:rPr>
    </w:lvl>
    <w:lvl w:ilvl="8">
      <w:start w:val="1"/>
      <w:numFmt w:val="lowerRoman"/>
      <w:lvlText w:val="%9."/>
      <w:lvlJc w:val="right"/>
      <w:pPr>
        <w:ind w:left="6570" w:hanging="180"/>
      </w:pPr>
    </w:lvl>
  </w:abstractNum>
  <w:abstractNum w:abstractNumId="9" w15:restartNumberingAfterBreak="0">
    <w:nsid w:val="391C247D"/>
    <w:multiLevelType w:val="multilevel"/>
    <w:tmpl w:val="16FE8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E0385"/>
    <w:multiLevelType w:val="multilevel"/>
    <w:tmpl w:val="510ED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4F32E3"/>
    <w:multiLevelType w:val="hybridMultilevel"/>
    <w:tmpl w:val="D874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2D3A1A"/>
    <w:multiLevelType w:val="multilevel"/>
    <w:tmpl w:val="4CB88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CE022E"/>
    <w:multiLevelType w:val="multilevel"/>
    <w:tmpl w:val="B5480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D86EE8"/>
    <w:multiLevelType w:val="hybridMultilevel"/>
    <w:tmpl w:val="2DFA5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045BF"/>
    <w:multiLevelType w:val="multilevel"/>
    <w:tmpl w:val="5F20B10C"/>
    <w:lvl w:ilvl="0">
      <w:start w:val="1"/>
      <w:numFmt w:val="decimal"/>
      <w:lvlText w:val="%1."/>
      <w:lvlJc w:val="left"/>
      <w:pPr>
        <w:ind w:left="550" w:hanging="360"/>
      </w:pPr>
    </w:lvl>
    <w:lvl w:ilvl="1">
      <w:start w:val="1"/>
      <w:numFmt w:val="lowerLetter"/>
      <w:lvlText w:val="%2."/>
      <w:lvlJc w:val="left"/>
      <w:pPr>
        <w:ind w:left="1270" w:hanging="360"/>
      </w:pPr>
    </w:lvl>
    <w:lvl w:ilvl="2">
      <w:start w:val="1"/>
      <w:numFmt w:val="lowerRoman"/>
      <w:lvlText w:val="%3."/>
      <w:lvlJc w:val="right"/>
      <w:pPr>
        <w:ind w:left="1990" w:hanging="180"/>
      </w:pPr>
    </w:lvl>
    <w:lvl w:ilvl="3">
      <w:start w:val="1"/>
      <w:numFmt w:val="decimal"/>
      <w:lvlText w:val="%4."/>
      <w:lvlJc w:val="left"/>
      <w:pPr>
        <w:ind w:left="2710" w:hanging="360"/>
      </w:pPr>
    </w:lvl>
    <w:lvl w:ilvl="4">
      <w:start w:val="1"/>
      <w:numFmt w:val="lowerLetter"/>
      <w:lvlText w:val="%5."/>
      <w:lvlJc w:val="left"/>
      <w:pPr>
        <w:ind w:left="3430" w:hanging="360"/>
      </w:pPr>
    </w:lvl>
    <w:lvl w:ilvl="5">
      <w:start w:val="1"/>
      <w:numFmt w:val="lowerRoman"/>
      <w:lvlText w:val="%6."/>
      <w:lvlJc w:val="right"/>
      <w:pPr>
        <w:ind w:left="4150" w:hanging="180"/>
      </w:pPr>
    </w:lvl>
    <w:lvl w:ilvl="6">
      <w:start w:val="1"/>
      <w:numFmt w:val="decimal"/>
      <w:lvlText w:val="%7."/>
      <w:lvlJc w:val="left"/>
      <w:pPr>
        <w:ind w:left="4870" w:hanging="360"/>
      </w:pPr>
    </w:lvl>
    <w:lvl w:ilvl="7">
      <w:start w:val="1"/>
      <w:numFmt w:val="lowerLetter"/>
      <w:lvlText w:val="%8."/>
      <w:lvlJc w:val="left"/>
      <w:pPr>
        <w:ind w:left="5590" w:hanging="360"/>
      </w:pPr>
    </w:lvl>
    <w:lvl w:ilvl="8">
      <w:start w:val="1"/>
      <w:numFmt w:val="lowerRoman"/>
      <w:lvlText w:val="%9."/>
      <w:lvlJc w:val="right"/>
      <w:pPr>
        <w:ind w:left="6310" w:hanging="180"/>
      </w:pPr>
    </w:lvl>
  </w:abstractNum>
  <w:abstractNum w:abstractNumId="16" w15:restartNumberingAfterBreak="0">
    <w:nsid w:val="6BB55CD6"/>
    <w:multiLevelType w:val="multilevel"/>
    <w:tmpl w:val="6A8CE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A463E3"/>
    <w:multiLevelType w:val="multilevel"/>
    <w:tmpl w:val="953A6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850E4C"/>
    <w:multiLevelType w:val="multilevel"/>
    <w:tmpl w:val="5D2E2AF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8"/>
  </w:num>
  <w:num w:numId="4">
    <w:abstractNumId w:val="15"/>
  </w:num>
  <w:num w:numId="5">
    <w:abstractNumId w:val="17"/>
  </w:num>
  <w:num w:numId="6">
    <w:abstractNumId w:val="13"/>
  </w:num>
  <w:num w:numId="7">
    <w:abstractNumId w:val="12"/>
  </w:num>
  <w:num w:numId="8">
    <w:abstractNumId w:val="4"/>
  </w:num>
  <w:num w:numId="9">
    <w:abstractNumId w:val="16"/>
  </w:num>
  <w:num w:numId="10">
    <w:abstractNumId w:val="9"/>
  </w:num>
  <w:num w:numId="11">
    <w:abstractNumId w:val="6"/>
  </w:num>
  <w:num w:numId="12">
    <w:abstractNumId w:val="11"/>
  </w:num>
  <w:num w:numId="13">
    <w:abstractNumId w:val="1"/>
  </w:num>
  <w:num w:numId="14">
    <w:abstractNumId w:val="10"/>
  </w:num>
  <w:num w:numId="15">
    <w:abstractNumId w:val="14"/>
  </w:num>
  <w:num w:numId="16">
    <w:abstractNumId w:val="7"/>
  </w:num>
  <w:num w:numId="17">
    <w:abstractNumId w:val="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64"/>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BE"/>
    <w:rsid w:val="00075FFF"/>
    <w:rsid w:val="000A1B92"/>
    <w:rsid w:val="000A402A"/>
    <w:rsid w:val="000C43F8"/>
    <w:rsid w:val="000C59A2"/>
    <w:rsid w:val="001964B4"/>
    <w:rsid w:val="001D3FFC"/>
    <w:rsid w:val="002E1043"/>
    <w:rsid w:val="00342C70"/>
    <w:rsid w:val="003E4368"/>
    <w:rsid w:val="0040215B"/>
    <w:rsid w:val="00455DBE"/>
    <w:rsid w:val="004A48C7"/>
    <w:rsid w:val="004D3FCC"/>
    <w:rsid w:val="0059252B"/>
    <w:rsid w:val="005E3803"/>
    <w:rsid w:val="00630EA5"/>
    <w:rsid w:val="006313A2"/>
    <w:rsid w:val="006720C5"/>
    <w:rsid w:val="006D4549"/>
    <w:rsid w:val="00802864"/>
    <w:rsid w:val="0080660F"/>
    <w:rsid w:val="008329CE"/>
    <w:rsid w:val="0085604C"/>
    <w:rsid w:val="008F098E"/>
    <w:rsid w:val="009277F6"/>
    <w:rsid w:val="00936536"/>
    <w:rsid w:val="009507B9"/>
    <w:rsid w:val="00960861"/>
    <w:rsid w:val="009B67F7"/>
    <w:rsid w:val="00A53DAA"/>
    <w:rsid w:val="00AF614C"/>
    <w:rsid w:val="00B03D43"/>
    <w:rsid w:val="00B2728F"/>
    <w:rsid w:val="00B66F42"/>
    <w:rsid w:val="00BB685F"/>
    <w:rsid w:val="00BC7C9A"/>
    <w:rsid w:val="00BD6C12"/>
    <w:rsid w:val="00C45D63"/>
    <w:rsid w:val="00CF04A5"/>
    <w:rsid w:val="00D01094"/>
    <w:rsid w:val="00D51447"/>
    <w:rsid w:val="00D64615"/>
    <w:rsid w:val="00E878F9"/>
    <w:rsid w:val="00F0713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48E5B-42E9-4BFC-8AE8-DD1D279B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EC"/>
    <w:pPr>
      <w:suppressAutoHyphens/>
      <w:textAlignment w:val="baseline"/>
    </w:pPr>
    <w:rPr>
      <w:rFonts w:ascii="Times New Roman" w:eastAsia="MS Mincho" w:hAnsi="Times New Roman" w:cs="Times New Roman"/>
      <w:sz w:val="24"/>
      <w:lang w:val="it-IT" w:bidi="ar-SA"/>
    </w:rPr>
  </w:style>
  <w:style w:type="paragraph" w:styleId="Heading1">
    <w:name w:val="heading 1"/>
    <w:basedOn w:val="Normal"/>
    <w:next w:val="Normal"/>
    <w:qFormat/>
    <w:rsid w:val="00511DEC"/>
    <w:pPr>
      <w:keepNext/>
      <w:numPr>
        <w:numId w:val="1"/>
      </w:numPr>
      <w:outlineLvl w:val="0"/>
    </w:pPr>
    <w:rPr>
      <w:b/>
      <w:bCs/>
      <w:lang w:val="en-GB"/>
    </w:rPr>
  </w:style>
  <w:style w:type="paragraph" w:styleId="Heading2">
    <w:name w:val="heading 2"/>
    <w:basedOn w:val="Normal"/>
    <w:next w:val="Normal"/>
    <w:qFormat/>
    <w:rsid w:val="00511DEC"/>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rsid w:val="00511DEC"/>
    <w:pPr>
      <w:keepNext/>
      <w:numPr>
        <w:ilvl w:val="2"/>
        <w:numId w:val="1"/>
      </w:numPr>
      <w:ind w:left="2160" w:firstLine="720"/>
      <w:outlineLvl w:val="2"/>
    </w:pPr>
    <w:rPr>
      <w:b/>
      <w:szCs w:val="20"/>
      <w:lang w:val="en-US"/>
    </w:rPr>
  </w:style>
  <w:style w:type="paragraph" w:styleId="Heading7">
    <w:name w:val="heading 7"/>
    <w:basedOn w:val="Normal"/>
    <w:next w:val="Normal"/>
    <w:qFormat/>
    <w:rsid w:val="00511DEC"/>
    <w:pPr>
      <w:numPr>
        <w:ilvl w:val="6"/>
        <w:numId w:val="1"/>
      </w:numPr>
      <w:spacing w:before="240" w:after="60"/>
      <w:outlineLvl w:val="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511DEC"/>
  </w:style>
  <w:style w:type="character" w:customStyle="1" w:styleId="WW8Num1z1">
    <w:name w:val="WW8Num1z1"/>
    <w:qFormat/>
    <w:rsid w:val="00511DEC"/>
  </w:style>
  <w:style w:type="character" w:customStyle="1" w:styleId="WW8Num1z2">
    <w:name w:val="WW8Num1z2"/>
    <w:qFormat/>
    <w:rsid w:val="00511DEC"/>
  </w:style>
  <w:style w:type="character" w:customStyle="1" w:styleId="WW8Num1z3">
    <w:name w:val="WW8Num1z3"/>
    <w:qFormat/>
    <w:rsid w:val="00511DEC"/>
  </w:style>
  <w:style w:type="character" w:customStyle="1" w:styleId="WW8Num1z4">
    <w:name w:val="WW8Num1z4"/>
    <w:qFormat/>
    <w:rsid w:val="00511DEC"/>
  </w:style>
  <w:style w:type="character" w:customStyle="1" w:styleId="WW8Num1z5">
    <w:name w:val="WW8Num1z5"/>
    <w:qFormat/>
    <w:rsid w:val="00511DEC"/>
  </w:style>
  <w:style w:type="character" w:customStyle="1" w:styleId="WW8Num1z6">
    <w:name w:val="WW8Num1z6"/>
    <w:qFormat/>
    <w:rsid w:val="00511DEC"/>
  </w:style>
  <w:style w:type="character" w:customStyle="1" w:styleId="WW8Num1z7">
    <w:name w:val="WW8Num1z7"/>
    <w:qFormat/>
    <w:rsid w:val="00511DEC"/>
  </w:style>
  <w:style w:type="character" w:customStyle="1" w:styleId="WW8Num1z8">
    <w:name w:val="WW8Num1z8"/>
    <w:qFormat/>
    <w:rsid w:val="00511DEC"/>
  </w:style>
  <w:style w:type="character" w:customStyle="1" w:styleId="WW8Num2z0">
    <w:name w:val="WW8Num2z0"/>
    <w:qFormat/>
    <w:rsid w:val="00511DEC"/>
    <w:rPr>
      <w:rFonts w:eastAsia="Calibri" w:cs="Times New Roman"/>
      <w:b w:val="0"/>
      <w:bCs w:val="0"/>
      <w:i w:val="0"/>
      <w:strike w:val="0"/>
      <w:dstrike w:val="0"/>
      <w:color w:val="000000"/>
      <w:sz w:val="24"/>
      <w:szCs w:val="24"/>
      <w:highlight w:val="white"/>
      <w:em w:val="none"/>
      <w:lang w:val="sq-AL" w:eastAsia="en-US"/>
      <w14:textOutline w14:w="0" w14:cap="rnd" w14:cmpd="sng" w14:algn="ctr">
        <w14:noFill/>
        <w14:prstDash w14:val="solid"/>
        <w14:bevel/>
      </w14:textOutline>
    </w:rPr>
  </w:style>
  <w:style w:type="character" w:customStyle="1" w:styleId="WW8Num2z1">
    <w:name w:val="WW8Num2z1"/>
    <w:qFormat/>
    <w:rsid w:val="00511DEC"/>
  </w:style>
  <w:style w:type="character" w:customStyle="1" w:styleId="WW8Num2z2">
    <w:name w:val="WW8Num2z2"/>
    <w:qFormat/>
    <w:rsid w:val="00511DEC"/>
  </w:style>
  <w:style w:type="character" w:customStyle="1" w:styleId="WW8Num2z3">
    <w:name w:val="WW8Num2z3"/>
    <w:qFormat/>
    <w:rsid w:val="00511DEC"/>
  </w:style>
  <w:style w:type="character" w:customStyle="1" w:styleId="WW8Num2z4">
    <w:name w:val="WW8Num2z4"/>
    <w:qFormat/>
    <w:rsid w:val="00511DEC"/>
  </w:style>
  <w:style w:type="character" w:customStyle="1" w:styleId="WW8Num2z5">
    <w:name w:val="WW8Num2z5"/>
    <w:qFormat/>
    <w:rsid w:val="00511DEC"/>
  </w:style>
  <w:style w:type="character" w:customStyle="1" w:styleId="WW8Num2z6">
    <w:name w:val="WW8Num2z6"/>
    <w:qFormat/>
    <w:rsid w:val="00511DEC"/>
  </w:style>
  <w:style w:type="character" w:customStyle="1" w:styleId="WW8Num2z7">
    <w:name w:val="WW8Num2z7"/>
    <w:qFormat/>
    <w:rsid w:val="00511DEC"/>
  </w:style>
  <w:style w:type="character" w:customStyle="1" w:styleId="WW8Num2z8">
    <w:name w:val="WW8Num2z8"/>
    <w:qFormat/>
    <w:rsid w:val="00511DEC"/>
  </w:style>
  <w:style w:type="character" w:customStyle="1" w:styleId="WW8Num3z0">
    <w:name w:val="WW8Num3z0"/>
    <w:qFormat/>
    <w:rsid w:val="00511DEC"/>
  </w:style>
  <w:style w:type="character" w:customStyle="1" w:styleId="WW8Num3z1">
    <w:name w:val="WW8Num3z1"/>
    <w:qFormat/>
    <w:rsid w:val="00511DEC"/>
  </w:style>
  <w:style w:type="character" w:customStyle="1" w:styleId="WW8Num3z2">
    <w:name w:val="WW8Num3z2"/>
    <w:qFormat/>
    <w:rsid w:val="00511DEC"/>
  </w:style>
  <w:style w:type="character" w:customStyle="1" w:styleId="WW8Num3z3">
    <w:name w:val="WW8Num3z3"/>
    <w:qFormat/>
    <w:rsid w:val="00511DEC"/>
  </w:style>
  <w:style w:type="character" w:customStyle="1" w:styleId="WW8Num3z4">
    <w:name w:val="WW8Num3z4"/>
    <w:qFormat/>
    <w:rsid w:val="00511DEC"/>
  </w:style>
  <w:style w:type="character" w:customStyle="1" w:styleId="WW8Num3z5">
    <w:name w:val="WW8Num3z5"/>
    <w:qFormat/>
    <w:rsid w:val="00511DEC"/>
  </w:style>
  <w:style w:type="character" w:customStyle="1" w:styleId="WW8Num3z6">
    <w:name w:val="WW8Num3z6"/>
    <w:qFormat/>
    <w:rsid w:val="00511DEC"/>
  </w:style>
  <w:style w:type="character" w:customStyle="1" w:styleId="WW8Num3z7">
    <w:name w:val="WW8Num3z7"/>
    <w:qFormat/>
    <w:rsid w:val="00511DEC"/>
  </w:style>
  <w:style w:type="character" w:customStyle="1" w:styleId="WW8Num3z8">
    <w:name w:val="WW8Num3z8"/>
    <w:qFormat/>
    <w:rsid w:val="00511DEC"/>
  </w:style>
  <w:style w:type="character" w:customStyle="1" w:styleId="WW8Num4z0">
    <w:name w:val="WW8Num4z0"/>
    <w:qFormat/>
    <w:rsid w:val="00511DEC"/>
    <w:rPr>
      <w:sz w:val="24"/>
      <w:szCs w:val="24"/>
    </w:rPr>
  </w:style>
  <w:style w:type="character" w:customStyle="1" w:styleId="WW8Num4z1">
    <w:name w:val="WW8Num4z1"/>
    <w:qFormat/>
    <w:rsid w:val="00511DEC"/>
  </w:style>
  <w:style w:type="character" w:customStyle="1" w:styleId="WW8Num4z2">
    <w:name w:val="WW8Num4z2"/>
    <w:qFormat/>
    <w:rsid w:val="00511DEC"/>
  </w:style>
  <w:style w:type="character" w:customStyle="1" w:styleId="WW8Num4z3">
    <w:name w:val="WW8Num4z3"/>
    <w:qFormat/>
    <w:rsid w:val="00511DEC"/>
  </w:style>
  <w:style w:type="character" w:customStyle="1" w:styleId="WW8Num4z4">
    <w:name w:val="WW8Num4z4"/>
    <w:qFormat/>
    <w:rsid w:val="00511DEC"/>
  </w:style>
  <w:style w:type="character" w:customStyle="1" w:styleId="WW8Num4z5">
    <w:name w:val="WW8Num4z5"/>
    <w:qFormat/>
    <w:rsid w:val="00511DEC"/>
  </w:style>
  <w:style w:type="character" w:customStyle="1" w:styleId="WW8Num4z6">
    <w:name w:val="WW8Num4z6"/>
    <w:qFormat/>
    <w:rsid w:val="00511DEC"/>
  </w:style>
  <w:style w:type="character" w:customStyle="1" w:styleId="WW8Num4z7">
    <w:name w:val="WW8Num4z7"/>
    <w:qFormat/>
    <w:rsid w:val="00511DEC"/>
  </w:style>
  <w:style w:type="character" w:customStyle="1" w:styleId="WW8Num4z8">
    <w:name w:val="WW8Num4z8"/>
    <w:qFormat/>
    <w:rsid w:val="00511DEC"/>
  </w:style>
  <w:style w:type="character" w:customStyle="1" w:styleId="WW8Num5z0">
    <w:name w:val="WW8Num5z0"/>
    <w:qFormat/>
    <w:rsid w:val="00511DEC"/>
    <w:rPr>
      <w:rFonts w:eastAsia="Calibri"/>
      <w:sz w:val="24"/>
      <w:szCs w:val="24"/>
      <w:lang w:val="sq-AL"/>
    </w:rPr>
  </w:style>
  <w:style w:type="character" w:customStyle="1" w:styleId="WW8Num5z1">
    <w:name w:val="WW8Num5z1"/>
    <w:qFormat/>
    <w:rsid w:val="00511DEC"/>
  </w:style>
  <w:style w:type="character" w:customStyle="1" w:styleId="WW8Num5z2">
    <w:name w:val="WW8Num5z2"/>
    <w:qFormat/>
    <w:rsid w:val="00511DEC"/>
  </w:style>
  <w:style w:type="character" w:customStyle="1" w:styleId="WW8Num5z3">
    <w:name w:val="WW8Num5z3"/>
    <w:qFormat/>
    <w:rsid w:val="00511DEC"/>
  </w:style>
  <w:style w:type="character" w:customStyle="1" w:styleId="WW8Num5z4">
    <w:name w:val="WW8Num5z4"/>
    <w:qFormat/>
    <w:rsid w:val="00511DEC"/>
  </w:style>
  <w:style w:type="character" w:customStyle="1" w:styleId="WW8Num5z5">
    <w:name w:val="WW8Num5z5"/>
    <w:qFormat/>
    <w:rsid w:val="00511DEC"/>
  </w:style>
  <w:style w:type="character" w:customStyle="1" w:styleId="WW8Num5z6">
    <w:name w:val="WW8Num5z6"/>
    <w:qFormat/>
    <w:rsid w:val="00511DEC"/>
  </w:style>
  <w:style w:type="character" w:customStyle="1" w:styleId="WW8Num5z7">
    <w:name w:val="WW8Num5z7"/>
    <w:qFormat/>
    <w:rsid w:val="00511DEC"/>
  </w:style>
  <w:style w:type="character" w:customStyle="1" w:styleId="WW8Num5z8">
    <w:name w:val="WW8Num5z8"/>
    <w:qFormat/>
    <w:rsid w:val="00511DEC"/>
  </w:style>
  <w:style w:type="character" w:customStyle="1" w:styleId="WW8Num6z0">
    <w:name w:val="WW8Num6z0"/>
    <w:qFormat/>
    <w:rsid w:val="00511DEC"/>
  </w:style>
  <w:style w:type="character" w:customStyle="1" w:styleId="WW8Num6z1">
    <w:name w:val="WW8Num6z1"/>
    <w:qFormat/>
    <w:rsid w:val="00511DEC"/>
  </w:style>
  <w:style w:type="character" w:customStyle="1" w:styleId="WW8Num6z2">
    <w:name w:val="WW8Num6z2"/>
    <w:qFormat/>
    <w:rsid w:val="00511DEC"/>
  </w:style>
  <w:style w:type="character" w:customStyle="1" w:styleId="WW8Num6z3">
    <w:name w:val="WW8Num6z3"/>
    <w:qFormat/>
    <w:rsid w:val="00511DEC"/>
  </w:style>
  <w:style w:type="character" w:customStyle="1" w:styleId="WW8Num6z4">
    <w:name w:val="WW8Num6z4"/>
    <w:qFormat/>
    <w:rsid w:val="00511DEC"/>
  </w:style>
  <w:style w:type="character" w:customStyle="1" w:styleId="WW8Num6z5">
    <w:name w:val="WW8Num6z5"/>
    <w:qFormat/>
    <w:rsid w:val="00511DEC"/>
  </w:style>
  <w:style w:type="character" w:customStyle="1" w:styleId="WW8Num6z6">
    <w:name w:val="WW8Num6z6"/>
    <w:qFormat/>
    <w:rsid w:val="00511DEC"/>
  </w:style>
  <w:style w:type="character" w:customStyle="1" w:styleId="WW8Num6z7">
    <w:name w:val="WW8Num6z7"/>
    <w:qFormat/>
    <w:rsid w:val="00511DEC"/>
  </w:style>
  <w:style w:type="character" w:customStyle="1" w:styleId="WW8Num6z8">
    <w:name w:val="WW8Num6z8"/>
    <w:qFormat/>
    <w:rsid w:val="00511DEC"/>
  </w:style>
  <w:style w:type="character" w:customStyle="1" w:styleId="WW8Num7z0">
    <w:name w:val="WW8Num7z0"/>
    <w:qFormat/>
    <w:rsid w:val="00511DEC"/>
    <w:rPr>
      <w:rFonts w:eastAsia="SimSun;宋体"/>
      <w:lang w:val="sq-AL"/>
    </w:rPr>
  </w:style>
  <w:style w:type="character" w:customStyle="1" w:styleId="WW8Num7z1">
    <w:name w:val="WW8Num7z1"/>
    <w:qFormat/>
    <w:rsid w:val="00511DEC"/>
  </w:style>
  <w:style w:type="character" w:customStyle="1" w:styleId="WW8Num7z2">
    <w:name w:val="WW8Num7z2"/>
    <w:qFormat/>
    <w:rsid w:val="00511DEC"/>
  </w:style>
  <w:style w:type="character" w:customStyle="1" w:styleId="WW8Num7z3">
    <w:name w:val="WW8Num7z3"/>
    <w:qFormat/>
    <w:rsid w:val="00511DEC"/>
  </w:style>
  <w:style w:type="character" w:customStyle="1" w:styleId="WW8Num7z4">
    <w:name w:val="WW8Num7z4"/>
    <w:qFormat/>
    <w:rsid w:val="00511DEC"/>
  </w:style>
  <w:style w:type="character" w:customStyle="1" w:styleId="WW8Num7z5">
    <w:name w:val="WW8Num7z5"/>
    <w:qFormat/>
    <w:rsid w:val="00511DEC"/>
  </w:style>
  <w:style w:type="character" w:customStyle="1" w:styleId="WW8Num7z6">
    <w:name w:val="WW8Num7z6"/>
    <w:qFormat/>
    <w:rsid w:val="00511DEC"/>
  </w:style>
  <w:style w:type="character" w:customStyle="1" w:styleId="WW8Num7z7">
    <w:name w:val="WW8Num7z7"/>
    <w:qFormat/>
    <w:rsid w:val="00511DEC"/>
  </w:style>
  <w:style w:type="character" w:customStyle="1" w:styleId="WW8Num7z8">
    <w:name w:val="WW8Num7z8"/>
    <w:qFormat/>
    <w:rsid w:val="00511DEC"/>
  </w:style>
  <w:style w:type="character" w:customStyle="1" w:styleId="WW8Num8z0">
    <w:name w:val="WW8Num8z0"/>
    <w:qFormat/>
    <w:rsid w:val="00511DEC"/>
    <w:rPr>
      <w:rFonts w:eastAsia="Calibri"/>
      <w:lang w:val="sq-AL"/>
    </w:rPr>
  </w:style>
  <w:style w:type="character" w:customStyle="1" w:styleId="WW8Num8z1">
    <w:name w:val="WW8Num8z1"/>
    <w:qFormat/>
    <w:rsid w:val="00511DEC"/>
  </w:style>
  <w:style w:type="character" w:customStyle="1" w:styleId="WW8Num8z2">
    <w:name w:val="WW8Num8z2"/>
    <w:qFormat/>
    <w:rsid w:val="00511DEC"/>
  </w:style>
  <w:style w:type="character" w:customStyle="1" w:styleId="WW8Num8z3">
    <w:name w:val="WW8Num8z3"/>
    <w:qFormat/>
    <w:rsid w:val="00511DEC"/>
  </w:style>
  <w:style w:type="character" w:customStyle="1" w:styleId="WW8Num8z4">
    <w:name w:val="WW8Num8z4"/>
    <w:qFormat/>
    <w:rsid w:val="00511DEC"/>
  </w:style>
  <w:style w:type="character" w:customStyle="1" w:styleId="WW8Num8z5">
    <w:name w:val="WW8Num8z5"/>
    <w:qFormat/>
    <w:rsid w:val="00511DEC"/>
  </w:style>
  <w:style w:type="character" w:customStyle="1" w:styleId="WW8Num8z6">
    <w:name w:val="WW8Num8z6"/>
    <w:qFormat/>
    <w:rsid w:val="00511DEC"/>
  </w:style>
  <w:style w:type="character" w:customStyle="1" w:styleId="WW8Num8z7">
    <w:name w:val="WW8Num8z7"/>
    <w:qFormat/>
    <w:rsid w:val="00511DEC"/>
  </w:style>
  <w:style w:type="character" w:customStyle="1" w:styleId="WW8Num8z8">
    <w:name w:val="WW8Num8z8"/>
    <w:qFormat/>
    <w:rsid w:val="00511DEC"/>
  </w:style>
  <w:style w:type="character" w:customStyle="1" w:styleId="WW8Num9z0">
    <w:name w:val="WW8Num9z0"/>
    <w:qFormat/>
    <w:rsid w:val="00511DEC"/>
    <w:rPr>
      <w:rFonts w:eastAsia="SimSun;宋体"/>
      <w:lang w:val="sq-AL"/>
    </w:rPr>
  </w:style>
  <w:style w:type="character" w:customStyle="1" w:styleId="WW8Num9z1">
    <w:name w:val="WW8Num9z1"/>
    <w:qFormat/>
    <w:rsid w:val="00511DEC"/>
  </w:style>
  <w:style w:type="character" w:customStyle="1" w:styleId="WW8Num9z2">
    <w:name w:val="WW8Num9z2"/>
    <w:qFormat/>
    <w:rsid w:val="00511DEC"/>
  </w:style>
  <w:style w:type="character" w:customStyle="1" w:styleId="WW8Num9z3">
    <w:name w:val="WW8Num9z3"/>
    <w:qFormat/>
    <w:rsid w:val="00511DEC"/>
  </w:style>
  <w:style w:type="character" w:customStyle="1" w:styleId="WW8Num9z4">
    <w:name w:val="WW8Num9z4"/>
    <w:qFormat/>
    <w:rsid w:val="00511DEC"/>
  </w:style>
  <w:style w:type="character" w:customStyle="1" w:styleId="WW8Num9z5">
    <w:name w:val="WW8Num9z5"/>
    <w:qFormat/>
    <w:rsid w:val="00511DEC"/>
  </w:style>
  <w:style w:type="character" w:customStyle="1" w:styleId="WW8Num9z6">
    <w:name w:val="WW8Num9z6"/>
    <w:qFormat/>
    <w:rsid w:val="00511DEC"/>
  </w:style>
  <w:style w:type="character" w:customStyle="1" w:styleId="WW8Num9z7">
    <w:name w:val="WW8Num9z7"/>
    <w:qFormat/>
    <w:rsid w:val="00511DEC"/>
  </w:style>
  <w:style w:type="character" w:customStyle="1" w:styleId="WW8Num9z8">
    <w:name w:val="WW8Num9z8"/>
    <w:qFormat/>
    <w:rsid w:val="00511DEC"/>
  </w:style>
  <w:style w:type="character" w:customStyle="1" w:styleId="WW8Num10z0">
    <w:name w:val="WW8Num10z0"/>
    <w:qFormat/>
    <w:rsid w:val="00511DEC"/>
    <w:rPr>
      <w:rFonts w:ascii="Times New Roman" w:eastAsia="Calibri" w:hAnsi="Times New Roman" w:cs="Times New Roman"/>
      <w:strike w:val="0"/>
      <w:dstrike w:val="0"/>
      <w:color w:val="000000"/>
      <w:sz w:val="24"/>
      <w:szCs w:val="24"/>
      <w:em w:val="none"/>
      <w:lang w:val="sq-AL"/>
      <w14:textOutline w14:w="0" w14:cap="rnd" w14:cmpd="sng" w14:algn="ctr">
        <w14:noFill/>
        <w14:prstDash w14:val="solid"/>
        <w14:bevel/>
      </w14:textOutline>
    </w:rPr>
  </w:style>
  <w:style w:type="character" w:customStyle="1" w:styleId="WW8Num10z1">
    <w:name w:val="WW8Num10z1"/>
    <w:qFormat/>
    <w:rsid w:val="00511DEC"/>
    <w:rPr>
      <w:rFonts w:ascii="Courier New" w:eastAsia="Courier New" w:hAnsi="Courier New" w:cs="Courier New"/>
    </w:rPr>
  </w:style>
  <w:style w:type="character" w:customStyle="1" w:styleId="WW8Num10z2">
    <w:name w:val="WW8Num10z2"/>
    <w:qFormat/>
    <w:rsid w:val="00511DEC"/>
    <w:rPr>
      <w:rFonts w:ascii="Wingdings" w:eastAsia="Wingdings" w:hAnsi="Wingdings" w:cs="Wingdings"/>
    </w:rPr>
  </w:style>
  <w:style w:type="character" w:customStyle="1" w:styleId="WW8Num10z3">
    <w:name w:val="WW8Num10z3"/>
    <w:qFormat/>
    <w:rsid w:val="00511DEC"/>
    <w:rPr>
      <w:rFonts w:ascii="Symbol" w:eastAsia="Symbol" w:hAnsi="Symbol" w:cs="Symbol"/>
    </w:rPr>
  </w:style>
  <w:style w:type="character" w:customStyle="1" w:styleId="WW-DefaultParagraphFont">
    <w:name w:val="WW-Default Paragraph Font"/>
    <w:qFormat/>
    <w:rsid w:val="00511DEC"/>
  </w:style>
  <w:style w:type="character" w:customStyle="1" w:styleId="WW8Num10z4">
    <w:name w:val="WW8Num10z4"/>
    <w:qFormat/>
    <w:rsid w:val="00511DEC"/>
  </w:style>
  <w:style w:type="character" w:customStyle="1" w:styleId="WW8Num10z5">
    <w:name w:val="WW8Num10z5"/>
    <w:qFormat/>
    <w:rsid w:val="00511DEC"/>
  </w:style>
  <w:style w:type="character" w:customStyle="1" w:styleId="WW8Num10z6">
    <w:name w:val="WW8Num10z6"/>
    <w:qFormat/>
    <w:rsid w:val="00511DEC"/>
  </w:style>
  <w:style w:type="character" w:customStyle="1" w:styleId="WW8Num10z7">
    <w:name w:val="WW8Num10z7"/>
    <w:qFormat/>
    <w:rsid w:val="00511DEC"/>
  </w:style>
  <w:style w:type="character" w:customStyle="1" w:styleId="WW8Num10z8">
    <w:name w:val="WW8Num10z8"/>
    <w:qFormat/>
    <w:rsid w:val="00511DEC"/>
  </w:style>
  <w:style w:type="character" w:customStyle="1" w:styleId="WW8Num11z0">
    <w:name w:val="WW8Num11z0"/>
    <w:qFormat/>
    <w:rsid w:val="00511DEC"/>
  </w:style>
  <w:style w:type="character" w:customStyle="1" w:styleId="WW8Num11z1">
    <w:name w:val="WW8Num11z1"/>
    <w:qFormat/>
    <w:rsid w:val="00511DEC"/>
  </w:style>
  <w:style w:type="character" w:customStyle="1" w:styleId="WW8Num11z2">
    <w:name w:val="WW8Num11z2"/>
    <w:qFormat/>
    <w:rsid w:val="00511DEC"/>
  </w:style>
  <w:style w:type="character" w:customStyle="1" w:styleId="WW8Num11z3">
    <w:name w:val="WW8Num11z3"/>
    <w:qFormat/>
    <w:rsid w:val="00511DEC"/>
  </w:style>
  <w:style w:type="character" w:customStyle="1" w:styleId="WW8Num11z4">
    <w:name w:val="WW8Num11z4"/>
    <w:qFormat/>
    <w:rsid w:val="00511DEC"/>
  </w:style>
  <w:style w:type="character" w:customStyle="1" w:styleId="WW8Num11z5">
    <w:name w:val="WW8Num11z5"/>
    <w:qFormat/>
    <w:rsid w:val="00511DEC"/>
  </w:style>
  <w:style w:type="character" w:customStyle="1" w:styleId="WW8Num11z6">
    <w:name w:val="WW8Num11z6"/>
    <w:qFormat/>
    <w:rsid w:val="00511DEC"/>
  </w:style>
  <w:style w:type="character" w:customStyle="1" w:styleId="WW8Num11z7">
    <w:name w:val="WW8Num11z7"/>
    <w:qFormat/>
    <w:rsid w:val="00511DEC"/>
  </w:style>
  <w:style w:type="character" w:customStyle="1" w:styleId="WW8Num11z8">
    <w:name w:val="WW8Num11z8"/>
    <w:qFormat/>
    <w:rsid w:val="00511DEC"/>
  </w:style>
  <w:style w:type="character" w:customStyle="1" w:styleId="WW-DefaultParagraphFont1">
    <w:name w:val="WW-Default Paragraph Font1"/>
    <w:qFormat/>
    <w:rsid w:val="00511DEC"/>
  </w:style>
  <w:style w:type="character" w:customStyle="1" w:styleId="WW-DefaultParagraphFont11">
    <w:name w:val="WW-Default Paragraph Font11"/>
    <w:qFormat/>
    <w:rsid w:val="00511DEC"/>
  </w:style>
  <w:style w:type="character" w:customStyle="1" w:styleId="WW-DefaultParagraphFont111">
    <w:name w:val="WW-Default Paragraph Font111"/>
    <w:qFormat/>
    <w:rsid w:val="00511DEC"/>
  </w:style>
  <w:style w:type="character" w:customStyle="1" w:styleId="Hyperlink1">
    <w:name w:val="Hyperlink1"/>
    <w:qFormat/>
    <w:rsid w:val="00511DEC"/>
    <w:rPr>
      <w:color w:val="0000FF"/>
      <w:u w:val="single"/>
    </w:rPr>
  </w:style>
  <w:style w:type="character" w:customStyle="1" w:styleId="HeaderChar">
    <w:name w:val="Header Char"/>
    <w:qFormat/>
    <w:rsid w:val="00511DEC"/>
    <w:rPr>
      <w:sz w:val="24"/>
      <w:szCs w:val="24"/>
      <w:lang w:val="it-IT"/>
    </w:rPr>
  </w:style>
  <w:style w:type="character" w:customStyle="1" w:styleId="Heading2Char">
    <w:name w:val="Heading 2 Char"/>
    <w:qFormat/>
    <w:rsid w:val="00511DEC"/>
    <w:rPr>
      <w:rFonts w:ascii="Cambria" w:eastAsia="Times New Roman" w:hAnsi="Cambria" w:cs="Times New Roman"/>
      <w:b/>
      <w:bCs/>
      <w:i/>
      <w:iCs/>
      <w:sz w:val="28"/>
      <w:szCs w:val="28"/>
      <w:lang w:val="it-IT"/>
    </w:rPr>
  </w:style>
  <w:style w:type="character" w:customStyle="1" w:styleId="FooterChar">
    <w:name w:val="Footer Char"/>
    <w:qFormat/>
    <w:rsid w:val="00511DEC"/>
  </w:style>
  <w:style w:type="character" w:styleId="Emphasis">
    <w:name w:val="Emphasis"/>
    <w:qFormat/>
    <w:rsid w:val="00511DEC"/>
    <w:rPr>
      <w:i/>
      <w:iCs/>
    </w:rPr>
  </w:style>
  <w:style w:type="character" w:customStyle="1" w:styleId="Bullets">
    <w:name w:val="Bullets"/>
    <w:qFormat/>
    <w:rsid w:val="00511DEC"/>
    <w:rPr>
      <w:rFonts w:ascii="OpenSymbol" w:eastAsia="OpenSymbol" w:hAnsi="OpenSymbol" w:cs="OpenSymbol"/>
    </w:rPr>
  </w:style>
  <w:style w:type="character" w:styleId="CommentReference">
    <w:name w:val="annotation reference"/>
    <w:qFormat/>
    <w:rsid w:val="00511DEC"/>
    <w:rPr>
      <w:sz w:val="16"/>
      <w:szCs w:val="16"/>
    </w:rPr>
  </w:style>
  <w:style w:type="character" w:customStyle="1" w:styleId="CommentTextChar">
    <w:name w:val="Comment Text Char"/>
    <w:qFormat/>
    <w:rsid w:val="00511DEC"/>
    <w:rPr>
      <w:rFonts w:eastAsia="MS Mincho"/>
      <w:lang w:val="it-IT" w:eastAsia="zh-CN"/>
    </w:rPr>
  </w:style>
  <w:style w:type="character" w:customStyle="1" w:styleId="CommentSubjectChar">
    <w:name w:val="Comment Subject Char"/>
    <w:qFormat/>
    <w:rsid w:val="00511DEC"/>
    <w:rPr>
      <w:rFonts w:eastAsia="MS Mincho"/>
      <w:b/>
      <w:bCs/>
      <w:lang w:val="it-IT" w:eastAsia="zh-CN"/>
    </w:rPr>
  </w:style>
  <w:style w:type="character" w:customStyle="1" w:styleId="NumberingSymbols">
    <w:name w:val="Numbering Symbols"/>
    <w:qFormat/>
    <w:rsid w:val="00511DEC"/>
  </w:style>
  <w:style w:type="character" w:customStyle="1" w:styleId="FootnoteCharacters">
    <w:name w:val="Footnote Characters"/>
    <w:qFormat/>
    <w:rsid w:val="00511DEC"/>
  </w:style>
  <w:style w:type="character" w:customStyle="1" w:styleId="FootnoteAnchor">
    <w:name w:val="Footnote Anchor"/>
    <w:qFormat/>
    <w:rsid w:val="00511DEC"/>
    <w:rPr>
      <w:vertAlign w:val="superscript"/>
    </w:rPr>
  </w:style>
  <w:style w:type="character" w:customStyle="1" w:styleId="EndnoteCharacters">
    <w:name w:val="Endnote Characters"/>
    <w:qFormat/>
    <w:rsid w:val="00511DEC"/>
  </w:style>
  <w:style w:type="character" w:customStyle="1" w:styleId="WW-EndnoteCharacters">
    <w:name w:val="WW-Endnote Characters"/>
    <w:qFormat/>
    <w:rsid w:val="00511DEC"/>
  </w:style>
  <w:style w:type="character" w:customStyle="1" w:styleId="EndnoteAnchor">
    <w:name w:val="Endnote Anchor"/>
    <w:qFormat/>
    <w:rsid w:val="00511DEC"/>
    <w:rPr>
      <w:vertAlign w:val="superscript"/>
    </w:rPr>
  </w:style>
  <w:style w:type="character" w:customStyle="1" w:styleId="WWCharLFO2LVL1">
    <w:name w:val="WW_CharLFO2LVL1"/>
    <w:qFormat/>
    <w:rsid w:val="00511DEC"/>
    <w:rPr>
      <w:rFonts w:eastAsia="Calibri" w:cs="Times New Roman"/>
      <w:b w:val="0"/>
      <w:bCs w:val="0"/>
      <w:i w:val="0"/>
      <w:strike w:val="0"/>
      <w:dstrike w:val="0"/>
      <w:color w:val="000000"/>
      <w:sz w:val="24"/>
      <w:szCs w:val="24"/>
      <w:highlight w:val="white"/>
      <w:em w:val="none"/>
      <w:lang w:val="sq-AL" w:eastAsia="en-US"/>
      <w14:textOutline w14:w="0" w14:cap="rnd" w14:cmpd="sng" w14:algn="ctr">
        <w14:noFill/>
        <w14:prstDash w14:val="solid"/>
        <w14:bevel/>
      </w14:textOutline>
    </w:rPr>
  </w:style>
  <w:style w:type="character" w:customStyle="1" w:styleId="WWCharLFO18LVL1">
    <w:name w:val="WW_CharLFO18LVL1"/>
    <w:qFormat/>
    <w:rsid w:val="00511DEC"/>
    <w:rPr>
      <w:b w:val="0"/>
      <w:bCs w:val="0"/>
    </w:rPr>
  </w:style>
  <w:style w:type="character" w:customStyle="1" w:styleId="WWCharLFO18LVL2">
    <w:name w:val="WW_CharLFO18LVL2"/>
    <w:qFormat/>
    <w:rsid w:val="00511DEC"/>
    <w:rPr>
      <w:b w:val="0"/>
      <w:bCs w:val="0"/>
    </w:rPr>
  </w:style>
  <w:style w:type="character" w:customStyle="1" w:styleId="WWCharLFO18LVL3">
    <w:name w:val="WW_CharLFO18LVL3"/>
    <w:qFormat/>
    <w:rsid w:val="00511DEC"/>
    <w:rPr>
      <w:b w:val="0"/>
      <w:bCs w:val="0"/>
    </w:rPr>
  </w:style>
  <w:style w:type="character" w:customStyle="1" w:styleId="WWCharLFO18LVL4">
    <w:name w:val="WW_CharLFO18LVL4"/>
    <w:qFormat/>
    <w:rsid w:val="00511DEC"/>
    <w:rPr>
      <w:b w:val="0"/>
      <w:bCs w:val="0"/>
    </w:rPr>
  </w:style>
  <w:style w:type="character" w:customStyle="1" w:styleId="WWCharLFO18LVL5">
    <w:name w:val="WW_CharLFO18LVL5"/>
    <w:qFormat/>
    <w:rsid w:val="00511DEC"/>
    <w:rPr>
      <w:b w:val="0"/>
      <w:bCs w:val="0"/>
    </w:rPr>
  </w:style>
  <w:style w:type="character" w:customStyle="1" w:styleId="WWCharLFO18LVL6">
    <w:name w:val="WW_CharLFO18LVL6"/>
    <w:qFormat/>
    <w:rsid w:val="00511DEC"/>
    <w:rPr>
      <w:b w:val="0"/>
      <w:bCs w:val="0"/>
    </w:rPr>
  </w:style>
  <w:style w:type="character" w:customStyle="1" w:styleId="WWCharLFO18LVL7">
    <w:name w:val="WW_CharLFO18LVL7"/>
    <w:qFormat/>
    <w:rsid w:val="00511DEC"/>
    <w:rPr>
      <w:b w:val="0"/>
      <w:bCs w:val="0"/>
    </w:rPr>
  </w:style>
  <w:style w:type="character" w:customStyle="1" w:styleId="WWCharLFO18LVL8">
    <w:name w:val="WW_CharLFO18LVL8"/>
    <w:qFormat/>
    <w:rsid w:val="00511DEC"/>
    <w:rPr>
      <w:b w:val="0"/>
      <w:bCs w:val="0"/>
    </w:rPr>
  </w:style>
  <w:style w:type="character" w:customStyle="1" w:styleId="WWCharLFO18LVL9">
    <w:name w:val="WW_CharLFO18LVL9"/>
    <w:qFormat/>
    <w:rsid w:val="00511DEC"/>
    <w:rPr>
      <w:b w:val="0"/>
      <w:bCs w:val="0"/>
    </w:rPr>
  </w:style>
  <w:style w:type="character" w:customStyle="1" w:styleId="WWCharLFO19LVL1">
    <w:name w:val="WW_CharLFO19LVL1"/>
    <w:qFormat/>
    <w:rsid w:val="00511DEC"/>
    <w:rPr>
      <w:b w:val="0"/>
      <w:bCs w:val="0"/>
    </w:rPr>
  </w:style>
  <w:style w:type="character" w:customStyle="1" w:styleId="WWCharLFO19LVL2">
    <w:name w:val="WW_CharLFO19LVL2"/>
    <w:qFormat/>
    <w:rsid w:val="00511DEC"/>
    <w:rPr>
      <w:b w:val="0"/>
      <w:bCs w:val="0"/>
    </w:rPr>
  </w:style>
  <w:style w:type="character" w:customStyle="1" w:styleId="WWCharLFO19LVL3">
    <w:name w:val="WW_CharLFO19LVL3"/>
    <w:qFormat/>
    <w:rsid w:val="00511DEC"/>
    <w:rPr>
      <w:b w:val="0"/>
      <w:bCs w:val="0"/>
    </w:rPr>
  </w:style>
  <w:style w:type="character" w:customStyle="1" w:styleId="WWCharLFO19LVL4">
    <w:name w:val="WW_CharLFO19LVL4"/>
    <w:qFormat/>
    <w:rsid w:val="00511DEC"/>
    <w:rPr>
      <w:b w:val="0"/>
      <w:bCs w:val="0"/>
    </w:rPr>
  </w:style>
  <w:style w:type="character" w:customStyle="1" w:styleId="WWCharLFO19LVL5">
    <w:name w:val="WW_CharLFO19LVL5"/>
    <w:qFormat/>
    <w:rsid w:val="00511DEC"/>
    <w:rPr>
      <w:b w:val="0"/>
      <w:bCs w:val="0"/>
    </w:rPr>
  </w:style>
  <w:style w:type="character" w:customStyle="1" w:styleId="WWCharLFO19LVL6">
    <w:name w:val="WW_CharLFO19LVL6"/>
    <w:qFormat/>
    <w:rsid w:val="00511DEC"/>
    <w:rPr>
      <w:b w:val="0"/>
      <w:bCs w:val="0"/>
    </w:rPr>
  </w:style>
  <w:style w:type="character" w:customStyle="1" w:styleId="WWCharLFO19LVL7">
    <w:name w:val="WW_CharLFO19LVL7"/>
    <w:qFormat/>
    <w:rsid w:val="00511DEC"/>
    <w:rPr>
      <w:b w:val="0"/>
      <w:bCs w:val="0"/>
    </w:rPr>
  </w:style>
  <w:style w:type="character" w:customStyle="1" w:styleId="WWCharLFO19LVL8">
    <w:name w:val="WW_CharLFO19LVL8"/>
    <w:qFormat/>
    <w:rsid w:val="00511DEC"/>
    <w:rPr>
      <w:b w:val="0"/>
      <w:bCs w:val="0"/>
    </w:rPr>
  </w:style>
  <w:style w:type="character" w:customStyle="1" w:styleId="WWCharLFO19LVL9">
    <w:name w:val="WW_CharLFO19LVL9"/>
    <w:qFormat/>
    <w:rsid w:val="00511DEC"/>
    <w:rPr>
      <w:b w:val="0"/>
      <w:bCs w:val="0"/>
    </w:rPr>
  </w:style>
  <w:style w:type="character" w:customStyle="1" w:styleId="WWCharLFO20LVL1">
    <w:name w:val="WW_CharLFO20LVL1"/>
    <w:qFormat/>
    <w:rsid w:val="00511DEC"/>
    <w:rPr>
      <w:b w:val="0"/>
      <w:bCs w:val="0"/>
    </w:rPr>
  </w:style>
  <w:style w:type="character" w:customStyle="1" w:styleId="WWCharLFO20LVL2">
    <w:name w:val="WW_CharLFO20LVL2"/>
    <w:qFormat/>
    <w:rsid w:val="00511DEC"/>
    <w:rPr>
      <w:b w:val="0"/>
      <w:bCs w:val="0"/>
    </w:rPr>
  </w:style>
  <w:style w:type="character" w:customStyle="1" w:styleId="WWCharLFO20LVL3">
    <w:name w:val="WW_CharLFO20LVL3"/>
    <w:qFormat/>
    <w:rsid w:val="00511DEC"/>
    <w:rPr>
      <w:b w:val="0"/>
      <w:bCs w:val="0"/>
    </w:rPr>
  </w:style>
  <w:style w:type="character" w:customStyle="1" w:styleId="WWCharLFO20LVL4">
    <w:name w:val="WW_CharLFO20LVL4"/>
    <w:qFormat/>
    <w:rsid w:val="00511DEC"/>
    <w:rPr>
      <w:b w:val="0"/>
      <w:bCs w:val="0"/>
    </w:rPr>
  </w:style>
  <w:style w:type="character" w:customStyle="1" w:styleId="WWCharLFO20LVL5">
    <w:name w:val="WW_CharLFO20LVL5"/>
    <w:qFormat/>
    <w:rsid w:val="00511DEC"/>
    <w:rPr>
      <w:b w:val="0"/>
      <w:bCs w:val="0"/>
    </w:rPr>
  </w:style>
  <w:style w:type="character" w:customStyle="1" w:styleId="WWCharLFO20LVL6">
    <w:name w:val="WW_CharLFO20LVL6"/>
    <w:qFormat/>
    <w:rsid w:val="00511DEC"/>
    <w:rPr>
      <w:b w:val="0"/>
      <w:bCs w:val="0"/>
    </w:rPr>
  </w:style>
  <w:style w:type="character" w:customStyle="1" w:styleId="WWCharLFO20LVL7">
    <w:name w:val="WW_CharLFO20LVL7"/>
    <w:qFormat/>
    <w:rsid w:val="00511DEC"/>
    <w:rPr>
      <w:b w:val="0"/>
      <w:bCs w:val="0"/>
    </w:rPr>
  </w:style>
  <w:style w:type="character" w:customStyle="1" w:styleId="WWCharLFO20LVL8">
    <w:name w:val="WW_CharLFO20LVL8"/>
    <w:qFormat/>
    <w:rsid w:val="00511DEC"/>
    <w:rPr>
      <w:b w:val="0"/>
      <w:bCs w:val="0"/>
    </w:rPr>
  </w:style>
  <w:style w:type="character" w:customStyle="1" w:styleId="WWCharLFO20LVL9">
    <w:name w:val="WW_CharLFO20LVL9"/>
    <w:qFormat/>
    <w:rsid w:val="00511DEC"/>
    <w:rPr>
      <w:b w:val="0"/>
      <w:bCs w:val="0"/>
    </w:rPr>
  </w:style>
  <w:style w:type="character" w:customStyle="1" w:styleId="WWCharLFO21LVL1">
    <w:name w:val="WW_CharLFO21LVL1"/>
    <w:qFormat/>
    <w:rsid w:val="00511DEC"/>
    <w:rPr>
      <w:b w:val="0"/>
      <w:bCs w:val="0"/>
    </w:rPr>
  </w:style>
  <w:style w:type="character" w:customStyle="1" w:styleId="WWCharLFO21LVL2">
    <w:name w:val="WW_CharLFO21LVL2"/>
    <w:qFormat/>
    <w:rsid w:val="00511DEC"/>
    <w:rPr>
      <w:b w:val="0"/>
      <w:bCs w:val="0"/>
    </w:rPr>
  </w:style>
  <w:style w:type="character" w:customStyle="1" w:styleId="WWCharLFO21LVL3">
    <w:name w:val="WW_CharLFO21LVL3"/>
    <w:qFormat/>
    <w:rsid w:val="00511DEC"/>
    <w:rPr>
      <w:b w:val="0"/>
      <w:bCs w:val="0"/>
    </w:rPr>
  </w:style>
  <w:style w:type="character" w:customStyle="1" w:styleId="WWCharLFO21LVL4">
    <w:name w:val="WW_CharLFO21LVL4"/>
    <w:qFormat/>
    <w:rsid w:val="00511DEC"/>
    <w:rPr>
      <w:b w:val="0"/>
      <w:bCs w:val="0"/>
    </w:rPr>
  </w:style>
  <w:style w:type="character" w:customStyle="1" w:styleId="WWCharLFO21LVL5">
    <w:name w:val="WW_CharLFO21LVL5"/>
    <w:qFormat/>
    <w:rsid w:val="00511DEC"/>
    <w:rPr>
      <w:b w:val="0"/>
      <w:bCs w:val="0"/>
    </w:rPr>
  </w:style>
  <w:style w:type="character" w:customStyle="1" w:styleId="WWCharLFO21LVL6">
    <w:name w:val="WW_CharLFO21LVL6"/>
    <w:qFormat/>
    <w:rsid w:val="00511DEC"/>
    <w:rPr>
      <w:b w:val="0"/>
      <w:bCs w:val="0"/>
    </w:rPr>
  </w:style>
  <w:style w:type="character" w:customStyle="1" w:styleId="WWCharLFO21LVL7">
    <w:name w:val="WW_CharLFO21LVL7"/>
    <w:qFormat/>
    <w:rsid w:val="00511DEC"/>
    <w:rPr>
      <w:b w:val="0"/>
      <w:bCs w:val="0"/>
    </w:rPr>
  </w:style>
  <w:style w:type="character" w:customStyle="1" w:styleId="WWCharLFO21LVL8">
    <w:name w:val="WW_CharLFO21LVL8"/>
    <w:qFormat/>
    <w:rsid w:val="00511DEC"/>
    <w:rPr>
      <w:b w:val="0"/>
      <w:bCs w:val="0"/>
    </w:rPr>
  </w:style>
  <w:style w:type="character" w:customStyle="1" w:styleId="WWCharLFO21LVL9">
    <w:name w:val="WW_CharLFO21LVL9"/>
    <w:qFormat/>
    <w:rsid w:val="00511DEC"/>
    <w:rPr>
      <w:b w:val="0"/>
      <w:bCs w:val="0"/>
    </w:rPr>
  </w:style>
  <w:style w:type="character" w:customStyle="1" w:styleId="WWCharLFO22LVL1">
    <w:name w:val="WW_CharLFO22LVL1"/>
    <w:qFormat/>
    <w:rsid w:val="00511DEC"/>
    <w:rPr>
      <w:b w:val="0"/>
      <w:bCs w:val="0"/>
    </w:rPr>
  </w:style>
  <w:style w:type="character" w:customStyle="1" w:styleId="WWCharLFO22LVL2">
    <w:name w:val="WW_CharLFO22LVL2"/>
    <w:qFormat/>
    <w:rsid w:val="00511DEC"/>
    <w:rPr>
      <w:b w:val="0"/>
      <w:bCs w:val="0"/>
    </w:rPr>
  </w:style>
  <w:style w:type="character" w:customStyle="1" w:styleId="WWCharLFO22LVL3">
    <w:name w:val="WW_CharLFO22LVL3"/>
    <w:qFormat/>
    <w:rsid w:val="00511DEC"/>
    <w:rPr>
      <w:b w:val="0"/>
      <w:bCs w:val="0"/>
    </w:rPr>
  </w:style>
  <w:style w:type="character" w:customStyle="1" w:styleId="WWCharLFO22LVL4">
    <w:name w:val="WW_CharLFO22LVL4"/>
    <w:qFormat/>
    <w:rsid w:val="00511DEC"/>
    <w:rPr>
      <w:b w:val="0"/>
      <w:bCs w:val="0"/>
    </w:rPr>
  </w:style>
  <w:style w:type="character" w:customStyle="1" w:styleId="WWCharLFO22LVL5">
    <w:name w:val="WW_CharLFO22LVL5"/>
    <w:qFormat/>
    <w:rsid w:val="00511DEC"/>
    <w:rPr>
      <w:b w:val="0"/>
      <w:bCs w:val="0"/>
    </w:rPr>
  </w:style>
  <w:style w:type="character" w:customStyle="1" w:styleId="WWCharLFO22LVL6">
    <w:name w:val="WW_CharLFO22LVL6"/>
    <w:qFormat/>
    <w:rsid w:val="00511DEC"/>
    <w:rPr>
      <w:b w:val="0"/>
      <w:bCs w:val="0"/>
    </w:rPr>
  </w:style>
  <w:style w:type="character" w:customStyle="1" w:styleId="WWCharLFO22LVL7">
    <w:name w:val="WW_CharLFO22LVL7"/>
    <w:qFormat/>
    <w:rsid w:val="00511DEC"/>
    <w:rPr>
      <w:b w:val="0"/>
      <w:bCs w:val="0"/>
    </w:rPr>
  </w:style>
  <w:style w:type="character" w:customStyle="1" w:styleId="WWCharLFO22LVL8">
    <w:name w:val="WW_CharLFO22LVL8"/>
    <w:qFormat/>
    <w:rsid w:val="00511DEC"/>
    <w:rPr>
      <w:b w:val="0"/>
      <w:bCs w:val="0"/>
    </w:rPr>
  </w:style>
  <w:style w:type="character" w:customStyle="1" w:styleId="WWCharLFO22LVL9">
    <w:name w:val="WW_CharLFO22LVL9"/>
    <w:qFormat/>
    <w:rsid w:val="00511DEC"/>
    <w:rPr>
      <w:b w:val="0"/>
      <w:bCs w:val="0"/>
    </w:rPr>
  </w:style>
  <w:style w:type="character" w:customStyle="1" w:styleId="WWCharLFO23LVL1">
    <w:name w:val="WW_CharLFO23LVL1"/>
    <w:qFormat/>
    <w:rsid w:val="00511DEC"/>
    <w:rPr>
      <w:b w:val="0"/>
      <w:bCs w:val="0"/>
    </w:rPr>
  </w:style>
  <w:style w:type="character" w:customStyle="1" w:styleId="WWCharLFO23LVL2">
    <w:name w:val="WW_CharLFO23LVL2"/>
    <w:qFormat/>
    <w:rsid w:val="00511DEC"/>
    <w:rPr>
      <w:b w:val="0"/>
      <w:bCs w:val="0"/>
    </w:rPr>
  </w:style>
  <w:style w:type="character" w:customStyle="1" w:styleId="WWCharLFO23LVL3">
    <w:name w:val="WW_CharLFO23LVL3"/>
    <w:qFormat/>
    <w:rsid w:val="00511DEC"/>
    <w:rPr>
      <w:b w:val="0"/>
      <w:bCs w:val="0"/>
    </w:rPr>
  </w:style>
  <w:style w:type="character" w:customStyle="1" w:styleId="WWCharLFO23LVL4">
    <w:name w:val="WW_CharLFO23LVL4"/>
    <w:qFormat/>
    <w:rsid w:val="00511DEC"/>
    <w:rPr>
      <w:b w:val="0"/>
      <w:bCs w:val="0"/>
    </w:rPr>
  </w:style>
  <w:style w:type="character" w:customStyle="1" w:styleId="WWCharLFO23LVL5">
    <w:name w:val="WW_CharLFO23LVL5"/>
    <w:qFormat/>
    <w:rsid w:val="00511DEC"/>
    <w:rPr>
      <w:b w:val="0"/>
      <w:bCs w:val="0"/>
    </w:rPr>
  </w:style>
  <w:style w:type="character" w:customStyle="1" w:styleId="WWCharLFO23LVL6">
    <w:name w:val="WW_CharLFO23LVL6"/>
    <w:qFormat/>
    <w:rsid w:val="00511DEC"/>
    <w:rPr>
      <w:b w:val="0"/>
      <w:bCs w:val="0"/>
    </w:rPr>
  </w:style>
  <w:style w:type="character" w:customStyle="1" w:styleId="WWCharLFO23LVL7">
    <w:name w:val="WW_CharLFO23LVL7"/>
    <w:qFormat/>
    <w:rsid w:val="00511DEC"/>
    <w:rPr>
      <w:b w:val="0"/>
      <w:bCs w:val="0"/>
    </w:rPr>
  </w:style>
  <w:style w:type="character" w:customStyle="1" w:styleId="WWCharLFO23LVL8">
    <w:name w:val="WW_CharLFO23LVL8"/>
    <w:qFormat/>
    <w:rsid w:val="00511DEC"/>
    <w:rPr>
      <w:b w:val="0"/>
      <w:bCs w:val="0"/>
    </w:rPr>
  </w:style>
  <w:style w:type="character" w:customStyle="1" w:styleId="WWCharLFO23LVL9">
    <w:name w:val="WW_CharLFO23LVL9"/>
    <w:qFormat/>
    <w:rsid w:val="00511DEC"/>
    <w:rPr>
      <w:b w:val="0"/>
      <w:bCs w:val="0"/>
    </w:rPr>
  </w:style>
  <w:style w:type="character" w:customStyle="1" w:styleId="WWCharLFO24LVL1">
    <w:name w:val="WW_CharLFO24LVL1"/>
    <w:qFormat/>
    <w:rsid w:val="00511DEC"/>
    <w:rPr>
      <w:b w:val="0"/>
      <w:bCs w:val="0"/>
    </w:rPr>
  </w:style>
  <w:style w:type="character" w:customStyle="1" w:styleId="WWCharLFO24LVL2">
    <w:name w:val="WW_CharLFO24LVL2"/>
    <w:qFormat/>
    <w:rsid w:val="00511DEC"/>
    <w:rPr>
      <w:b w:val="0"/>
      <w:bCs w:val="0"/>
    </w:rPr>
  </w:style>
  <w:style w:type="character" w:customStyle="1" w:styleId="WWCharLFO24LVL3">
    <w:name w:val="WW_CharLFO24LVL3"/>
    <w:qFormat/>
    <w:rsid w:val="00511DEC"/>
    <w:rPr>
      <w:b w:val="0"/>
      <w:bCs w:val="0"/>
    </w:rPr>
  </w:style>
  <w:style w:type="character" w:customStyle="1" w:styleId="WWCharLFO24LVL4">
    <w:name w:val="WW_CharLFO24LVL4"/>
    <w:qFormat/>
    <w:rsid w:val="00511DEC"/>
    <w:rPr>
      <w:b w:val="0"/>
      <w:bCs w:val="0"/>
    </w:rPr>
  </w:style>
  <w:style w:type="character" w:customStyle="1" w:styleId="WWCharLFO24LVL5">
    <w:name w:val="WW_CharLFO24LVL5"/>
    <w:qFormat/>
    <w:rsid w:val="00511DEC"/>
    <w:rPr>
      <w:b w:val="0"/>
      <w:bCs w:val="0"/>
    </w:rPr>
  </w:style>
  <w:style w:type="character" w:customStyle="1" w:styleId="WWCharLFO24LVL6">
    <w:name w:val="WW_CharLFO24LVL6"/>
    <w:qFormat/>
    <w:rsid w:val="00511DEC"/>
    <w:rPr>
      <w:b w:val="0"/>
      <w:bCs w:val="0"/>
    </w:rPr>
  </w:style>
  <w:style w:type="character" w:customStyle="1" w:styleId="WWCharLFO24LVL7">
    <w:name w:val="WW_CharLFO24LVL7"/>
    <w:qFormat/>
    <w:rsid w:val="00511DEC"/>
    <w:rPr>
      <w:b w:val="0"/>
      <w:bCs w:val="0"/>
    </w:rPr>
  </w:style>
  <w:style w:type="character" w:customStyle="1" w:styleId="WWCharLFO24LVL8">
    <w:name w:val="WW_CharLFO24LVL8"/>
    <w:qFormat/>
    <w:rsid w:val="00511DEC"/>
    <w:rPr>
      <w:b w:val="0"/>
      <w:bCs w:val="0"/>
    </w:rPr>
  </w:style>
  <w:style w:type="character" w:customStyle="1" w:styleId="WWCharLFO24LVL9">
    <w:name w:val="WW_CharLFO24LVL9"/>
    <w:qFormat/>
    <w:rsid w:val="00511DEC"/>
    <w:rPr>
      <w:b w:val="0"/>
      <w:bCs w:val="0"/>
    </w:rPr>
  </w:style>
  <w:style w:type="character" w:customStyle="1" w:styleId="WWCharLFO25LVL1">
    <w:name w:val="WW_CharLFO25LVL1"/>
    <w:qFormat/>
    <w:rsid w:val="00511DEC"/>
    <w:rPr>
      <w:b w:val="0"/>
      <w:bCs w:val="0"/>
    </w:rPr>
  </w:style>
  <w:style w:type="character" w:customStyle="1" w:styleId="WWCharLFO25LVL2">
    <w:name w:val="WW_CharLFO25LVL2"/>
    <w:qFormat/>
    <w:rsid w:val="00511DEC"/>
    <w:rPr>
      <w:b w:val="0"/>
      <w:bCs w:val="0"/>
    </w:rPr>
  </w:style>
  <w:style w:type="character" w:customStyle="1" w:styleId="WWCharLFO25LVL3">
    <w:name w:val="WW_CharLFO25LVL3"/>
    <w:qFormat/>
    <w:rsid w:val="00511DEC"/>
    <w:rPr>
      <w:b w:val="0"/>
      <w:bCs w:val="0"/>
    </w:rPr>
  </w:style>
  <w:style w:type="character" w:customStyle="1" w:styleId="WWCharLFO25LVL4">
    <w:name w:val="WW_CharLFO25LVL4"/>
    <w:qFormat/>
    <w:rsid w:val="00511DEC"/>
    <w:rPr>
      <w:b w:val="0"/>
      <w:bCs w:val="0"/>
    </w:rPr>
  </w:style>
  <w:style w:type="character" w:customStyle="1" w:styleId="WWCharLFO25LVL5">
    <w:name w:val="WW_CharLFO25LVL5"/>
    <w:qFormat/>
    <w:rsid w:val="00511DEC"/>
    <w:rPr>
      <w:b w:val="0"/>
      <w:bCs w:val="0"/>
    </w:rPr>
  </w:style>
  <w:style w:type="character" w:customStyle="1" w:styleId="WWCharLFO25LVL6">
    <w:name w:val="WW_CharLFO25LVL6"/>
    <w:qFormat/>
    <w:rsid w:val="00511DEC"/>
    <w:rPr>
      <w:b w:val="0"/>
      <w:bCs w:val="0"/>
    </w:rPr>
  </w:style>
  <w:style w:type="character" w:customStyle="1" w:styleId="WWCharLFO25LVL7">
    <w:name w:val="WW_CharLFO25LVL7"/>
    <w:qFormat/>
    <w:rsid w:val="00511DEC"/>
    <w:rPr>
      <w:b w:val="0"/>
      <w:bCs w:val="0"/>
    </w:rPr>
  </w:style>
  <w:style w:type="character" w:customStyle="1" w:styleId="WWCharLFO25LVL8">
    <w:name w:val="WW_CharLFO25LVL8"/>
    <w:qFormat/>
    <w:rsid w:val="00511DEC"/>
    <w:rPr>
      <w:b w:val="0"/>
      <w:bCs w:val="0"/>
    </w:rPr>
  </w:style>
  <w:style w:type="character" w:customStyle="1" w:styleId="WWCharLFO25LVL9">
    <w:name w:val="WW_CharLFO25LVL9"/>
    <w:qFormat/>
    <w:rsid w:val="00511DEC"/>
    <w:rPr>
      <w:b w:val="0"/>
      <w:bCs w:val="0"/>
    </w:rPr>
  </w:style>
  <w:style w:type="character" w:customStyle="1" w:styleId="WWCharLFO26LVL1">
    <w:name w:val="WW_CharLFO26LVL1"/>
    <w:qFormat/>
    <w:rsid w:val="00511DEC"/>
    <w:rPr>
      <w:b w:val="0"/>
      <w:bCs w:val="0"/>
    </w:rPr>
  </w:style>
  <w:style w:type="character" w:customStyle="1" w:styleId="WWCharLFO26LVL2">
    <w:name w:val="WW_CharLFO26LVL2"/>
    <w:qFormat/>
    <w:rsid w:val="00511DEC"/>
    <w:rPr>
      <w:b w:val="0"/>
      <w:bCs w:val="0"/>
    </w:rPr>
  </w:style>
  <w:style w:type="character" w:customStyle="1" w:styleId="WWCharLFO26LVL3">
    <w:name w:val="WW_CharLFO26LVL3"/>
    <w:qFormat/>
    <w:rsid w:val="00511DEC"/>
    <w:rPr>
      <w:b w:val="0"/>
      <w:bCs w:val="0"/>
    </w:rPr>
  </w:style>
  <w:style w:type="character" w:customStyle="1" w:styleId="WWCharLFO26LVL4">
    <w:name w:val="WW_CharLFO26LVL4"/>
    <w:qFormat/>
    <w:rsid w:val="00511DEC"/>
    <w:rPr>
      <w:b w:val="0"/>
      <w:bCs w:val="0"/>
    </w:rPr>
  </w:style>
  <w:style w:type="character" w:customStyle="1" w:styleId="WWCharLFO26LVL5">
    <w:name w:val="WW_CharLFO26LVL5"/>
    <w:qFormat/>
    <w:rsid w:val="00511DEC"/>
    <w:rPr>
      <w:b w:val="0"/>
      <w:bCs w:val="0"/>
    </w:rPr>
  </w:style>
  <w:style w:type="character" w:customStyle="1" w:styleId="WWCharLFO26LVL6">
    <w:name w:val="WW_CharLFO26LVL6"/>
    <w:qFormat/>
    <w:rsid w:val="00511DEC"/>
    <w:rPr>
      <w:b w:val="0"/>
      <w:bCs w:val="0"/>
    </w:rPr>
  </w:style>
  <w:style w:type="character" w:customStyle="1" w:styleId="WWCharLFO26LVL7">
    <w:name w:val="WW_CharLFO26LVL7"/>
    <w:qFormat/>
    <w:rsid w:val="00511DEC"/>
    <w:rPr>
      <w:b w:val="0"/>
      <w:bCs w:val="0"/>
    </w:rPr>
  </w:style>
  <w:style w:type="character" w:customStyle="1" w:styleId="WWCharLFO26LVL8">
    <w:name w:val="WW_CharLFO26LVL8"/>
    <w:qFormat/>
    <w:rsid w:val="00511DEC"/>
    <w:rPr>
      <w:b w:val="0"/>
      <w:bCs w:val="0"/>
    </w:rPr>
  </w:style>
  <w:style w:type="character" w:customStyle="1" w:styleId="WWCharLFO26LVL9">
    <w:name w:val="WW_CharLFO26LVL9"/>
    <w:qFormat/>
    <w:rsid w:val="00511DEC"/>
    <w:rPr>
      <w:b w:val="0"/>
      <w:bCs w:val="0"/>
    </w:rPr>
  </w:style>
  <w:style w:type="character" w:customStyle="1" w:styleId="normaltextrun">
    <w:name w:val="normaltextrun"/>
    <w:qFormat/>
    <w:rsid w:val="002F1053"/>
  </w:style>
  <w:style w:type="character" w:customStyle="1" w:styleId="FontStyle55">
    <w:name w:val="Font Style55"/>
    <w:basedOn w:val="DefaultParagraphFont"/>
    <w:qFormat/>
    <w:rPr>
      <w:rFonts w:ascii="Calibri" w:hAnsi="Calibri" w:cs="Calibri"/>
      <w:b/>
      <w:bCs/>
      <w:color w:val="000000"/>
      <w:sz w:val="30"/>
      <w:szCs w:val="3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StrongEmphasis">
    <w:name w:val="Strong Emphasis"/>
    <w:qFormat/>
    <w:rPr>
      <w:b/>
      <w:bCs/>
    </w:rPr>
  </w:style>
  <w:style w:type="character" w:customStyle="1" w:styleId="WWCharLFO11LVL9">
    <w:name w:val="WW_CharLFO11LVL9"/>
    <w:qFormat/>
    <w:rPr>
      <w:rFonts w:ascii="Wingdings" w:hAnsi="Wingdings" w:cs="Wingdings"/>
    </w:rPr>
  </w:style>
  <w:style w:type="character" w:customStyle="1" w:styleId="WWCharLFO11LVL8">
    <w:name w:val="WW_CharLFO11LVL8"/>
    <w:qFormat/>
    <w:rPr>
      <w:rFonts w:ascii="Courier New" w:hAnsi="Courier New" w:cs="Courier New"/>
    </w:rPr>
  </w:style>
  <w:style w:type="character" w:customStyle="1" w:styleId="WWCharLFO11LVL7">
    <w:name w:val="WW_CharLFO11LVL7"/>
    <w:qFormat/>
    <w:rPr>
      <w:rFonts w:ascii="Symbol" w:hAnsi="Symbol" w:cs="Symbol"/>
    </w:rPr>
  </w:style>
  <w:style w:type="character" w:customStyle="1" w:styleId="WWCharLFO11LVL6">
    <w:name w:val="WW_CharLFO11LVL6"/>
    <w:qFormat/>
    <w:rPr>
      <w:rFonts w:ascii="Wingdings" w:hAnsi="Wingdings" w:cs="Wingdings"/>
    </w:rPr>
  </w:style>
  <w:style w:type="character" w:customStyle="1" w:styleId="WWCharLFO11LVL5">
    <w:name w:val="WW_CharLFO11LVL5"/>
    <w:qFormat/>
    <w:rPr>
      <w:rFonts w:ascii="Courier New" w:hAnsi="Courier New" w:cs="Courier New"/>
    </w:rPr>
  </w:style>
  <w:style w:type="character" w:customStyle="1" w:styleId="WWCharLFO11LVL4">
    <w:name w:val="WW_CharLFO11LVL4"/>
    <w:qFormat/>
    <w:rPr>
      <w:rFonts w:ascii="Symbol" w:hAnsi="Symbol" w:cs="Symbol"/>
    </w:rPr>
  </w:style>
  <w:style w:type="character" w:customStyle="1" w:styleId="WWCharLFO11LVL3">
    <w:name w:val="WW_CharLFO11LVL3"/>
    <w:qFormat/>
    <w:rPr>
      <w:rFonts w:ascii="Wingdings" w:hAnsi="Wingdings" w:cs="Wingdings"/>
    </w:rPr>
  </w:style>
  <w:style w:type="character" w:customStyle="1" w:styleId="WWCharLFO11LVL2">
    <w:name w:val="WW_CharLFO11LVL2"/>
    <w:qFormat/>
    <w:rPr>
      <w:rFonts w:ascii="Courier New" w:hAnsi="Courier New" w:cs="Courier New"/>
    </w:rPr>
  </w:style>
  <w:style w:type="character" w:customStyle="1" w:styleId="WWCharLFO11LVL1">
    <w:name w:val="WW_CharLFO11LVL1"/>
    <w:qFormat/>
    <w:rPr>
      <w:rFonts w:ascii="Times New Roman" w:eastAsia="Calibri" w:hAnsi="Times New Roman" w:cs="Times New Roman"/>
      <w:sz w:val="24"/>
    </w:rPr>
  </w:style>
  <w:style w:type="character" w:customStyle="1" w:styleId="WWCharLFO10LVL9">
    <w:name w:val="WW_CharLFO10LVL9"/>
    <w:qFormat/>
    <w:rPr>
      <w:b/>
      <w:bCs/>
    </w:rPr>
  </w:style>
  <w:style w:type="character" w:customStyle="1" w:styleId="WWCharLFO10LVL8">
    <w:name w:val="WW_CharLFO10LVL8"/>
    <w:qFormat/>
    <w:rPr>
      <w:b/>
      <w:bCs/>
    </w:rPr>
  </w:style>
  <w:style w:type="character" w:customStyle="1" w:styleId="WWCharLFO10LVL7">
    <w:name w:val="WW_CharLFO10LVL7"/>
    <w:qFormat/>
    <w:rPr>
      <w:b/>
      <w:bCs/>
    </w:rPr>
  </w:style>
  <w:style w:type="character" w:customStyle="1" w:styleId="WWCharLFO10LVL6">
    <w:name w:val="WW_CharLFO10LVL6"/>
    <w:qFormat/>
    <w:rPr>
      <w:b/>
      <w:bCs/>
    </w:rPr>
  </w:style>
  <w:style w:type="character" w:customStyle="1" w:styleId="WWCharLFO10LVL5">
    <w:name w:val="WW_CharLFO10LVL5"/>
    <w:qFormat/>
    <w:rPr>
      <w:b/>
      <w:bCs/>
    </w:rPr>
  </w:style>
  <w:style w:type="character" w:customStyle="1" w:styleId="WWCharLFO10LVL4">
    <w:name w:val="WW_CharLFO10LVL4"/>
    <w:qFormat/>
    <w:rPr>
      <w:b/>
      <w:bCs/>
    </w:rPr>
  </w:style>
  <w:style w:type="character" w:customStyle="1" w:styleId="WWCharLFO10LVL3">
    <w:name w:val="WW_CharLFO10LVL3"/>
    <w:qFormat/>
    <w:rPr>
      <w:b/>
      <w:bCs/>
    </w:rPr>
  </w:style>
  <w:style w:type="character" w:customStyle="1" w:styleId="WWCharLFO10LVL2">
    <w:name w:val="WW_CharLFO10LVL2"/>
    <w:qFormat/>
    <w:rPr>
      <w:b/>
      <w:bCs/>
    </w:rPr>
  </w:style>
  <w:style w:type="character" w:customStyle="1" w:styleId="WWCharLFO10LVL1">
    <w:name w:val="WW_CharLFO10LVL1"/>
    <w:qFormat/>
    <w:rPr>
      <w:b/>
      <w:bCs/>
    </w:rPr>
  </w:style>
  <w:style w:type="character" w:customStyle="1" w:styleId="WWCharLFO3LVL1">
    <w:name w:val="WW_CharLFO3LVL1"/>
    <w:qFormat/>
    <w:rPr>
      <w:rFonts w:ascii="Times New Roman" w:hAnsi="Times New Roman" w:cs="Symbol"/>
      <w:sz w:val="24"/>
      <w:szCs w:val="24"/>
      <w:lang w:val="sq-A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CharacterStyle1">
    <w:name w:val="Character Style 1"/>
    <w:qFormat/>
    <w:rPr>
      <w:sz w:val="76"/>
      <w:szCs w:val="76"/>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paragraph" w:customStyle="1" w:styleId="Heading">
    <w:name w:val="Heading"/>
    <w:basedOn w:val="Normal"/>
    <w:next w:val="BodyText"/>
    <w:qFormat/>
    <w:rsid w:val="00511DEC"/>
    <w:pPr>
      <w:keepNext/>
      <w:spacing w:before="240" w:after="120"/>
    </w:pPr>
    <w:rPr>
      <w:rFonts w:ascii="Liberation Sans" w:eastAsia="Arial Unicode MS" w:hAnsi="Liberation Sans" w:cs="Mangal;Liberation Mono"/>
      <w:sz w:val="28"/>
      <w:szCs w:val="28"/>
    </w:rPr>
  </w:style>
  <w:style w:type="paragraph" w:styleId="BodyText">
    <w:name w:val="Body Text"/>
    <w:basedOn w:val="Normal"/>
    <w:rsid w:val="00511DEC"/>
    <w:pPr>
      <w:spacing w:after="140" w:line="288" w:lineRule="auto"/>
    </w:pPr>
  </w:style>
  <w:style w:type="paragraph" w:styleId="List">
    <w:name w:val="List"/>
    <w:basedOn w:val="BodyText"/>
    <w:rsid w:val="00511DEC"/>
    <w:rPr>
      <w:rFonts w:cs="Mangal;Liberation Mono"/>
    </w:rPr>
  </w:style>
  <w:style w:type="paragraph" w:styleId="Caption">
    <w:name w:val="caption"/>
    <w:basedOn w:val="Normal"/>
    <w:qFormat/>
    <w:rsid w:val="00511DEC"/>
    <w:pPr>
      <w:suppressLineNumbers/>
      <w:spacing w:before="120" w:after="120"/>
    </w:pPr>
    <w:rPr>
      <w:rFonts w:cs="Mangal;Liberation Mono"/>
      <w:i/>
      <w:iCs/>
    </w:rPr>
  </w:style>
  <w:style w:type="paragraph" w:customStyle="1" w:styleId="Index">
    <w:name w:val="Index"/>
    <w:basedOn w:val="Normal"/>
    <w:qFormat/>
    <w:rsid w:val="00511DEC"/>
    <w:pPr>
      <w:suppressLineNumbers/>
    </w:pPr>
    <w:rPr>
      <w:rFonts w:cs="Mangal;Liberation Mono"/>
    </w:rPr>
  </w:style>
  <w:style w:type="paragraph" w:customStyle="1" w:styleId="LO-Normal">
    <w:name w:val="LO-Normal"/>
    <w:qFormat/>
    <w:rsid w:val="00511DEC"/>
    <w:pPr>
      <w:widowControl w:val="0"/>
      <w:suppressAutoHyphens/>
      <w:textAlignment w:val="baseline"/>
    </w:pPr>
    <w:rPr>
      <w:sz w:val="24"/>
    </w:rPr>
  </w:style>
  <w:style w:type="paragraph" w:customStyle="1" w:styleId="HeaderandFooter">
    <w:name w:val="Header and Footer"/>
    <w:basedOn w:val="Normal"/>
    <w:qFormat/>
    <w:rsid w:val="000163E2"/>
  </w:style>
  <w:style w:type="paragraph" w:styleId="Footer">
    <w:name w:val="footer"/>
    <w:basedOn w:val="Normal"/>
    <w:rsid w:val="00511DEC"/>
    <w:pPr>
      <w:tabs>
        <w:tab w:val="center" w:pos="4153"/>
        <w:tab w:val="right" w:pos="8306"/>
      </w:tabs>
    </w:pPr>
    <w:rPr>
      <w:sz w:val="20"/>
      <w:szCs w:val="20"/>
      <w:lang w:val="en-US"/>
    </w:rPr>
  </w:style>
  <w:style w:type="paragraph" w:customStyle="1" w:styleId="Char">
    <w:name w:val="Char"/>
    <w:basedOn w:val="Normal"/>
    <w:qFormat/>
    <w:rsid w:val="00511DEC"/>
    <w:pPr>
      <w:spacing w:after="160" w:line="240" w:lineRule="exact"/>
    </w:pPr>
    <w:rPr>
      <w:rFonts w:ascii="Tahoma" w:hAnsi="Tahoma" w:cs="Tahoma"/>
      <w:sz w:val="20"/>
      <w:szCs w:val="20"/>
      <w:lang w:val="sq-AL"/>
    </w:rPr>
  </w:style>
  <w:style w:type="paragraph" w:styleId="BalloonText">
    <w:name w:val="Balloon Text"/>
    <w:basedOn w:val="Normal"/>
    <w:qFormat/>
    <w:rsid w:val="00511DEC"/>
    <w:rPr>
      <w:rFonts w:ascii="Tahoma" w:eastAsia="Tahoma" w:hAnsi="Tahoma" w:cs="Tahoma"/>
      <w:sz w:val="16"/>
      <w:szCs w:val="16"/>
    </w:rPr>
  </w:style>
  <w:style w:type="paragraph" w:styleId="Header">
    <w:name w:val="header"/>
    <w:basedOn w:val="Normal"/>
    <w:rsid w:val="00511DEC"/>
    <w:pPr>
      <w:tabs>
        <w:tab w:val="center" w:pos="4680"/>
        <w:tab w:val="right" w:pos="9360"/>
      </w:tabs>
    </w:pPr>
  </w:style>
  <w:style w:type="paragraph" w:customStyle="1" w:styleId="FrameContents">
    <w:name w:val="Frame Contents"/>
    <w:basedOn w:val="Normal"/>
    <w:qFormat/>
    <w:rsid w:val="00511DEC"/>
  </w:style>
  <w:style w:type="paragraph" w:styleId="ListParagraph">
    <w:name w:val="List Paragraph"/>
    <w:basedOn w:val="Normal"/>
    <w:qFormat/>
    <w:rsid w:val="00511DEC"/>
    <w:pPr>
      <w:ind w:left="720"/>
    </w:pPr>
    <w:rPr>
      <w:lang w:val="en-US"/>
    </w:rPr>
  </w:style>
  <w:style w:type="paragraph" w:styleId="CommentText">
    <w:name w:val="annotation text"/>
    <w:basedOn w:val="Normal"/>
    <w:qFormat/>
    <w:rsid w:val="00511DEC"/>
    <w:rPr>
      <w:sz w:val="20"/>
      <w:szCs w:val="20"/>
    </w:rPr>
  </w:style>
  <w:style w:type="paragraph" w:styleId="CommentSubject">
    <w:name w:val="annotation subject"/>
    <w:basedOn w:val="CommentText"/>
    <w:next w:val="CommentText"/>
    <w:qFormat/>
    <w:rsid w:val="00511DEC"/>
    <w:rPr>
      <w:b/>
      <w:bCs/>
    </w:rPr>
  </w:style>
  <w:style w:type="paragraph" w:styleId="Revision">
    <w:name w:val="Revision"/>
    <w:qFormat/>
    <w:rsid w:val="00511DEC"/>
    <w:pPr>
      <w:suppressAutoHyphens/>
      <w:textAlignment w:val="baseline"/>
    </w:pPr>
    <w:rPr>
      <w:rFonts w:ascii="Times New Roman" w:eastAsia="MS Mincho" w:hAnsi="Times New Roman" w:cs="Times New Roman"/>
      <w:sz w:val="24"/>
      <w:lang w:val="it-IT" w:bidi="ar-SA"/>
    </w:rPr>
  </w:style>
  <w:style w:type="paragraph" w:styleId="NoSpacing">
    <w:name w:val="No Spacing"/>
    <w:qFormat/>
    <w:rsid w:val="00511DEC"/>
    <w:pPr>
      <w:suppressAutoHyphens/>
      <w:textAlignment w:val="baseline"/>
    </w:pPr>
    <w:rPr>
      <w:rFonts w:ascii="Times New Roman" w:eastAsia="Times New Roman" w:hAnsi="Times New Roman" w:cs="Times New Roman"/>
      <w:sz w:val="24"/>
      <w:szCs w:val="20"/>
      <w:lang w:val="en-US" w:bidi="ar-SA"/>
    </w:rPr>
  </w:style>
  <w:style w:type="paragraph" w:styleId="NormalWeb">
    <w:name w:val="Normal (Web)"/>
    <w:basedOn w:val="Normal"/>
    <w:qFormat/>
    <w:rsid w:val="00511DEC"/>
    <w:pPr>
      <w:spacing w:before="280" w:after="280"/>
    </w:pPr>
  </w:style>
  <w:style w:type="paragraph" w:customStyle="1" w:styleId="DocumentMap1">
    <w:name w:val="Document Map1"/>
    <w:qFormat/>
    <w:rsid w:val="00511DEC"/>
    <w:pPr>
      <w:suppressAutoHyphens/>
      <w:textAlignment w:val="baseline"/>
    </w:pPr>
    <w:rPr>
      <w:rFonts w:ascii="Times New Roman" w:eastAsia="Cambria Math" w:hAnsi="Times New Roman" w:cs="Times New Roman"/>
      <w:sz w:val="24"/>
      <w:szCs w:val="20"/>
      <w:lang w:val="en-US" w:bidi="ar-SA"/>
    </w:rPr>
  </w:style>
  <w:style w:type="paragraph" w:styleId="Title">
    <w:name w:val="Title"/>
    <w:basedOn w:val="Heading"/>
    <w:next w:val="BodyText"/>
    <w:qFormat/>
    <w:rsid w:val="00511DEC"/>
    <w:pPr>
      <w:jc w:val="center"/>
    </w:pPr>
    <w:rPr>
      <w:b/>
      <w:bCs/>
      <w:sz w:val="56"/>
      <w:szCs w:val="56"/>
    </w:rPr>
  </w:style>
  <w:style w:type="paragraph" w:styleId="EndnoteText">
    <w:name w:val="endnote text"/>
    <w:basedOn w:val="Normal"/>
    <w:rsid w:val="00511DEC"/>
    <w:pPr>
      <w:suppressLineNumbers/>
      <w:ind w:left="339" w:hanging="339"/>
    </w:pPr>
    <w:rPr>
      <w:sz w:val="20"/>
      <w:szCs w:val="20"/>
    </w:rPr>
  </w:style>
  <w:style w:type="paragraph" w:styleId="FootnoteText">
    <w:name w:val="footnote text"/>
    <w:basedOn w:val="Normal"/>
    <w:rsid w:val="00511DEC"/>
    <w:pPr>
      <w:suppressLineNumbers/>
      <w:ind w:left="339" w:hanging="339"/>
    </w:pPr>
    <w:rPr>
      <w:sz w:val="20"/>
      <w:szCs w:val="20"/>
    </w:rPr>
  </w:style>
  <w:style w:type="paragraph" w:customStyle="1" w:styleId="western">
    <w:name w:val="western"/>
    <w:basedOn w:val="Normal"/>
    <w:qFormat/>
    <w:rsid w:val="00FE6AB6"/>
    <w:pPr>
      <w:suppressAutoHyphens w:val="0"/>
      <w:spacing w:beforeAutospacing="1" w:after="142" w:line="288" w:lineRule="auto"/>
      <w:textAlignment w:val="auto"/>
    </w:pPr>
    <w:rPr>
      <w:rFonts w:eastAsia="Times New Roman"/>
      <w:color w:val="000000"/>
      <w:kern w:val="0"/>
      <w:lang w:val="en-GB" w:eastAsia="en-GB"/>
    </w:rPr>
  </w:style>
  <w:style w:type="paragraph" w:customStyle="1" w:styleId="Standard">
    <w:name w:val="Standard"/>
    <w:qFormat/>
    <w:rsid w:val="00132001"/>
    <w:pPr>
      <w:suppressAutoHyphens/>
    </w:pPr>
    <w:rPr>
      <w:rFonts w:ascii="Times New Roman" w:eastAsia="MS Mincho" w:hAnsi="Times New Roman" w:cs="Times New Roman"/>
      <w:sz w:val="24"/>
      <w:lang w:val="it-IT" w:bidi="ar-SA"/>
    </w:rPr>
  </w:style>
  <w:style w:type="paragraph" w:customStyle="1" w:styleId="LO-Normal1">
    <w:name w:val="LO-Normal1"/>
    <w:qFormat/>
    <w:pPr>
      <w:widowControl w:val="0"/>
      <w:suppressAutoHyphens/>
      <w:textAlignment w:val="baseline"/>
    </w:pPr>
    <w:rPr>
      <w:sz w:val="24"/>
    </w:rPr>
  </w:style>
  <w:style w:type="paragraph" w:customStyle="1" w:styleId="Quotations">
    <w:name w:val="Quotations"/>
    <w:basedOn w:val="Normal"/>
    <w:qFormat/>
    <w:pPr>
      <w:spacing w:after="283"/>
      <w:ind w:left="567" w:right="567"/>
    </w:pPr>
  </w:style>
  <w:style w:type="numbering" w:customStyle="1" w:styleId="WW8Num1">
    <w:name w:val="WW8Num1"/>
    <w:qFormat/>
    <w:rsid w:val="00511DEC"/>
  </w:style>
  <w:style w:type="numbering" w:customStyle="1" w:styleId="WW8Num2">
    <w:name w:val="WW8Num2"/>
    <w:qFormat/>
    <w:rsid w:val="00511DEC"/>
  </w:style>
  <w:style w:type="numbering" w:customStyle="1" w:styleId="WW8Num3">
    <w:name w:val="WW8Num3"/>
    <w:qFormat/>
    <w:rsid w:val="00511DEC"/>
  </w:style>
  <w:style w:type="numbering" w:customStyle="1" w:styleId="WW8Num4">
    <w:name w:val="WW8Num4"/>
    <w:qFormat/>
    <w:rsid w:val="00511DEC"/>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character" w:customStyle="1" w:styleId="NoSpacingChar">
    <w:name w:val="No Spacing Char"/>
    <w:qFormat/>
    <w:rsid w:val="0080660F"/>
    <w:rPr>
      <w:lang w:val="en-US" w:bidi="ar-SA"/>
    </w:rPr>
  </w:style>
  <w:style w:type="character" w:customStyle="1" w:styleId="Fontiiparagrafittparazgjedhur">
    <w:name w:val="Fonti i paragrafit të parazgjedhur"/>
    <w:qFormat/>
    <w:rsid w:val="009B6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60341">
      <w:bodyDiv w:val="1"/>
      <w:marLeft w:val="0"/>
      <w:marRight w:val="0"/>
      <w:marTop w:val="0"/>
      <w:marBottom w:val="0"/>
      <w:divBdr>
        <w:top w:val="none" w:sz="0" w:space="0" w:color="auto"/>
        <w:left w:val="none" w:sz="0" w:space="0" w:color="auto"/>
        <w:bottom w:val="none" w:sz="0" w:space="0" w:color="auto"/>
        <w:right w:val="none" w:sz="0" w:space="0" w:color="auto"/>
      </w:divBdr>
    </w:div>
    <w:div w:id="2136101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FB54-C169-4991-A0F3-A656BEFB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Nertila Seitaj</cp:lastModifiedBy>
  <cp:revision>3</cp:revision>
  <cp:lastPrinted>2021-10-28T08:08:00Z</cp:lastPrinted>
  <dcterms:created xsi:type="dcterms:W3CDTF">2021-11-19T10:06:00Z</dcterms:created>
  <dcterms:modified xsi:type="dcterms:W3CDTF">2021-11-19T10:13:00Z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