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D7" w:rsidRPr="002E757C" w:rsidRDefault="008A2AD7" w:rsidP="008A2AD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  <w:bookmarkStart w:id="0" w:name="_GoBack"/>
      <w:bookmarkEnd w:id="0"/>
    </w:p>
    <w:p w:rsidR="008A2AD7" w:rsidRPr="002E757C" w:rsidRDefault="008A2AD7" w:rsidP="008A2AD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D7" w:rsidRPr="009A38CB" w:rsidRDefault="008A2AD7" w:rsidP="008A2AD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A2AD7" w:rsidRPr="009A38CB" w:rsidRDefault="008A2AD7" w:rsidP="008A2AD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A2AD7" w:rsidRPr="009A38CB" w:rsidRDefault="008A2AD7" w:rsidP="008A2AD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A2AD7" w:rsidRDefault="008A2AD7" w:rsidP="008A2AD7">
      <w:pPr>
        <w:spacing w:line="276" w:lineRule="auto"/>
        <w:jc w:val="center"/>
        <w:rPr>
          <w:rFonts w:ascii="Verdana" w:hAnsi="Verdana"/>
          <w:b/>
        </w:rPr>
      </w:pPr>
    </w:p>
    <w:p w:rsidR="008A2AD7" w:rsidRDefault="008A2AD7" w:rsidP="008A2AD7">
      <w:pPr>
        <w:spacing w:line="276" w:lineRule="auto"/>
        <w:jc w:val="center"/>
        <w:rPr>
          <w:rFonts w:ascii="Verdana" w:hAnsi="Verdana"/>
          <w:b/>
        </w:rPr>
      </w:pPr>
    </w:p>
    <w:p w:rsidR="008A2AD7" w:rsidRDefault="008A2AD7" w:rsidP="008A2AD7">
      <w:pPr>
        <w:spacing w:line="276" w:lineRule="auto"/>
        <w:jc w:val="center"/>
        <w:rPr>
          <w:rFonts w:ascii="Verdana" w:hAnsi="Verdana"/>
          <w:b/>
        </w:rPr>
      </w:pPr>
    </w:p>
    <w:p w:rsidR="008A2AD7" w:rsidRDefault="008A2AD7" w:rsidP="008A2AD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E1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79D0" id="Straight Arrow Connector 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8A2AD7" w:rsidRPr="001906BD" w:rsidRDefault="008A2AD7" w:rsidP="008A2AD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A2AD7" w:rsidRPr="00FE657C" w:rsidRDefault="008A2AD7" w:rsidP="008A2AD7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8A2AD7" w:rsidRDefault="008A2AD7" w:rsidP="008A2AD7">
      <w:pPr>
        <w:jc w:val="both"/>
      </w:pPr>
    </w:p>
    <w:p w:rsidR="008A2AD7" w:rsidRDefault="008A2AD7" w:rsidP="008A2AD7">
      <w:pPr>
        <w:jc w:val="both"/>
        <w:rPr>
          <w:color w:val="FF0000"/>
        </w:rPr>
      </w:pPr>
    </w:p>
    <w:p w:rsidR="008A2AD7" w:rsidRDefault="008A2AD7" w:rsidP="008A2AD7">
      <w:pPr>
        <w:rPr>
          <w:b/>
          <w:bCs/>
        </w:rPr>
      </w:pPr>
      <w:r w:rsidRPr="003E61F6">
        <w:rPr>
          <w:b/>
          <w:bCs/>
        </w:rPr>
        <w:t xml:space="preserve">Lënda: Kërkesë për publikim lidhur </w:t>
      </w:r>
      <w:r>
        <w:rPr>
          <w:b/>
          <w:bCs/>
        </w:rPr>
        <w:t xml:space="preserve">me shpalljen e ankandit të tretë </w:t>
      </w:r>
      <w:r w:rsidRPr="003E61F6">
        <w:rPr>
          <w:b/>
          <w:bCs/>
        </w:rPr>
        <w:t>publik</w:t>
      </w:r>
    </w:p>
    <w:p w:rsidR="008A2AD7" w:rsidRDefault="008A2AD7" w:rsidP="008A2AD7"/>
    <w:p w:rsidR="008A2AD7" w:rsidRPr="00EF58E3" w:rsidRDefault="008A2AD7" w:rsidP="008A2AD7">
      <w:pPr>
        <w:tabs>
          <w:tab w:val="left" w:pos="3960"/>
        </w:tabs>
        <w:jc w:val="both"/>
        <w:rPr>
          <w:sz w:val="22"/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552ECF">
        <w:rPr>
          <w:b/>
          <w:bCs/>
          <w:lang w:eastAsia="it-IT"/>
        </w:rPr>
        <w:t>SHOQËRI</w:t>
      </w:r>
      <w:r>
        <w:rPr>
          <w:b/>
          <w:bCs/>
          <w:lang w:eastAsia="it-IT"/>
        </w:rPr>
        <w:t>A E PËRMBARIMIT PRIVAT “T.M.A.” sh.p.k.</w:t>
      </w:r>
      <w:r w:rsidRPr="002514C3">
        <w:rPr>
          <w:b/>
          <w:bCs/>
        </w:rPr>
        <w:t>,</w:t>
      </w:r>
      <w:r>
        <w:rPr>
          <w:bCs/>
        </w:rPr>
        <w:t xml:space="preserve"> për pasurinë e paluajtshme </w:t>
      </w:r>
      <w:r>
        <w:rPr>
          <w:lang w:eastAsia="it-IT"/>
        </w:rPr>
        <w:t>për debitorin shoqëria “ANAS” SH.P.K.</w:t>
      </w:r>
    </w:p>
    <w:p w:rsidR="008A2AD7" w:rsidRPr="003E61F6" w:rsidRDefault="008A2AD7" w:rsidP="008A2AD7">
      <w:pPr>
        <w:tabs>
          <w:tab w:val="left" w:pos="3960"/>
        </w:tabs>
        <w:jc w:val="both"/>
        <w:rPr>
          <w:lang w:eastAsia="it-IT"/>
        </w:rPr>
      </w:pPr>
    </w:p>
    <w:p w:rsidR="008A2AD7" w:rsidRPr="00E63F86" w:rsidRDefault="008A2AD7" w:rsidP="008A2AD7">
      <w:pPr>
        <w:rPr>
          <w:bCs/>
        </w:rPr>
      </w:pPr>
    </w:p>
    <w:p w:rsidR="008A2AD7" w:rsidRDefault="008A2AD7" w:rsidP="008A2AD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e pronës janë si më poshtë:</w:t>
      </w:r>
    </w:p>
    <w:p w:rsidR="008A2AD7" w:rsidRDefault="008A2AD7" w:rsidP="008A2AD7"/>
    <w:p w:rsidR="008A2AD7" w:rsidRDefault="008A2AD7" w:rsidP="008A2AD7">
      <w:pPr>
        <w:numPr>
          <w:ilvl w:val="0"/>
          <w:numId w:val="7"/>
        </w:numPr>
        <w:ind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“Arë”, me numër pasurie 96/10, ZK 15/2, me sipërfaqe 3.300 m2, volumi 4, fq. 111.</w:t>
      </w:r>
    </w:p>
    <w:p w:rsidR="008A2AD7" w:rsidRDefault="008A2AD7" w:rsidP="008A2AD7">
      <w:pPr>
        <w:ind w:right="-90"/>
        <w:contextualSpacing/>
        <w:jc w:val="both"/>
        <w:rPr>
          <w:b/>
          <w:color w:val="000000"/>
          <w:u w:val="single"/>
        </w:rPr>
      </w:pPr>
    </w:p>
    <w:p w:rsidR="008A2AD7" w:rsidRPr="0051034D" w:rsidRDefault="008A2AD7" w:rsidP="008A2AD7">
      <w:pPr>
        <w:ind w:right="-450"/>
        <w:jc w:val="both"/>
        <w:rPr>
          <w:b/>
          <w:lang w:val="en-US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</w:r>
      <w:r w:rsidRPr="0051034D">
        <w:rPr>
          <w:b/>
        </w:rPr>
        <w:tab/>
        <w:t>Domen, Kavajë</w:t>
      </w:r>
    </w:p>
    <w:p w:rsidR="008A2AD7" w:rsidRPr="0051034D" w:rsidRDefault="008A2AD7" w:rsidP="008A2AD7">
      <w:pPr>
        <w:ind w:left="2160" w:hanging="2160"/>
        <w:jc w:val="both"/>
        <w:rPr>
          <w:b/>
          <w:u w:val="single"/>
        </w:rPr>
      </w:pPr>
    </w:p>
    <w:p w:rsidR="008A2AD7" w:rsidRPr="0051034D" w:rsidRDefault="008A2AD7" w:rsidP="008A2AD7">
      <w:pPr>
        <w:ind w:left="2160" w:hanging="2160"/>
        <w:jc w:val="both"/>
        <w:rPr>
          <w:b/>
        </w:rPr>
      </w:pPr>
      <w:r w:rsidRPr="0051034D">
        <w:rPr>
          <w:b/>
          <w:u w:val="single"/>
        </w:rPr>
        <w:t>Çmimi fillestar</w:t>
      </w:r>
      <w:r w:rsidRPr="0051034D">
        <w:rPr>
          <w:b/>
        </w:rPr>
        <w:t xml:space="preserve">: </w:t>
      </w:r>
      <w:r w:rsidRPr="0051034D">
        <w:rPr>
          <w:b/>
        </w:rPr>
        <w:tab/>
      </w:r>
      <w:r>
        <w:rPr>
          <w:b/>
        </w:rPr>
        <w:t>6,652,800</w:t>
      </w:r>
      <w:r w:rsidRPr="0051034D">
        <w:rPr>
          <w:b/>
        </w:rPr>
        <w:t xml:space="preserve"> (</w:t>
      </w:r>
      <w:r>
        <w:rPr>
          <w:b/>
        </w:rPr>
        <w:t>gjashtë milion e gjashtëqind e pesëdhjetë e dy mijë e tetëqind</w:t>
      </w:r>
      <w:r w:rsidRPr="0051034D">
        <w:rPr>
          <w:b/>
        </w:rPr>
        <w:t>) Lekë</w:t>
      </w:r>
    </w:p>
    <w:p w:rsidR="008A2AD7" w:rsidRPr="0051034D" w:rsidRDefault="008A2AD7" w:rsidP="008A2AD7">
      <w:pPr>
        <w:jc w:val="both"/>
        <w:rPr>
          <w:b/>
        </w:rPr>
      </w:pPr>
    </w:p>
    <w:p w:rsidR="008A2AD7" w:rsidRPr="0051034D" w:rsidRDefault="008A2AD7" w:rsidP="008A2AD7">
      <w:pPr>
        <w:ind w:left="2160" w:hanging="2160"/>
        <w:jc w:val="both"/>
        <w:rPr>
          <w:b/>
        </w:rPr>
      </w:pPr>
    </w:p>
    <w:p w:rsidR="008A2AD7" w:rsidRPr="0051034D" w:rsidRDefault="008A2AD7" w:rsidP="008A2AD7">
      <w:pPr>
        <w:jc w:val="both"/>
      </w:pPr>
      <w:r w:rsidRPr="0051034D">
        <w:t xml:space="preserve">Drejtoria e Komunikimit me Qytetarët ka bërë të mundur afishimin e shpalljes për </w:t>
      </w:r>
      <w:r w:rsidRPr="0051034D">
        <w:rPr>
          <w:b/>
        </w:rPr>
        <w:t>SHOQËRINË E PËRMBARIMIT PRIVAT “T.M.A.” sh.p.k.,</w:t>
      </w:r>
      <w:r w:rsidRPr="0051034D">
        <w:rPr>
          <w:bCs/>
        </w:rPr>
        <w:t xml:space="preserve"> </w:t>
      </w:r>
      <w:r w:rsidRPr="0051034D">
        <w:t>në tabelën e shpalljeve të Sektorit të Informimit dhe Shërbimeve për Qytetarët</w:t>
      </w:r>
      <w:r w:rsidRPr="0051034D">
        <w:rPr>
          <w:sz w:val="16"/>
          <w:szCs w:val="16"/>
        </w:rPr>
        <w:t xml:space="preserve"> </w:t>
      </w:r>
      <w:r w:rsidRPr="0051034D">
        <w:t>pranë Bashkisë Tiranë.</w:t>
      </w:r>
    </w:p>
    <w:p w:rsidR="008A2AD7" w:rsidRPr="0051034D" w:rsidRDefault="008A2AD7" w:rsidP="008A2AD7">
      <w:pPr>
        <w:jc w:val="both"/>
      </w:pPr>
    </w:p>
    <w:p w:rsidR="008A2AD7" w:rsidRPr="0051034D" w:rsidRDefault="008A2AD7" w:rsidP="008A2AD7">
      <w:pPr>
        <w:spacing w:line="276" w:lineRule="auto"/>
        <w:jc w:val="both"/>
        <w:rPr>
          <w:sz w:val="16"/>
          <w:szCs w:val="16"/>
          <w:lang w:val="en-US"/>
        </w:rPr>
      </w:pPr>
    </w:p>
    <w:p w:rsidR="00C95A26" w:rsidRPr="008A2AD7" w:rsidRDefault="008A2AD7" w:rsidP="008A2AD7"/>
    <w:sectPr w:rsidR="00C95A26" w:rsidRPr="008A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135A"/>
    <w:multiLevelType w:val="hybridMultilevel"/>
    <w:tmpl w:val="7AD250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D1"/>
    <w:multiLevelType w:val="hybridMultilevel"/>
    <w:tmpl w:val="0DE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420A9"/>
    <w:multiLevelType w:val="hybridMultilevel"/>
    <w:tmpl w:val="D9E245C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3C3419"/>
    <w:multiLevelType w:val="hybridMultilevel"/>
    <w:tmpl w:val="7F4E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82F09"/>
    <w:multiLevelType w:val="hybridMultilevel"/>
    <w:tmpl w:val="D4EE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10C5"/>
    <w:multiLevelType w:val="hybridMultilevel"/>
    <w:tmpl w:val="E318CE5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CDB29A0"/>
    <w:multiLevelType w:val="hybridMultilevel"/>
    <w:tmpl w:val="13AC12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D"/>
    <w:rsid w:val="002A102A"/>
    <w:rsid w:val="003F5F3D"/>
    <w:rsid w:val="0041368A"/>
    <w:rsid w:val="006A462E"/>
    <w:rsid w:val="008A2AD7"/>
    <w:rsid w:val="009311AE"/>
    <w:rsid w:val="00E43F5D"/>
    <w:rsid w:val="00E5481C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8152-B394-4B9B-A954-E92872B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6A462E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2E"/>
    <w:rPr>
      <w:rFonts w:ascii="Times New Roman" w:eastAsia="Times New Roman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</cp:revision>
  <dcterms:created xsi:type="dcterms:W3CDTF">2019-10-22T16:50:00Z</dcterms:created>
  <dcterms:modified xsi:type="dcterms:W3CDTF">2019-10-28T18:17:00Z</dcterms:modified>
</cp:coreProperties>
</file>