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0" w:rsidRPr="00943FA0" w:rsidRDefault="00943FA0" w:rsidP="00943FA0">
      <w:pPr>
        <w:spacing w:line="276" w:lineRule="auto"/>
        <w:jc w:val="both"/>
        <w:rPr>
          <w:sz w:val="16"/>
          <w:szCs w:val="16"/>
          <w:lang w:val="en-US"/>
        </w:rPr>
      </w:pPr>
    </w:p>
    <w:p w:rsidR="00943FA0" w:rsidRPr="00943FA0" w:rsidRDefault="00943FA0" w:rsidP="00943FA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43FA0" w:rsidRPr="00943FA0" w:rsidRDefault="00943FA0" w:rsidP="00943FA0">
      <w:pPr>
        <w:spacing w:line="276" w:lineRule="auto"/>
        <w:jc w:val="center"/>
        <w:rPr>
          <w:b/>
          <w:lang w:eastAsia="it-IT"/>
        </w:rPr>
      </w:pPr>
      <w:r w:rsidRPr="00943FA0">
        <w:rPr>
          <w:b/>
          <w:sz w:val="18"/>
          <w:szCs w:val="18"/>
        </w:rPr>
        <w:t xml:space="preserve">     </w:t>
      </w:r>
      <w:r w:rsidRPr="00943FA0">
        <w:rPr>
          <w:b/>
          <w:sz w:val="16"/>
          <w:szCs w:val="16"/>
        </w:rPr>
        <w:t>R  E  P U  B  L  I  K  A    E   S  H  Q  I  P  Ë  R  I  S  Ë</w:t>
      </w:r>
      <w:r w:rsidRPr="00943FA0">
        <w:rPr>
          <w:rFonts w:ascii="Calibri" w:hAnsi="Calibri" w:cs="Calibri"/>
          <w:b/>
          <w:sz w:val="16"/>
          <w:szCs w:val="16"/>
        </w:rPr>
        <w:br/>
      </w:r>
      <w:r w:rsidRPr="00943FA0">
        <w:rPr>
          <w:b/>
        </w:rPr>
        <w:t xml:space="preserve">  BASHKIA TIRANË</w:t>
      </w:r>
      <w:r w:rsidRPr="00943FA0">
        <w:rPr>
          <w:b/>
        </w:rPr>
        <w:br/>
        <w:t>DREJTORIA E PËRGJITHSHME PËR MARRËDHËNIET ME PUBLIKUN DHE JASHTË</w:t>
      </w:r>
      <w:r w:rsidRPr="00943FA0">
        <w:rPr>
          <w:b/>
        </w:rPr>
        <w:br/>
      </w:r>
      <w:r w:rsidRPr="00943FA0">
        <w:rPr>
          <w:b/>
          <w:lang w:eastAsia="it-IT"/>
        </w:rPr>
        <w:t>DREJTORIA E KOMUNIKIMIT ME QYTETARËT</w:t>
      </w:r>
    </w:p>
    <w:p w:rsidR="00943FA0" w:rsidRPr="00943FA0" w:rsidRDefault="00943FA0" w:rsidP="00943FA0">
      <w:pPr>
        <w:rPr>
          <w:rFonts w:ascii="Verdana" w:hAnsi="Verdana"/>
          <w:b/>
        </w:rPr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43FA0">
        <w:rPr>
          <w:b/>
          <w:bCs/>
        </w:rPr>
        <w:t>Lënda: Kërkesë për publikim lidhur me shpalljen e ankandit të dytë publik.</w:t>
      </w:r>
    </w:p>
    <w:p w:rsidR="00943FA0" w:rsidRPr="00943FA0" w:rsidRDefault="00943FA0" w:rsidP="00943FA0"/>
    <w:p w:rsidR="00943FA0" w:rsidRPr="00943FA0" w:rsidRDefault="00943FA0" w:rsidP="00943FA0"/>
    <w:p w:rsidR="00943FA0" w:rsidRPr="00943FA0" w:rsidRDefault="00943FA0" w:rsidP="00943FA0">
      <w:pPr>
        <w:tabs>
          <w:tab w:val="left" w:pos="3960"/>
        </w:tabs>
        <w:jc w:val="both"/>
        <w:rPr>
          <w:lang w:eastAsia="it-IT"/>
        </w:rPr>
      </w:pPr>
      <w:r w:rsidRPr="00943FA0">
        <w:rPr>
          <w:bCs/>
        </w:rPr>
        <w:t>Pranë Bashkisë Tiranë ka ardhur kërkesa për shpallje nga</w:t>
      </w:r>
      <w:r w:rsidRPr="00943FA0">
        <w:rPr>
          <w:b/>
          <w:bCs/>
        </w:rPr>
        <w:t xml:space="preserve"> </w:t>
      </w:r>
      <w:r w:rsidRPr="00943FA0">
        <w:rPr>
          <w:b/>
        </w:rPr>
        <w:t>Shoqëria Përmbarimore “Bailiff Services Albania” sh.p.k.</w:t>
      </w:r>
      <w:r w:rsidRPr="00943FA0">
        <w:rPr>
          <w:b/>
          <w:bCs/>
        </w:rPr>
        <w:t xml:space="preserve">, </w:t>
      </w:r>
      <w:r w:rsidRPr="00943FA0">
        <w:rPr>
          <w:bCs/>
        </w:rPr>
        <w:t xml:space="preserve">në lidhje me shpalljen e ankandit për pasurinë e paluajtshme </w:t>
      </w:r>
      <w:r w:rsidRPr="00943FA0">
        <w:rPr>
          <w:lang w:eastAsia="it-IT"/>
        </w:rPr>
        <w:t>për shoqërinë “Alumix” sh.p.k.</w:t>
      </w:r>
    </w:p>
    <w:p w:rsidR="00943FA0" w:rsidRPr="00943FA0" w:rsidRDefault="00943FA0" w:rsidP="00943FA0">
      <w:pPr>
        <w:tabs>
          <w:tab w:val="left" w:pos="3960"/>
        </w:tabs>
        <w:jc w:val="both"/>
        <w:rPr>
          <w:lang w:eastAsia="it-IT"/>
        </w:rPr>
      </w:pPr>
    </w:p>
    <w:p w:rsidR="00943FA0" w:rsidRPr="00943FA0" w:rsidRDefault="00943FA0" w:rsidP="00943FA0">
      <w:pPr>
        <w:tabs>
          <w:tab w:val="left" w:pos="3960"/>
        </w:tabs>
        <w:jc w:val="both"/>
        <w:rPr>
          <w:lang w:eastAsia="it-IT"/>
        </w:rPr>
      </w:pPr>
    </w:p>
    <w:p w:rsidR="00943FA0" w:rsidRPr="00943FA0" w:rsidRDefault="00943FA0" w:rsidP="00943FA0">
      <w:pPr>
        <w:jc w:val="both"/>
        <w:rPr>
          <w:b/>
        </w:rPr>
      </w:pPr>
      <w:r w:rsidRPr="00943FA0">
        <w:rPr>
          <w:b/>
        </w:rPr>
        <w:t>Ju sqarojmë se të dhënat e pronës janë si më poshtë:</w:t>
      </w:r>
    </w:p>
    <w:p w:rsidR="00943FA0" w:rsidRPr="00943FA0" w:rsidRDefault="00943FA0" w:rsidP="00943FA0">
      <w:pPr>
        <w:jc w:val="both"/>
        <w:rPr>
          <w:b/>
        </w:rPr>
      </w:pPr>
    </w:p>
    <w:p w:rsidR="00943FA0" w:rsidRPr="00943FA0" w:rsidRDefault="00943FA0" w:rsidP="00943FA0">
      <w:pPr>
        <w:ind w:left="568" w:right="-90"/>
        <w:contextualSpacing/>
        <w:jc w:val="both"/>
        <w:rPr>
          <w:b/>
          <w:color w:val="000000"/>
          <w:u w:val="single"/>
        </w:rPr>
      </w:pPr>
      <w:r w:rsidRPr="00943FA0">
        <w:rPr>
          <w:b/>
          <w:color w:val="000000"/>
        </w:rPr>
        <w:t>1.“Apartament” me nr. pasurie 8/483+2-22, vol. 22, faqe 232, ZK 8120,  sip. 112.7 m2.</w:t>
      </w:r>
    </w:p>
    <w:p w:rsidR="00943FA0" w:rsidRPr="00943FA0" w:rsidRDefault="00943FA0" w:rsidP="00943FA0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Adresa</w:t>
      </w:r>
      <w:r w:rsidRPr="00943FA0">
        <w:rPr>
          <w:b/>
        </w:rPr>
        <w:t>:                      Rruga ”5 Maji”, Tiranë</w:t>
      </w:r>
    </w:p>
    <w:p w:rsidR="00943FA0" w:rsidRPr="00943FA0" w:rsidRDefault="00943FA0" w:rsidP="00943FA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Çmimi fillestar</w:t>
      </w:r>
      <w:r w:rsidRPr="00943FA0">
        <w:rPr>
          <w:b/>
        </w:rPr>
        <w:t>:      42.560 (dyzetë e dy mijë e pesëqind e gjashtëdhjetë) Euro</w:t>
      </w:r>
    </w:p>
    <w:p w:rsidR="00943FA0" w:rsidRPr="00943FA0" w:rsidRDefault="00943FA0" w:rsidP="00943FA0">
      <w:pPr>
        <w:jc w:val="both"/>
        <w:rPr>
          <w:b/>
        </w:rPr>
      </w:pPr>
    </w:p>
    <w:p w:rsidR="00943FA0" w:rsidRPr="00943FA0" w:rsidRDefault="00943FA0" w:rsidP="00943FA0">
      <w:pPr>
        <w:ind w:left="568" w:right="-90"/>
        <w:contextualSpacing/>
        <w:jc w:val="both"/>
        <w:rPr>
          <w:b/>
          <w:color w:val="000000"/>
          <w:u w:val="single"/>
        </w:rPr>
      </w:pPr>
      <w:r w:rsidRPr="00943FA0">
        <w:rPr>
          <w:b/>
          <w:color w:val="000000"/>
        </w:rPr>
        <w:t>1.“Apartament” me nr. pasurie 8/483+1-11, vol. 22, faqe 197, ZK 8120,  sip. 68.6 m2.</w:t>
      </w:r>
    </w:p>
    <w:p w:rsidR="00943FA0" w:rsidRPr="00943FA0" w:rsidRDefault="00943FA0" w:rsidP="00943FA0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Adresa</w:t>
      </w:r>
      <w:r w:rsidRPr="00943FA0">
        <w:rPr>
          <w:b/>
        </w:rPr>
        <w:t>:                      Rruga ”5 Maji”, Tiranë</w:t>
      </w:r>
    </w:p>
    <w:p w:rsidR="00943FA0" w:rsidRPr="00943FA0" w:rsidRDefault="00943FA0" w:rsidP="00943FA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Çmimi fillestar</w:t>
      </w:r>
      <w:r w:rsidRPr="00943FA0">
        <w:rPr>
          <w:b/>
        </w:rPr>
        <w:t>:      26.600 (njëzetë e gjashtë mijë e gjashtëqind) Euro</w:t>
      </w:r>
    </w:p>
    <w:p w:rsidR="00943FA0" w:rsidRPr="00943FA0" w:rsidRDefault="00943FA0" w:rsidP="00943FA0">
      <w:pPr>
        <w:jc w:val="both"/>
        <w:rPr>
          <w:bCs/>
        </w:rPr>
      </w:pPr>
    </w:p>
    <w:p w:rsidR="00943FA0" w:rsidRPr="00943FA0" w:rsidRDefault="00943FA0" w:rsidP="00943FA0">
      <w:pPr>
        <w:ind w:left="568" w:right="-90"/>
        <w:contextualSpacing/>
        <w:jc w:val="both"/>
        <w:rPr>
          <w:b/>
          <w:color w:val="000000"/>
          <w:u w:val="single"/>
        </w:rPr>
      </w:pPr>
      <w:r w:rsidRPr="00943FA0">
        <w:rPr>
          <w:b/>
          <w:color w:val="000000"/>
        </w:rPr>
        <w:t>1.“Garazh” me nr. pasurie 8/483-G3, vol. 22, faqe 180, ZK 8120,  sip. 160 m2.</w:t>
      </w:r>
    </w:p>
    <w:p w:rsidR="00943FA0" w:rsidRPr="00943FA0" w:rsidRDefault="00943FA0" w:rsidP="00943FA0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Adresa</w:t>
      </w:r>
      <w:r w:rsidRPr="00943FA0">
        <w:rPr>
          <w:b/>
        </w:rPr>
        <w:t>:                      Rruga ”5 Maji”, Tiranë</w:t>
      </w:r>
    </w:p>
    <w:p w:rsidR="00943FA0" w:rsidRPr="00943FA0" w:rsidRDefault="00943FA0" w:rsidP="00943FA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  <w:r w:rsidRPr="00943FA0">
        <w:rPr>
          <w:b/>
          <w:u w:val="single"/>
        </w:rPr>
        <w:t>Çmimi fillestar</w:t>
      </w:r>
      <w:r w:rsidRPr="00943FA0">
        <w:rPr>
          <w:b/>
        </w:rPr>
        <w:t>:      34.832 (tridhjetë e katër mijë e tetëqind e tridhjetë e dy) Euro</w:t>
      </w: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</w:p>
    <w:p w:rsidR="00943FA0" w:rsidRPr="00943FA0" w:rsidRDefault="00943FA0" w:rsidP="00943FA0">
      <w:pPr>
        <w:ind w:right="-90"/>
        <w:contextualSpacing/>
        <w:jc w:val="both"/>
        <w:rPr>
          <w:b/>
        </w:rPr>
      </w:pPr>
    </w:p>
    <w:p w:rsidR="00943FA0" w:rsidRPr="00943FA0" w:rsidRDefault="00943FA0" w:rsidP="00943FA0">
      <w:pPr>
        <w:jc w:val="both"/>
      </w:pPr>
      <w:r w:rsidRPr="00943FA0">
        <w:t xml:space="preserve">Drejtoria e Komunikimit me Qyetarët ka bërë të mundur afishimin e shpalljes për </w:t>
      </w:r>
      <w:r w:rsidRPr="00943FA0">
        <w:rPr>
          <w:b/>
        </w:rPr>
        <w:t>Shoqërinë Përmbarimore “Bailiff Services Albania” sh.p.k.</w:t>
      </w:r>
      <w:r w:rsidRPr="00943FA0">
        <w:rPr>
          <w:b/>
          <w:bCs/>
        </w:rPr>
        <w:t>,</w:t>
      </w:r>
      <w:r w:rsidRPr="00943FA0">
        <w:rPr>
          <w:bCs/>
        </w:rPr>
        <w:t xml:space="preserve"> </w:t>
      </w:r>
      <w:r w:rsidRPr="00943FA0">
        <w:t>në tabelën e shpalljeve të Sektorit të Informimit dhe Shërbimeve për Qytetarët</w:t>
      </w:r>
      <w:r w:rsidRPr="00943FA0">
        <w:rPr>
          <w:sz w:val="16"/>
          <w:szCs w:val="16"/>
        </w:rPr>
        <w:t xml:space="preserve"> </w:t>
      </w:r>
      <w:r w:rsidRPr="00943FA0">
        <w:t>pranë Bashkisë Tiranë.</w:t>
      </w: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43FA0" w:rsidRPr="00943FA0" w:rsidRDefault="00943FA0" w:rsidP="00943FA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43FA0" w:rsidRPr="00943FA0" w:rsidRDefault="00943FA0" w:rsidP="00943FA0">
      <w:pPr>
        <w:spacing w:line="276" w:lineRule="auto"/>
        <w:jc w:val="center"/>
        <w:rPr>
          <w:b/>
          <w:lang w:eastAsia="it-IT"/>
        </w:rPr>
      </w:pPr>
      <w:r w:rsidRPr="00943FA0">
        <w:rPr>
          <w:b/>
          <w:sz w:val="18"/>
          <w:szCs w:val="18"/>
        </w:rPr>
        <w:t xml:space="preserve">     </w:t>
      </w:r>
      <w:r w:rsidRPr="00943FA0">
        <w:rPr>
          <w:b/>
          <w:sz w:val="16"/>
          <w:szCs w:val="16"/>
        </w:rPr>
        <w:t>R  E  P U  B  L  I  K  A    E   S  H  Q  I  P  Ë  R  I  S  Ë</w:t>
      </w:r>
      <w:r w:rsidRPr="00943FA0">
        <w:rPr>
          <w:rFonts w:ascii="Calibri" w:hAnsi="Calibri" w:cs="Calibri"/>
          <w:b/>
          <w:sz w:val="16"/>
          <w:szCs w:val="16"/>
        </w:rPr>
        <w:br/>
      </w:r>
      <w:r w:rsidRPr="00943FA0">
        <w:rPr>
          <w:b/>
        </w:rPr>
        <w:t xml:space="preserve">  BASHKIA TIRANË</w:t>
      </w:r>
      <w:r w:rsidRPr="00943FA0">
        <w:rPr>
          <w:b/>
        </w:rPr>
        <w:br/>
        <w:t>DREJTORIA E PËRGJITHSHME PËR MARRËDHËNIET ME PUBLIKUN DHE JASHTË</w:t>
      </w:r>
      <w:r w:rsidRPr="00943FA0">
        <w:rPr>
          <w:b/>
        </w:rPr>
        <w:br/>
      </w:r>
      <w:r w:rsidRPr="00943FA0">
        <w:rPr>
          <w:b/>
          <w:lang w:eastAsia="it-IT"/>
        </w:rPr>
        <w:t>DREJTORIA E KOMUNIKIMIT ME QYTETARËT</w:t>
      </w: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rPr>
          <w:b/>
          <w:bCs/>
        </w:rPr>
      </w:pPr>
      <w:r w:rsidRPr="00943FA0">
        <w:rPr>
          <w:b/>
          <w:bCs/>
        </w:rPr>
        <w:t>Lënda: Kërkesë për publikim lidhur me shpalljen e ankandit publik</w:t>
      </w:r>
    </w:p>
    <w:p w:rsidR="00943FA0" w:rsidRPr="00943FA0" w:rsidRDefault="00943FA0" w:rsidP="00943FA0"/>
    <w:p w:rsidR="00943FA0" w:rsidRPr="00943FA0" w:rsidRDefault="00943FA0" w:rsidP="00943FA0">
      <w:pPr>
        <w:tabs>
          <w:tab w:val="left" w:pos="3960"/>
        </w:tabs>
        <w:jc w:val="both"/>
        <w:rPr>
          <w:sz w:val="22"/>
          <w:lang w:eastAsia="it-IT"/>
        </w:rPr>
      </w:pPr>
      <w:r w:rsidRPr="00943FA0">
        <w:rPr>
          <w:bCs/>
        </w:rPr>
        <w:t>Pranë Bashkisë Tiranë ka ardhur kërkesa për shpallje nga</w:t>
      </w:r>
      <w:r w:rsidRPr="00943FA0">
        <w:rPr>
          <w:b/>
          <w:bCs/>
        </w:rPr>
        <w:t xml:space="preserve"> </w:t>
      </w:r>
      <w:r w:rsidRPr="00943FA0">
        <w:rPr>
          <w:b/>
          <w:bCs/>
          <w:lang w:eastAsia="it-IT"/>
        </w:rPr>
        <w:t>SHOQËRIA E PËRMBARIMIT PRIVAT “T.M.A.” sh.p.k.</w:t>
      </w:r>
      <w:r w:rsidRPr="00943FA0">
        <w:rPr>
          <w:b/>
          <w:bCs/>
        </w:rPr>
        <w:t>,</w:t>
      </w:r>
      <w:r w:rsidRPr="00943FA0">
        <w:rPr>
          <w:bCs/>
        </w:rPr>
        <w:t xml:space="preserve"> për pasurinë e paluajtshme </w:t>
      </w:r>
      <w:r w:rsidRPr="00943FA0">
        <w:rPr>
          <w:lang w:eastAsia="it-IT"/>
        </w:rPr>
        <w:t>për debitorin shoqëria “ANAS” SH.P.K.</w:t>
      </w:r>
    </w:p>
    <w:p w:rsidR="00943FA0" w:rsidRPr="00943FA0" w:rsidRDefault="00943FA0" w:rsidP="00943FA0">
      <w:pPr>
        <w:tabs>
          <w:tab w:val="left" w:pos="3960"/>
        </w:tabs>
        <w:jc w:val="both"/>
        <w:rPr>
          <w:lang w:eastAsia="it-IT"/>
        </w:rPr>
      </w:pPr>
    </w:p>
    <w:p w:rsidR="00943FA0" w:rsidRPr="00943FA0" w:rsidRDefault="00943FA0" w:rsidP="00943FA0">
      <w:pPr>
        <w:rPr>
          <w:bCs/>
        </w:rPr>
      </w:pPr>
    </w:p>
    <w:p w:rsidR="00943FA0" w:rsidRPr="00943FA0" w:rsidRDefault="00943FA0" w:rsidP="00943FA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43FA0">
        <w:rPr>
          <w:b/>
        </w:rPr>
        <w:t>Ju sqarojmë se të dhënat e pronës janë si më poshtë:</w:t>
      </w:r>
    </w:p>
    <w:p w:rsidR="00943FA0" w:rsidRPr="00943FA0" w:rsidRDefault="00943FA0" w:rsidP="00943FA0"/>
    <w:p w:rsidR="00943FA0" w:rsidRPr="00943FA0" w:rsidRDefault="00943FA0" w:rsidP="00943FA0">
      <w:pPr>
        <w:numPr>
          <w:ilvl w:val="0"/>
          <w:numId w:val="28"/>
        </w:numPr>
        <w:ind w:right="-90"/>
        <w:contextualSpacing/>
        <w:jc w:val="both"/>
        <w:rPr>
          <w:b/>
          <w:color w:val="000000"/>
          <w:u w:val="single"/>
        </w:rPr>
      </w:pPr>
      <w:r w:rsidRPr="00943FA0">
        <w:rPr>
          <w:b/>
          <w:color w:val="000000"/>
        </w:rPr>
        <w:t>“Arë”, me numër pasurie 96/10, ZK 15/2, me sipërfaqe 3.300 m2, volumi 4, fq. 111.</w:t>
      </w:r>
    </w:p>
    <w:p w:rsidR="00943FA0" w:rsidRPr="00943FA0" w:rsidRDefault="00943FA0" w:rsidP="00943FA0">
      <w:pPr>
        <w:ind w:right="-90"/>
        <w:contextualSpacing/>
        <w:jc w:val="both"/>
        <w:rPr>
          <w:b/>
          <w:color w:val="000000"/>
          <w:u w:val="single"/>
        </w:rPr>
      </w:pPr>
    </w:p>
    <w:p w:rsidR="00943FA0" w:rsidRPr="00943FA0" w:rsidRDefault="00943FA0" w:rsidP="00943FA0">
      <w:pPr>
        <w:ind w:right="-450"/>
        <w:jc w:val="both"/>
        <w:rPr>
          <w:b/>
          <w:color w:val="000000"/>
          <w:lang w:val="en-US"/>
        </w:rPr>
      </w:pPr>
      <w:r w:rsidRPr="00943FA0">
        <w:rPr>
          <w:b/>
          <w:color w:val="000000"/>
          <w:u w:val="single"/>
        </w:rPr>
        <w:t>Adresa:</w:t>
      </w:r>
      <w:r w:rsidRPr="00943FA0">
        <w:rPr>
          <w:b/>
          <w:color w:val="000000"/>
        </w:rPr>
        <w:tab/>
      </w:r>
      <w:r w:rsidRPr="00943FA0">
        <w:rPr>
          <w:b/>
          <w:color w:val="000000"/>
        </w:rPr>
        <w:tab/>
        <w:t>Domen, Kavajë</w:t>
      </w:r>
    </w:p>
    <w:p w:rsidR="00943FA0" w:rsidRPr="00943FA0" w:rsidRDefault="00943FA0" w:rsidP="00943FA0">
      <w:pPr>
        <w:ind w:left="2160" w:hanging="2160"/>
        <w:jc w:val="both"/>
        <w:rPr>
          <w:b/>
          <w:color w:val="000000"/>
          <w:u w:val="single"/>
        </w:rPr>
      </w:pPr>
    </w:p>
    <w:p w:rsidR="00943FA0" w:rsidRPr="00943FA0" w:rsidRDefault="00943FA0" w:rsidP="00943FA0">
      <w:pPr>
        <w:ind w:left="2160" w:hanging="2160"/>
        <w:jc w:val="both"/>
        <w:rPr>
          <w:b/>
          <w:color w:val="000000"/>
        </w:rPr>
      </w:pPr>
      <w:r w:rsidRPr="00943FA0">
        <w:rPr>
          <w:b/>
          <w:color w:val="000000"/>
          <w:u w:val="single"/>
        </w:rPr>
        <w:t>Çmimi fillestar</w:t>
      </w:r>
      <w:r w:rsidRPr="00943FA0">
        <w:rPr>
          <w:b/>
          <w:color w:val="000000"/>
        </w:rPr>
        <w:t xml:space="preserve">: </w:t>
      </w:r>
      <w:r w:rsidRPr="00943FA0">
        <w:rPr>
          <w:b/>
          <w:color w:val="000000"/>
        </w:rPr>
        <w:tab/>
        <w:t xml:space="preserve">10,560,000 (dhjetë milion e pesëqind e gjashtëdhjetë mijë) </w:t>
      </w:r>
    </w:p>
    <w:p w:rsidR="00943FA0" w:rsidRPr="00943FA0" w:rsidRDefault="00943FA0" w:rsidP="00943FA0">
      <w:pPr>
        <w:jc w:val="both"/>
        <w:rPr>
          <w:b/>
          <w:color w:val="000000"/>
        </w:rPr>
      </w:pPr>
    </w:p>
    <w:p w:rsidR="00943FA0" w:rsidRPr="00943FA0" w:rsidRDefault="00943FA0" w:rsidP="00943FA0">
      <w:pPr>
        <w:ind w:left="2160" w:hanging="2160"/>
        <w:jc w:val="both"/>
        <w:rPr>
          <w:b/>
          <w:color w:val="000000"/>
        </w:rPr>
      </w:pPr>
    </w:p>
    <w:p w:rsidR="00943FA0" w:rsidRPr="00943FA0" w:rsidRDefault="00943FA0" w:rsidP="00943FA0">
      <w:pPr>
        <w:jc w:val="both"/>
      </w:pPr>
      <w:r w:rsidRPr="00943FA0">
        <w:t xml:space="preserve">Drejtoria e Komunikimit me Qytetarët ka bërë të mundur afishimin e shpalljes për </w:t>
      </w:r>
      <w:r w:rsidRPr="00943FA0">
        <w:rPr>
          <w:b/>
        </w:rPr>
        <w:t>SHOQËRINË E PËRMBARIMIT PRIVAT “T.M.A.” sh.p.k.,</w:t>
      </w:r>
      <w:r w:rsidRPr="00943FA0">
        <w:rPr>
          <w:bCs/>
        </w:rPr>
        <w:t xml:space="preserve"> </w:t>
      </w:r>
      <w:r w:rsidRPr="00943FA0">
        <w:t>në tabelën e shpalljeve të Sektorit të Informimit dhe Shërbimeve për Qytetarët</w:t>
      </w:r>
      <w:r w:rsidRPr="00943FA0">
        <w:rPr>
          <w:sz w:val="16"/>
          <w:szCs w:val="16"/>
        </w:rPr>
        <w:t xml:space="preserve"> </w:t>
      </w:r>
      <w:r w:rsidRPr="00943FA0">
        <w:t>pranë Bashkisë Tiranë.</w:t>
      </w: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  <w:rPr>
          <w:color w:val="FF0000"/>
        </w:rPr>
      </w:pPr>
    </w:p>
    <w:p w:rsidR="00943FA0" w:rsidRPr="00943FA0" w:rsidRDefault="00943FA0" w:rsidP="00943FA0">
      <w:pPr>
        <w:jc w:val="both"/>
      </w:pPr>
    </w:p>
    <w:p w:rsidR="00943FA0" w:rsidRPr="00943FA0" w:rsidRDefault="00943FA0" w:rsidP="00943FA0">
      <w:pPr>
        <w:spacing w:line="276" w:lineRule="auto"/>
        <w:jc w:val="both"/>
        <w:rPr>
          <w:sz w:val="16"/>
          <w:szCs w:val="16"/>
          <w:lang w:val="en-US"/>
        </w:rPr>
      </w:pPr>
    </w:p>
    <w:p w:rsidR="00943FA0" w:rsidRPr="00943FA0" w:rsidRDefault="00943FA0" w:rsidP="00943FA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</w:rPr>
      </w:pP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3FA0" w:rsidRPr="00943FA0" w:rsidRDefault="00943FA0" w:rsidP="00943FA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43FA0" w:rsidRPr="00943FA0" w:rsidRDefault="00943FA0" w:rsidP="00943FA0">
      <w:pPr>
        <w:spacing w:line="276" w:lineRule="auto"/>
        <w:jc w:val="center"/>
        <w:rPr>
          <w:b/>
          <w:lang w:eastAsia="it-IT"/>
        </w:rPr>
      </w:pPr>
      <w:r w:rsidRPr="00943FA0">
        <w:rPr>
          <w:b/>
          <w:sz w:val="18"/>
          <w:szCs w:val="18"/>
        </w:rPr>
        <w:t xml:space="preserve">     </w:t>
      </w:r>
      <w:r w:rsidRPr="00943FA0">
        <w:rPr>
          <w:b/>
          <w:sz w:val="16"/>
          <w:szCs w:val="16"/>
        </w:rPr>
        <w:t>R  E  P U  B  L  I  K  A    E   S  H  Q  I  P  Ë  R  I  S  Ë</w:t>
      </w:r>
      <w:r w:rsidRPr="00943FA0">
        <w:rPr>
          <w:rFonts w:ascii="Calibri" w:hAnsi="Calibri" w:cs="Calibri"/>
          <w:b/>
          <w:sz w:val="16"/>
          <w:szCs w:val="16"/>
        </w:rPr>
        <w:br/>
      </w:r>
      <w:r w:rsidRPr="00943FA0">
        <w:rPr>
          <w:b/>
        </w:rPr>
        <w:t xml:space="preserve">  BASHKIA TIRANË</w:t>
      </w:r>
      <w:r w:rsidRPr="00943FA0">
        <w:rPr>
          <w:b/>
        </w:rPr>
        <w:br/>
        <w:t>DREJTORIA E PËRGJITHSHME PËR MARRËDHËNIET ME PUBLIKUN DHE JASHTË</w:t>
      </w:r>
      <w:r w:rsidRPr="00943FA0">
        <w:rPr>
          <w:b/>
        </w:rPr>
        <w:br/>
      </w:r>
      <w:r w:rsidRPr="00943FA0">
        <w:rPr>
          <w:b/>
          <w:lang w:eastAsia="it-IT"/>
        </w:rPr>
        <w:t>DREJTORIA E KOMUNIKIMIT ME QYTETARËT</w:t>
      </w:r>
    </w:p>
    <w:p w:rsidR="00943FA0" w:rsidRPr="00943FA0" w:rsidRDefault="00943FA0" w:rsidP="00943FA0">
      <w:pPr>
        <w:rPr>
          <w:b/>
        </w:rPr>
      </w:pPr>
    </w:p>
    <w:p w:rsidR="00943FA0" w:rsidRPr="00943FA0" w:rsidRDefault="00943FA0" w:rsidP="00943FA0">
      <w:pPr>
        <w:rPr>
          <w:b/>
        </w:rPr>
      </w:pPr>
    </w:p>
    <w:p w:rsidR="00943FA0" w:rsidRPr="00943FA0" w:rsidRDefault="00943FA0" w:rsidP="00943FA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43FA0">
        <w:rPr>
          <w:b/>
          <w:bCs/>
        </w:rPr>
        <w:t>Lënda: Kërkesë për publikim lidhur me shpalljen e ankandit të dytë publik.</w:t>
      </w:r>
    </w:p>
    <w:p w:rsidR="00943FA0" w:rsidRPr="00943FA0" w:rsidRDefault="00943FA0" w:rsidP="00943FA0">
      <w:pPr>
        <w:rPr>
          <w:b/>
        </w:rPr>
      </w:pPr>
    </w:p>
    <w:p w:rsidR="00943FA0" w:rsidRPr="00943FA0" w:rsidRDefault="00943FA0" w:rsidP="00943FA0">
      <w:pPr>
        <w:rPr>
          <w:b/>
        </w:rPr>
      </w:pPr>
    </w:p>
    <w:p w:rsidR="00943FA0" w:rsidRPr="00943FA0" w:rsidRDefault="00943FA0" w:rsidP="00943FA0">
      <w:pPr>
        <w:tabs>
          <w:tab w:val="left" w:pos="3960"/>
        </w:tabs>
        <w:jc w:val="both"/>
        <w:rPr>
          <w:lang w:eastAsia="it-IT"/>
        </w:rPr>
      </w:pPr>
      <w:r w:rsidRPr="00943FA0">
        <w:rPr>
          <w:bCs/>
        </w:rPr>
        <w:t>Pranë Bashkisë Tiranë ka ardhur kërkesa për shpallje nga</w:t>
      </w:r>
      <w:r w:rsidRPr="00943FA0">
        <w:rPr>
          <w:b/>
          <w:bCs/>
        </w:rPr>
        <w:t xml:space="preserve"> </w:t>
      </w:r>
      <w:r w:rsidRPr="00943FA0">
        <w:rPr>
          <w:b/>
          <w:bCs/>
          <w:lang w:eastAsia="it-IT"/>
        </w:rPr>
        <w:t>SHOQËRIA E PËRMBARIMIT PRIVAT “T.M.A.” sh.p.k.</w:t>
      </w:r>
      <w:r w:rsidRPr="00943FA0">
        <w:rPr>
          <w:b/>
          <w:bCs/>
        </w:rPr>
        <w:t>,</w:t>
      </w:r>
      <w:r w:rsidRPr="00943FA0">
        <w:rPr>
          <w:bCs/>
        </w:rPr>
        <w:t xml:space="preserve"> në lidhje me shpalljen e ankandit për pasurinë e paluajtshme </w:t>
      </w:r>
      <w:r w:rsidRPr="00943FA0">
        <w:rPr>
          <w:lang w:eastAsia="it-IT"/>
        </w:rPr>
        <w:t>për debitorin z. Ilir Meto.</w:t>
      </w:r>
    </w:p>
    <w:p w:rsidR="00943FA0" w:rsidRPr="00943FA0" w:rsidRDefault="00943FA0" w:rsidP="00943FA0">
      <w:pPr>
        <w:tabs>
          <w:tab w:val="left" w:pos="3960"/>
        </w:tabs>
        <w:jc w:val="both"/>
        <w:rPr>
          <w:b/>
        </w:rPr>
      </w:pPr>
    </w:p>
    <w:p w:rsidR="00943FA0" w:rsidRPr="00943FA0" w:rsidRDefault="00943FA0" w:rsidP="00943FA0">
      <w:pPr>
        <w:jc w:val="both"/>
        <w:rPr>
          <w:b/>
        </w:rPr>
      </w:pPr>
    </w:p>
    <w:p w:rsidR="00943FA0" w:rsidRPr="00943FA0" w:rsidRDefault="00943FA0" w:rsidP="00943FA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43FA0">
        <w:rPr>
          <w:b/>
        </w:rPr>
        <w:t>Ju sqarojmë se të dhënat e pronave përkatësisht janë si më poshtë:</w:t>
      </w:r>
    </w:p>
    <w:p w:rsidR="00943FA0" w:rsidRPr="00943FA0" w:rsidRDefault="00943FA0" w:rsidP="00943FA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43FA0" w:rsidRPr="00943FA0" w:rsidRDefault="00943FA0" w:rsidP="00943FA0">
      <w:pPr>
        <w:numPr>
          <w:ilvl w:val="0"/>
          <w:numId w:val="29"/>
        </w:numPr>
        <w:ind w:right="-90"/>
        <w:contextualSpacing/>
        <w:rPr>
          <w:b/>
          <w:color w:val="000000"/>
          <w:u w:val="single"/>
        </w:rPr>
      </w:pPr>
      <w:r w:rsidRPr="00943FA0">
        <w:rPr>
          <w:b/>
          <w:color w:val="000000"/>
        </w:rPr>
        <w:t xml:space="preserve">“Ullishte”, 750 m2, nr. pasurie 20/3/3, ZK 8602, vol. 53, fq. 205 </w:t>
      </w:r>
    </w:p>
    <w:p w:rsidR="00943FA0" w:rsidRPr="00943FA0" w:rsidRDefault="00943FA0" w:rsidP="00943FA0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943FA0" w:rsidRPr="00943FA0" w:rsidRDefault="00943FA0" w:rsidP="00943FA0">
      <w:pPr>
        <w:ind w:right="-450"/>
        <w:rPr>
          <w:b/>
          <w:color w:val="000000"/>
        </w:rPr>
      </w:pPr>
      <w:r w:rsidRPr="00943FA0">
        <w:rPr>
          <w:b/>
          <w:color w:val="000000"/>
          <w:u w:val="single"/>
        </w:rPr>
        <w:t>Adresa:</w:t>
      </w:r>
      <w:r w:rsidRPr="00943FA0">
        <w:rPr>
          <w:b/>
          <w:color w:val="000000"/>
        </w:rPr>
        <w:tab/>
      </w:r>
      <w:r w:rsidRPr="00943FA0">
        <w:rPr>
          <w:b/>
          <w:color w:val="000000"/>
        </w:rPr>
        <w:tab/>
        <w:t>Rruga “Xhemil Duka”, Vlorë</w:t>
      </w:r>
    </w:p>
    <w:p w:rsidR="00943FA0" w:rsidRPr="00943FA0" w:rsidRDefault="00943FA0" w:rsidP="00943FA0">
      <w:pPr>
        <w:ind w:right="-450"/>
        <w:rPr>
          <w:b/>
          <w:color w:val="000000"/>
          <w:sz w:val="16"/>
          <w:szCs w:val="16"/>
          <w:u w:val="single"/>
        </w:rPr>
      </w:pPr>
    </w:p>
    <w:p w:rsidR="00943FA0" w:rsidRPr="00943FA0" w:rsidRDefault="00943FA0" w:rsidP="00943FA0">
      <w:pPr>
        <w:ind w:left="2160" w:hanging="2160"/>
        <w:rPr>
          <w:b/>
          <w:color w:val="000000"/>
        </w:rPr>
      </w:pPr>
      <w:r w:rsidRPr="00943FA0">
        <w:rPr>
          <w:b/>
          <w:color w:val="000000"/>
          <w:u w:val="single"/>
        </w:rPr>
        <w:t>Çmimi fillestar</w:t>
      </w:r>
      <w:r w:rsidRPr="00943FA0">
        <w:rPr>
          <w:b/>
          <w:color w:val="000000"/>
        </w:rPr>
        <w:t xml:space="preserve">: </w:t>
      </w:r>
      <w:r w:rsidRPr="00943FA0">
        <w:rPr>
          <w:b/>
          <w:color w:val="000000"/>
        </w:rPr>
        <w:tab/>
        <w:t>6.300.000 (gjashtë milion e treqind mijë) Lekë</w:t>
      </w:r>
    </w:p>
    <w:p w:rsidR="00943FA0" w:rsidRPr="00943FA0" w:rsidRDefault="00943FA0" w:rsidP="00943FA0">
      <w:pPr>
        <w:ind w:left="710" w:right="-90"/>
        <w:contextualSpacing/>
        <w:jc w:val="both"/>
        <w:rPr>
          <w:b/>
          <w:color w:val="FF0000"/>
        </w:rPr>
      </w:pPr>
    </w:p>
    <w:p w:rsidR="00943FA0" w:rsidRPr="00943FA0" w:rsidRDefault="00943FA0" w:rsidP="00943FA0">
      <w:pPr>
        <w:ind w:left="710" w:right="-90"/>
        <w:contextualSpacing/>
        <w:jc w:val="both"/>
        <w:rPr>
          <w:b/>
          <w:color w:val="FF0000"/>
        </w:rPr>
      </w:pPr>
    </w:p>
    <w:p w:rsidR="00943FA0" w:rsidRPr="00943FA0" w:rsidRDefault="00943FA0" w:rsidP="00943FA0">
      <w:pPr>
        <w:jc w:val="both"/>
      </w:pPr>
      <w:r w:rsidRPr="00943FA0">
        <w:t xml:space="preserve">Drejtoria e Komunikimit me Qytetarët ka bërë të mundur afishimin e shpalljes për </w:t>
      </w:r>
      <w:r w:rsidRPr="00943FA0">
        <w:rPr>
          <w:b/>
        </w:rPr>
        <w:t>SHOQËRINË E PËRMBARIMIT PRIVAT “T.M.A.” sh.p.k.,</w:t>
      </w:r>
      <w:r w:rsidRPr="00943FA0">
        <w:rPr>
          <w:bCs/>
        </w:rPr>
        <w:t xml:space="preserve"> </w:t>
      </w:r>
      <w:r w:rsidRPr="00943FA0">
        <w:t>në tabelën e shpalljeve të Sektorit të Informimit dhe Shërbimeve për Qytetarët</w:t>
      </w:r>
      <w:r w:rsidRPr="00943FA0">
        <w:rPr>
          <w:sz w:val="16"/>
          <w:szCs w:val="16"/>
        </w:rPr>
        <w:t xml:space="preserve"> </w:t>
      </w:r>
      <w:r w:rsidRPr="00943FA0">
        <w:t>pranë Bashkisë Tiranë.</w:t>
      </w:r>
    </w:p>
    <w:p w:rsidR="00712C4B" w:rsidRPr="00943FA0" w:rsidRDefault="00712C4B" w:rsidP="00943FA0">
      <w:bookmarkStart w:id="0" w:name="_GoBack"/>
      <w:bookmarkEnd w:id="0"/>
    </w:p>
    <w:sectPr w:rsidR="00712C4B" w:rsidRPr="00943FA0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D2" w:rsidRDefault="005813D2" w:rsidP="00FD1148">
      <w:r>
        <w:separator/>
      </w:r>
    </w:p>
  </w:endnote>
  <w:endnote w:type="continuationSeparator" w:id="0">
    <w:p w:rsidR="005813D2" w:rsidRDefault="005813D2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D2" w:rsidRDefault="005813D2" w:rsidP="00FD1148">
      <w:r>
        <w:separator/>
      </w:r>
    </w:p>
  </w:footnote>
  <w:footnote w:type="continuationSeparator" w:id="0">
    <w:p w:rsidR="005813D2" w:rsidRDefault="005813D2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10"/>
    <w:multiLevelType w:val="hybridMultilevel"/>
    <w:tmpl w:val="9550A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322"/>
    <w:multiLevelType w:val="hybridMultilevel"/>
    <w:tmpl w:val="0EAADDF2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E95E0B"/>
    <w:multiLevelType w:val="hybridMultilevel"/>
    <w:tmpl w:val="5870472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9112B0"/>
    <w:multiLevelType w:val="hybridMultilevel"/>
    <w:tmpl w:val="C3E474F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F7CC2"/>
    <w:multiLevelType w:val="hybridMultilevel"/>
    <w:tmpl w:val="63F05D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24"/>
  </w:num>
  <w:num w:numId="8">
    <w:abstractNumId w:val="2"/>
  </w:num>
  <w:num w:numId="9">
    <w:abstractNumId w:val="21"/>
  </w:num>
  <w:num w:numId="10">
    <w:abstractNumId w:val="13"/>
  </w:num>
  <w:num w:numId="11">
    <w:abstractNumId w:val="18"/>
  </w:num>
  <w:num w:numId="12">
    <w:abstractNumId w:val="23"/>
  </w:num>
  <w:num w:numId="13">
    <w:abstractNumId w:val="8"/>
  </w:num>
  <w:num w:numId="14">
    <w:abstractNumId w:val="2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5"/>
  </w:num>
  <w:num w:numId="20">
    <w:abstractNumId w:val="26"/>
  </w:num>
  <w:num w:numId="21">
    <w:abstractNumId w:val="17"/>
  </w:num>
  <w:num w:numId="22">
    <w:abstractNumId w:val="22"/>
  </w:num>
  <w:num w:numId="23">
    <w:abstractNumId w:val="19"/>
  </w:num>
  <w:num w:numId="24">
    <w:abstractNumId w:val="5"/>
  </w:num>
  <w:num w:numId="25">
    <w:abstractNumId w:val="4"/>
  </w:num>
  <w:num w:numId="26">
    <w:abstractNumId w:val="7"/>
  </w:num>
  <w:num w:numId="27">
    <w:abstractNumId w:val="27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819FB"/>
    <w:rsid w:val="003961E3"/>
    <w:rsid w:val="003B342D"/>
    <w:rsid w:val="003C0319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813D2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6F6652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3FA0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89</cp:revision>
  <dcterms:created xsi:type="dcterms:W3CDTF">2019-04-17T19:10:00Z</dcterms:created>
  <dcterms:modified xsi:type="dcterms:W3CDTF">2019-07-11T16:29:00Z</dcterms:modified>
</cp:coreProperties>
</file>