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EC" w:rsidRPr="009A38CB" w:rsidRDefault="009102EC" w:rsidP="009102EC">
      <w:pPr>
        <w:spacing w:line="276" w:lineRule="auto"/>
        <w:jc w:val="both"/>
        <w:rPr>
          <w:rFonts w:ascii="Verdana" w:hAnsi="Verdana"/>
          <w:b/>
          <w:sz w:val="4"/>
          <w:szCs w:val="4"/>
          <w:lang w:val="sq-AL"/>
        </w:rPr>
      </w:pPr>
      <w:r>
        <w:rPr>
          <w:noProof/>
          <w:lang w:val="en-US" w:eastAsia="en-US"/>
        </w:rPr>
        <w:drawing>
          <wp:anchor distT="0" distB="0" distL="114300" distR="114300" simplePos="0" relativeHeight="251659264"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anchor>
        </w:drawing>
      </w:r>
    </w:p>
    <w:p w:rsidR="009102EC" w:rsidRPr="009A38CB" w:rsidRDefault="009102EC" w:rsidP="009102EC">
      <w:pPr>
        <w:spacing w:line="276" w:lineRule="auto"/>
        <w:jc w:val="both"/>
        <w:rPr>
          <w:rFonts w:ascii="Verdana" w:hAnsi="Verdana"/>
          <w:b/>
          <w:sz w:val="4"/>
          <w:szCs w:val="4"/>
          <w:lang w:val="sq-AL"/>
        </w:rPr>
      </w:pPr>
    </w:p>
    <w:p w:rsidR="009102EC" w:rsidRPr="009A38CB" w:rsidRDefault="009102EC" w:rsidP="009102EC">
      <w:pPr>
        <w:spacing w:line="276" w:lineRule="auto"/>
        <w:jc w:val="both"/>
        <w:rPr>
          <w:rFonts w:ascii="Verdana" w:hAnsi="Verdana"/>
          <w:b/>
          <w:sz w:val="4"/>
          <w:szCs w:val="4"/>
          <w:lang w:val="sq-AL"/>
        </w:rPr>
      </w:pPr>
    </w:p>
    <w:p w:rsidR="009102EC" w:rsidRPr="009A38CB" w:rsidRDefault="009102EC" w:rsidP="009102EC">
      <w:pPr>
        <w:spacing w:line="276" w:lineRule="auto"/>
        <w:jc w:val="both"/>
        <w:rPr>
          <w:rFonts w:ascii="Verdana" w:hAnsi="Verdana"/>
          <w:b/>
          <w:sz w:val="4"/>
          <w:szCs w:val="4"/>
          <w:lang w:val="sq-AL"/>
        </w:rPr>
      </w:pPr>
    </w:p>
    <w:p w:rsidR="009102EC" w:rsidRDefault="009102EC" w:rsidP="009102EC">
      <w:pPr>
        <w:spacing w:line="276" w:lineRule="auto"/>
        <w:jc w:val="center"/>
        <w:rPr>
          <w:rFonts w:ascii="Verdana" w:hAnsi="Verdana"/>
          <w:b/>
          <w:lang w:val="sq-AL"/>
        </w:rPr>
      </w:pPr>
    </w:p>
    <w:p w:rsidR="009102EC" w:rsidRDefault="009102EC" w:rsidP="009102EC">
      <w:pPr>
        <w:spacing w:line="276" w:lineRule="auto"/>
        <w:jc w:val="center"/>
        <w:rPr>
          <w:rFonts w:ascii="Verdana" w:hAnsi="Verdana"/>
          <w:b/>
          <w:lang w:val="sq-AL"/>
        </w:rPr>
      </w:pPr>
    </w:p>
    <w:p w:rsidR="009102EC" w:rsidRDefault="009102EC" w:rsidP="009102EC">
      <w:pPr>
        <w:spacing w:line="276" w:lineRule="auto"/>
        <w:jc w:val="center"/>
        <w:rPr>
          <w:rFonts w:ascii="Verdana" w:hAnsi="Verdana"/>
          <w:b/>
          <w:lang w:val="sq-AL"/>
        </w:rPr>
      </w:pPr>
    </w:p>
    <w:p w:rsidR="009102EC" w:rsidRDefault="00D9414E" w:rsidP="009102EC">
      <w:pPr>
        <w:spacing w:line="276" w:lineRule="auto"/>
        <w:jc w:val="center"/>
        <w:rPr>
          <w:rFonts w:ascii="Verdana" w:hAnsi="Verdana"/>
          <w:b/>
          <w:sz w:val="20"/>
          <w:szCs w:val="20"/>
          <w:lang w:val="sq-AL"/>
        </w:rPr>
      </w:pPr>
      <w:r>
        <w:rPr>
          <w:noProof/>
          <w:lang w:val="en-US" w:eastAsia="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49.3pt;margin-top:10.15pt;width:172.8pt;height:.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" strokeweight="1pt"/>
        </w:pict>
      </w:r>
      <w:r>
        <w:rPr>
          <w:noProof/>
          <w:lang w:val="en-US" w:eastAsia="en-US"/>
        </w:rPr>
        <w:pict>
          <v:shape id="Straight Arrow Connector 1" o:spid="_x0000_s1028" type="#_x0000_t32" style="position:absolute;left:0;text-align:left;margin-left:60.3pt;margin-top:10.15pt;width:119.5pt;height:.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BHVgmycAgAAhgUAAA4AAAAAAAAAAAAAAAAALgIAAGRycy9lMm9E&#10;b2MueG1sUEsBAi0AFAAGAAgAAAAhAA8LGUzbAAAACQEAAA8AAAAAAAAAAAAAAAAA9gQAAGRycy9k&#10;b3ducmV2LnhtbFBLBQYAAAAABAAEAPMAAAD+BQAAAAA=&#10;" strokeweight="1pt"/>
        </w:pict>
      </w:r>
    </w:p>
    <w:p w:rsidR="009102EC" w:rsidRPr="001906BD" w:rsidRDefault="009102EC" w:rsidP="009102EC">
      <w:pPr>
        <w:spacing w:line="276" w:lineRule="auto"/>
        <w:jc w:val="center"/>
        <w:rPr>
          <w:rFonts w:ascii="Verdana" w:hAnsi="Verdana"/>
          <w:b/>
          <w:sz w:val="18"/>
          <w:szCs w:val="18"/>
          <w:lang w:val="sq-AL"/>
        </w:rPr>
      </w:pPr>
    </w:p>
    <w:p w:rsidR="00A30949" w:rsidRPr="00F57297" w:rsidRDefault="009102EC" w:rsidP="00F57297">
      <w:pPr>
        <w:jc w:val="center"/>
        <w:rPr>
          <w:b/>
          <w:sz w:val="28"/>
          <w:szCs w:val="28"/>
          <w:lang w:val="es-ES" w:eastAsia="zh-CN"/>
        </w:rPr>
      </w:pPr>
      <w:r w:rsidRPr="004C19E9">
        <w:rPr>
          <w:b/>
          <w:sz w:val="16"/>
          <w:szCs w:val="16"/>
          <w:lang w:val="sq-AL"/>
        </w:rPr>
        <w:t>R E PU B LI K A  E  S H Q I P Ë R I S Ë</w:t>
      </w:r>
      <w:r w:rsidRPr="00BC279D">
        <w:rPr>
          <w:rFonts w:ascii="Calibri" w:hAnsi="Calibri" w:cs="Calibri"/>
          <w:b/>
          <w:sz w:val="16"/>
          <w:szCs w:val="16"/>
          <w:lang w:val="sq-AL"/>
        </w:rPr>
        <w:br/>
      </w:r>
      <w:r w:rsidR="00634ACD">
        <w:rPr>
          <w:b/>
          <w:lang w:val="sq-AL"/>
        </w:rPr>
        <w:t>BASHKIA</w:t>
      </w:r>
      <w:r w:rsidR="00F57297">
        <w:rPr>
          <w:b/>
          <w:lang w:val="sq-AL"/>
        </w:rPr>
        <w:t>TIRANË</w:t>
      </w:r>
    </w:p>
    <w:p w:rsidR="00A30949" w:rsidRDefault="00A30949" w:rsidP="00A30949">
      <w:pPr>
        <w:rPr>
          <w:lang w:val="es-ES" w:eastAsia="zh-CN"/>
        </w:rPr>
      </w:pPr>
    </w:p>
    <w:p w:rsidR="00DD004D" w:rsidRPr="009933F2" w:rsidRDefault="00DD004D" w:rsidP="00DD004D">
      <w:pPr>
        <w:jc w:val="center"/>
        <w:rPr>
          <w:b/>
          <w:sz w:val="44"/>
          <w:szCs w:val="44"/>
          <w:lang w:val="es-ES" w:eastAsia="en-US"/>
        </w:rPr>
      </w:pPr>
      <w:r w:rsidRPr="009933F2">
        <w:rPr>
          <w:b/>
          <w:sz w:val="44"/>
          <w:szCs w:val="44"/>
          <w:lang w:val="es-ES"/>
        </w:rPr>
        <w:t>NJOFTIM</w:t>
      </w:r>
    </w:p>
    <w:p w:rsidR="00DD004D" w:rsidRPr="009933F2" w:rsidRDefault="00A54A38" w:rsidP="00DD004D">
      <w:pPr>
        <w:jc w:val="center"/>
        <w:rPr>
          <w:b/>
          <w:lang w:val="es-ES"/>
        </w:rPr>
      </w:pPr>
      <w:r>
        <w:rPr>
          <w:b/>
          <w:lang w:val="es-ES"/>
        </w:rPr>
        <w:t>24</w:t>
      </w:r>
      <w:r w:rsidR="00334343">
        <w:rPr>
          <w:b/>
          <w:lang w:val="es-ES"/>
        </w:rPr>
        <w:t>.02.</w:t>
      </w:r>
      <w:r w:rsidR="008D4408">
        <w:rPr>
          <w:b/>
          <w:lang w:val="es-ES"/>
        </w:rPr>
        <w:t>2020</w:t>
      </w:r>
      <w:bookmarkStart w:id="0" w:name="_GoBack"/>
      <w:bookmarkEnd w:id="0"/>
    </w:p>
    <w:p w:rsidR="00DD004D" w:rsidRPr="009933F2" w:rsidRDefault="00DD004D" w:rsidP="00DD004D">
      <w:pPr>
        <w:jc w:val="center"/>
        <w:rPr>
          <w:i/>
          <w:sz w:val="18"/>
          <w:szCs w:val="18"/>
          <w:lang w:val="es-ES"/>
        </w:rPr>
      </w:pPr>
      <w:r w:rsidRPr="009933F2">
        <w:rPr>
          <w:i/>
          <w:sz w:val="18"/>
          <w:szCs w:val="18"/>
          <w:lang w:val="es-ES"/>
        </w:rPr>
        <w:t xml:space="preserve">(6 </w:t>
      </w:r>
      <w:proofErr w:type="spellStart"/>
      <w:r w:rsidRPr="009933F2">
        <w:rPr>
          <w:i/>
          <w:sz w:val="18"/>
          <w:szCs w:val="18"/>
          <w:lang w:val="es-ES"/>
        </w:rPr>
        <w:t>faqe</w:t>
      </w:r>
      <w:proofErr w:type="spellEnd"/>
      <w:r w:rsidRPr="009933F2">
        <w:rPr>
          <w:i/>
          <w:sz w:val="18"/>
          <w:szCs w:val="18"/>
          <w:lang w:val="es-ES"/>
        </w:rPr>
        <w:t>)</w:t>
      </w:r>
    </w:p>
    <w:p w:rsidR="00DD004D" w:rsidRPr="009933F2" w:rsidRDefault="00DD004D" w:rsidP="00DD004D">
      <w:pPr>
        <w:rPr>
          <w:b/>
          <w:sz w:val="16"/>
          <w:szCs w:val="16"/>
          <w:lang w:val="es-ES"/>
        </w:rPr>
      </w:pPr>
    </w:p>
    <w:p w:rsidR="00DD004D" w:rsidRDefault="00DD004D" w:rsidP="00DD004D">
      <w:pPr>
        <w:jc w:val="both"/>
      </w:pPr>
      <w:proofErr w:type="spellStart"/>
      <w:r w:rsidRPr="009933F2">
        <w:rPr>
          <w:lang w:val="es-ES"/>
        </w:rPr>
        <w:t>Mbështetur</w:t>
      </w:r>
      <w:proofErr w:type="spellEnd"/>
      <w:r w:rsidR="00A21A9E">
        <w:rPr>
          <w:lang w:val="es-ES"/>
        </w:rPr>
        <w:t xml:space="preserve"> </w:t>
      </w:r>
      <w:proofErr w:type="spellStart"/>
      <w:r w:rsidRPr="009933F2">
        <w:rPr>
          <w:lang w:val="es-ES"/>
        </w:rPr>
        <w:t>në</w:t>
      </w:r>
      <w:proofErr w:type="spellEnd"/>
      <w:r w:rsidR="00D81C80">
        <w:rPr>
          <w:lang w:val="es-ES"/>
        </w:rPr>
        <w:t xml:space="preserve"> </w:t>
      </w:r>
      <w:proofErr w:type="spellStart"/>
      <w:r w:rsidRPr="009933F2">
        <w:rPr>
          <w:lang w:val="es-ES"/>
        </w:rPr>
        <w:t>Vendimin</w:t>
      </w:r>
      <w:proofErr w:type="spellEnd"/>
      <w:r w:rsidRPr="009933F2">
        <w:rPr>
          <w:lang w:val="es-ES"/>
        </w:rPr>
        <w:t xml:space="preserve"> e </w:t>
      </w:r>
      <w:proofErr w:type="spellStart"/>
      <w:r w:rsidRPr="009933F2">
        <w:rPr>
          <w:lang w:val="es-ES"/>
        </w:rPr>
        <w:t>Këshillit</w:t>
      </w:r>
      <w:proofErr w:type="spellEnd"/>
      <w:r w:rsidR="00D81C80">
        <w:rPr>
          <w:lang w:val="es-ES"/>
        </w:rPr>
        <w:t xml:space="preserve"> </w:t>
      </w:r>
      <w:proofErr w:type="spellStart"/>
      <w:r w:rsidRPr="009933F2">
        <w:rPr>
          <w:lang w:val="es-ES"/>
        </w:rPr>
        <w:t>Bashkiak</w:t>
      </w:r>
      <w:proofErr w:type="spellEnd"/>
      <w:r w:rsidRPr="009933F2">
        <w:rPr>
          <w:lang w:val="es-ES"/>
        </w:rPr>
        <w:t xml:space="preserve"> Nr.39, </w:t>
      </w:r>
      <w:proofErr w:type="spellStart"/>
      <w:r w:rsidRPr="009933F2">
        <w:rPr>
          <w:lang w:val="es-ES"/>
        </w:rPr>
        <w:t>datë</w:t>
      </w:r>
      <w:proofErr w:type="spellEnd"/>
      <w:r w:rsidRPr="009933F2">
        <w:rPr>
          <w:lang w:val="es-ES"/>
        </w:rPr>
        <w:t xml:space="preserve"> 23.05.2016, </w:t>
      </w:r>
      <w:proofErr w:type="spellStart"/>
      <w:r w:rsidRPr="009933F2">
        <w:rPr>
          <w:lang w:val="es-ES"/>
        </w:rPr>
        <w:t>për</w:t>
      </w:r>
      <w:proofErr w:type="spellEnd"/>
      <w:r w:rsidRPr="009933F2">
        <w:rPr>
          <w:lang w:val="es-ES"/>
        </w:rPr>
        <w:t xml:space="preserve"> “</w:t>
      </w:r>
      <w:proofErr w:type="spellStart"/>
      <w:r w:rsidRPr="009933F2">
        <w:rPr>
          <w:lang w:val="es-ES"/>
        </w:rPr>
        <w:t>Përcaktimin</w:t>
      </w:r>
      <w:proofErr w:type="spellEnd"/>
      <w:r w:rsidRPr="009933F2">
        <w:rPr>
          <w:lang w:val="es-ES"/>
        </w:rPr>
        <w:t xml:space="preserve"> e </w:t>
      </w:r>
      <w:proofErr w:type="spellStart"/>
      <w:r w:rsidRPr="009933F2">
        <w:rPr>
          <w:lang w:val="es-ES"/>
        </w:rPr>
        <w:t>linjave</w:t>
      </w:r>
      <w:proofErr w:type="spellEnd"/>
      <w:r w:rsidR="00D81C80">
        <w:rPr>
          <w:lang w:val="es-ES"/>
        </w:rPr>
        <w:t xml:space="preserve"> </w:t>
      </w:r>
      <w:proofErr w:type="spellStart"/>
      <w:r w:rsidRPr="009933F2">
        <w:rPr>
          <w:lang w:val="es-ES"/>
        </w:rPr>
        <w:t>të</w:t>
      </w:r>
      <w:proofErr w:type="spellEnd"/>
      <w:r w:rsidR="00D81C80">
        <w:rPr>
          <w:lang w:val="es-ES"/>
        </w:rPr>
        <w:t xml:space="preserve"> </w:t>
      </w:r>
      <w:proofErr w:type="spellStart"/>
      <w:r w:rsidRPr="009933F2">
        <w:rPr>
          <w:lang w:val="es-ES"/>
        </w:rPr>
        <w:t>transportit</w:t>
      </w:r>
      <w:proofErr w:type="spellEnd"/>
      <w:r w:rsidR="00D81C80">
        <w:rPr>
          <w:lang w:val="es-ES"/>
        </w:rPr>
        <w:t xml:space="preserve"> </w:t>
      </w:r>
      <w:proofErr w:type="spellStart"/>
      <w:r w:rsidRPr="009933F2">
        <w:rPr>
          <w:lang w:val="es-ES"/>
        </w:rPr>
        <w:t>qytetë</w:t>
      </w:r>
      <w:proofErr w:type="spellEnd"/>
      <w:r>
        <w:t xml:space="preserve">s dhe rrethqytetës të udhëtarëve në Bashkinë e Tiranës, mënyrën e organizimit të shërbimit dhe përcaktimin e stacioneve të qëndrimit të autobusëve të shërbimit në këto linja”, Urdhëresën nr. 17291, datë 10.05.2017 “Për proçedurat </w:t>
      </w:r>
      <w:r w:rsidR="00D749F6">
        <w:t xml:space="preserve">dhe kriteret </w:t>
      </w:r>
      <w:r>
        <w:t xml:space="preserve">e përzgjedhjes së operatorëve për linjat e transportit rrethqytetas të udhëtarëve, si dhe rinovimin e liçencave për këto linja”, Urdhërin nr.17292, datë 10.05.2017 për “Kushtet e përgjithshme të ofrimit të shërbimit publik të transportit rrethqytetas të udhëtarëve në zbatim te Vendimit nr. 39, datë 23.05.2016 të Këshillit Bashkiak “Për përcaktimin e linjave të transportit qytetës dhe rrethqytetës të udhëtarëve në Bashkinë e Tiranës, mënyrën e organizimit të shërbimit dhe percaktimin e stacioneve të qëndrimit të autobusëve të shërbimit në këto linja””, në Urdhërin e Kryetarit të Bashkisë së Tiranës nr.3517, datë 24.01.2018, mbi “Caktimin e sistemit të pikëzimit për përzgjedhjen për operim në linjë të rregullt udhëtarësh rrethqytetëse”, dhe në Urdhërin e Kryetarit të Bashkisë së Tiranës nr. </w:t>
      </w:r>
      <w:r w:rsidR="00D81C80">
        <w:t>33365</w:t>
      </w:r>
      <w:r>
        <w:t>, datë 1</w:t>
      </w:r>
      <w:r w:rsidR="00D81C80">
        <w:t>4</w:t>
      </w:r>
      <w:r>
        <w:t>.0</w:t>
      </w:r>
      <w:r w:rsidR="00D81C80">
        <w:t>9</w:t>
      </w:r>
      <w:r>
        <w:t xml:space="preserve">.2017, për “Kushtet e posaçme të shërbimit në Linjën rrethqytetëse nr. </w:t>
      </w:r>
      <w:r w:rsidR="00D81C80">
        <w:t>7</w:t>
      </w:r>
      <w:r>
        <w:t xml:space="preserve"> “Tiranë – </w:t>
      </w:r>
      <w:r w:rsidR="00D81C80">
        <w:t>Zall Bastar</w:t>
      </w:r>
      <w:r>
        <w:t xml:space="preserve"> - Tiranë”,</w:t>
      </w:r>
      <w:r w:rsidR="00D81C80">
        <w:t xml:space="preserve"> ndryshuar</w:t>
      </w:r>
      <w:r>
        <w:t xml:space="preserve"> </w:t>
      </w:r>
      <w:r w:rsidR="00D81C80">
        <w:t>me Urdh</w:t>
      </w:r>
      <w:r w:rsidR="003F6033">
        <w:t>ë</w:t>
      </w:r>
      <w:r w:rsidR="00D81C80">
        <w:t>rin nr. 4564/1 dat</w:t>
      </w:r>
      <w:r w:rsidR="003F6033">
        <w:t>ë</w:t>
      </w:r>
      <w:r w:rsidR="00D81C80">
        <w:t xml:space="preserve"> 29.01.2020 “ P</w:t>
      </w:r>
      <w:r w:rsidR="003F6033">
        <w:t>ë</w:t>
      </w:r>
      <w:r w:rsidR="00D81C80">
        <w:t>r disa shtesa dhe ndryshime  n</w:t>
      </w:r>
      <w:r w:rsidR="003F6033">
        <w:t>ë</w:t>
      </w:r>
      <w:r w:rsidR="00D81C80">
        <w:t xml:space="preserve"> Urdh</w:t>
      </w:r>
      <w:r w:rsidR="003F6033">
        <w:t>ë</w:t>
      </w:r>
      <w:r w:rsidR="00D81C80">
        <w:t xml:space="preserve">rin 33365, datë 14.09.2017, për “Kushtet e posaçme të shërbimit në Linjën rrethqytetëse nr. 7 “Tiranë – Zall Bastar - Tiranë”, </w:t>
      </w:r>
      <w:r>
        <w:t>njoftohen të gjithë subjektet e interesuar, se Bashkia e Tiranës, ka filluar proçedur</w:t>
      </w:r>
      <w:r w:rsidR="00411BA4">
        <w:t>ën</w:t>
      </w:r>
      <w:r>
        <w:t xml:space="preserve"> për pranimin e praktikave, për të gjithë të interesuarit, të cilët kërkojnë të konkurojnë për të fituar të drejtën e ushtrimit të aktivitetit të transportit të udhëtarëve në linjën :</w:t>
      </w:r>
    </w:p>
    <w:p w:rsidR="00DD004D" w:rsidRDefault="00DD004D" w:rsidP="00DD004D">
      <w:pPr>
        <w:jc w:val="both"/>
      </w:pPr>
    </w:p>
    <w:p w:rsidR="00DD004D" w:rsidRDefault="00D9414E" w:rsidP="00DD004D">
      <w:pPr>
        <w:numPr>
          <w:ilvl w:val="0"/>
          <w:numId w:val="5"/>
        </w:numPr>
        <w:spacing w:line="360" w:lineRule="auto"/>
        <w:rPr>
          <w:bCs/>
          <w:color w:val="000000"/>
          <w:lang w:val="fr-FR"/>
        </w:rPr>
      </w:pPr>
      <w:r>
        <w:rPr>
          <w:noProof/>
          <w:lang w:val="en-US" w:eastAsia="en-US"/>
        </w:rPr>
        <w:pict>
          <v:oval id="Oval 5" o:spid="_x0000_s1027" style="position:absolute;left:0;text-align:left;margin-left:120.45pt;margin-top:14.15pt;width:337.5pt;height:6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">
            <v:textbox>
              <w:txbxContent>
                <w:p w:rsidR="00DD004D" w:rsidRDefault="00DD004D" w:rsidP="00DD004D">
                  <w:pPr>
                    <w:jc w:val="center"/>
                  </w:pPr>
                  <w:r>
                    <w:t xml:space="preserve">Standardet teknike dhe standardet minimale të detyrueshme të linjës do t’i gjeni në </w:t>
                  </w:r>
                  <w:r>
                    <w:rPr>
                      <w:b/>
                      <w:u w:val="single"/>
                    </w:rPr>
                    <w:t xml:space="preserve">faqet 5,6,  </w:t>
                  </w:r>
                  <w:r>
                    <w:t>të njoftimit.</w:t>
                  </w:r>
                </w:p>
              </w:txbxContent>
            </v:textbox>
          </v:oval>
        </w:pict>
      </w:r>
      <w:r w:rsidR="00DD004D">
        <w:rPr>
          <w:b/>
          <w:bCs/>
        </w:rPr>
        <w:t>“</w:t>
      </w:r>
      <w:r w:rsidR="00DD004D">
        <w:rPr>
          <w:b/>
        </w:rPr>
        <w:t>TIRANË –</w:t>
      </w:r>
      <w:r w:rsidR="00D81C80">
        <w:rPr>
          <w:b/>
        </w:rPr>
        <w:t>ZALL BASTAR</w:t>
      </w:r>
      <w:r w:rsidR="00DD004D">
        <w:rPr>
          <w:b/>
        </w:rPr>
        <w:t xml:space="preserve"> - TIRANË”</w:t>
      </w:r>
    </w:p>
    <w:p w:rsidR="00DD004D" w:rsidRDefault="00DD004D" w:rsidP="00DD004D">
      <w:pPr>
        <w:tabs>
          <w:tab w:val="left" w:pos="14010"/>
        </w:tabs>
        <w:spacing w:line="360" w:lineRule="auto"/>
        <w:rPr>
          <w:bCs/>
          <w:color w:val="000000"/>
          <w:lang w:val="fr-FR"/>
        </w:rPr>
      </w:pPr>
    </w:p>
    <w:p w:rsidR="00DD004D" w:rsidRDefault="00DD004D" w:rsidP="00DD004D">
      <w:pPr>
        <w:tabs>
          <w:tab w:val="left" w:pos="14010"/>
        </w:tabs>
        <w:spacing w:line="360" w:lineRule="auto"/>
        <w:rPr>
          <w:bCs/>
          <w:color w:val="000000"/>
          <w:lang w:val="fr-FR"/>
        </w:rPr>
      </w:pPr>
    </w:p>
    <w:p w:rsidR="00DD004D" w:rsidRDefault="00DD004D" w:rsidP="00DD004D">
      <w:pPr>
        <w:jc w:val="both"/>
        <w:rPr>
          <w:lang w:val="fr-FR"/>
        </w:rPr>
      </w:pPr>
    </w:p>
    <w:p w:rsidR="00DD004D" w:rsidRDefault="00DD004D" w:rsidP="00DD004D">
      <w:pPr>
        <w:jc w:val="both"/>
        <w:rPr>
          <w:lang w:val="fr-FR"/>
        </w:rPr>
      </w:pPr>
    </w:p>
    <w:p w:rsidR="00DD004D" w:rsidRDefault="00DD004D" w:rsidP="00DD004D">
      <w:pPr>
        <w:jc w:val="both"/>
        <w:rPr>
          <w:color w:val="000000" w:themeColor="text1"/>
          <w:lang w:val="fr-FR"/>
        </w:rPr>
      </w:pPr>
      <w:proofErr w:type="spellStart"/>
      <w:r>
        <w:rPr>
          <w:color w:val="000000" w:themeColor="text1"/>
          <w:lang w:val="fr-FR"/>
        </w:rPr>
        <w:t>Proçesi</w:t>
      </w:r>
      <w:proofErr w:type="spellEnd"/>
      <w:r>
        <w:rPr>
          <w:color w:val="000000" w:themeColor="text1"/>
          <w:lang w:val="fr-FR"/>
        </w:rPr>
        <w:t xml:space="preserve"> i </w:t>
      </w:r>
      <w:proofErr w:type="spellStart"/>
      <w:r>
        <w:rPr>
          <w:color w:val="000000" w:themeColor="text1"/>
          <w:lang w:val="fr-FR"/>
        </w:rPr>
        <w:t>konkurimit</w:t>
      </w:r>
      <w:proofErr w:type="spellEnd"/>
      <w:r>
        <w:rPr>
          <w:color w:val="000000" w:themeColor="text1"/>
          <w:lang w:val="fr-FR"/>
        </w:rPr>
        <w:t xml:space="preserve"> do </w:t>
      </w:r>
      <w:proofErr w:type="spellStart"/>
      <w:r>
        <w:rPr>
          <w:color w:val="000000" w:themeColor="text1"/>
          <w:lang w:val="fr-FR"/>
        </w:rPr>
        <w:t>të</w:t>
      </w:r>
      <w:proofErr w:type="spellEnd"/>
      <w:r w:rsidR="00D81C80">
        <w:rPr>
          <w:color w:val="000000" w:themeColor="text1"/>
          <w:lang w:val="fr-FR"/>
        </w:rPr>
        <w:t xml:space="preserve"> </w:t>
      </w:r>
      <w:proofErr w:type="spellStart"/>
      <w:r>
        <w:rPr>
          <w:color w:val="000000" w:themeColor="text1"/>
          <w:lang w:val="fr-FR"/>
        </w:rPr>
        <w:t>kryhet</w:t>
      </w:r>
      <w:proofErr w:type="spellEnd"/>
      <w:r w:rsidR="00D81C80">
        <w:rPr>
          <w:color w:val="000000" w:themeColor="text1"/>
          <w:lang w:val="fr-FR"/>
        </w:rPr>
        <w:t xml:space="preserve"> </w:t>
      </w:r>
      <w:proofErr w:type="spellStart"/>
      <w:r>
        <w:rPr>
          <w:color w:val="000000" w:themeColor="text1"/>
          <w:lang w:val="fr-FR"/>
        </w:rPr>
        <w:t>sikurse</w:t>
      </w:r>
      <w:proofErr w:type="spellEnd"/>
      <w:r w:rsidR="00D81C80">
        <w:rPr>
          <w:color w:val="000000" w:themeColor="text1"/>
          <w:lang w:val="fr-FR"/>
        </w:rPr>
        <w:t xml:space="preserve"> </w:t>
      </w:r>
      <w:proofErr w:type="spellStart"/>
      <w:r>
        <w:rPr>
          <w:color w:val="000000" w:themeColor="text1"/>
          <w:lang w:val="fr-FR"/>
        </w:rPr>
        <w:t>është</w:t>
      </w:r>
      <w:proofErr w:type="spellEnd"/>
      <w:r w:rsidR="00D81C80">
        <w:rPr>
          <w:color w:val="000000" w:themeColor="text1"/>
          <w:lang w:val="fr-FR"/>
        </w:rPr>
        <w:t xml:space="preserve"> </w:t>
      </w:r>
      <w:proofErr w:type="spellStart"/>
      <w:r w:rsidR="00D81C80">
        <w:rPr>
          <w:color w:val="000000" w:themeColor="text1"/>
          <w:lang w:val="fr-FR"/>
        </w:rPr>
        <w:t>p</w:t>
      </w:r>
      <w:r>
        <w:rPr>
          <w:color w:val="000000" w:themeColor="text1"/>
          <w:lang w:val="fr-FR"/>
        </w:rPr>
        <w:t>ërcaktuar</w:t>
      </w:r>
      <w:proofErr w:type="spellEnd"/>
      <w:r w:rsidR="00D81C80">
        <w:rPr>
          <w:color w:val="000000" w:themeColor="text1"/>
          <w:lang w:val="fr-FR"/>
        </w:rPr>
        <w:t xml:space="preserve"> </w:t>
      </w:r>
      <w:proofErr w:type="spellStart"/>
      <w:r>
        <w:rPr>
          <w:color w:val="000000" w:themeColor="text1"/>
          <w:lang w:val="fr-FR"/>
        </w:rPr>
        <w:t>në</w:t>
      </w:r>
      <w:proofErr w:type="spellEnd"/>
      <w:r w:rsidR="00D81C80">
        <w:rPr>
          <w:color w:val="000000" w:themeColor="text1"/>
          <w:lang w:val="fr-FR"/>
        </w:rPr>
        <w:t xml:space="preserve"> </w:t>
      </w:r>
      <w:proofErr w:type="spellStart"/>
      <w:r>
        <w:rPr>
          <w:color w:val="000000" w:themeColor="text1"/>
          <w:lang w:val="fr-FR"/>
        </w:rPr>
        <w:t>Urdhëresën</w:t>
      </w:r>
      <w:proofErr w:type="spellEnd"/>
      <w:r>
        <w:rPr>
          <w:color w:val="000000" w:themeColor="text1"/>
          <w:lang w:val="fr-FR"/>
        </w:rPr>
        <w:t xml:space="preserve"> e </w:t>
      </w:r>
      <w:proofErr w:type="spellStart"/>
      <w:r>
        <w:rPr>
          <w:color w:val="000000" w:themeColor="text1"/>
          <w:lang w:val="fr-FR"/>
        </w:rPr>
        <w:t>Kryetarit</w:t>
      </w:r>
      <w:proofErr w:type="spellEnd"/>
      <w:r w:rsidR="00D81C80">
        <w:rPr>
          <w:color w:val="000000" w:themeColor="text1"/>
          <w:lang w:val="fr-FR"/>
        </w:rPr>
        <w:t xml:space="preserve"> </w:t>
      </w:r>
      <w:proofErr w:type="spellStart"/>
      <w:r>
        <w:rPr>
          <w:color w:val="000000" w:themeColor="text1"/>
          <w:lang w:val="fr-FR"/>
        </w:rPr>
        <w:t>të</w:t>
      </w:r>
      <w:proofErr w:type="spellEnd"/>
      <w:r w:rsidR="00D81C80">
        <w:rPr>
          <w:color w:val="000000" w:themeColor="text1"/>
          <w:lang w:val="fr-FR"/>
        </w:rPr>
        <w:t xml:space="preserve"> </w:t>
      </w:r>
      <w:proofErr w:type="spellStart"/>
      <w:r>
        <w:rPr>
          <w:color w:val="000000" w:themeColor="text1"/>
          <w:lang w:val="fr-FR"/>
        </w:rPr>
        <w:t>Bashkisë</w:t>
      </w:r>
      <w:proofErr w:type="spellEnd"/>
      <w:r w:rsidR="00D81C80">
        <w:rPr>
          <w:color w:val="000000" w:themeColor="text1"/>
          <w:lang w:val="fr-FR"/>
        </w:rPr>
        <w:t xml:space="preserve"> </w:t>
      </w:r>
      <w:proofErr w:type="spellStart"/>
      <w:r>
        <w:rPr>
          <w:color w:val="000000" w:themeColor="text1"/>
          <w:lang w:val="fr-FR"/>
        </w:rPr>
        <w:t>së</w:t>
      </w:r>
      <w:proofErr w:type="spellEnd"/>
      <w:r w:rsidR="00D81C80">
        <w:rPr>
          <w:color w:val="000000" w:themeColor="text1"/>
          <w:lang w:val="fr-FR"/>
        </w:rPr>
        <w:t xml:space="preserve"> </w:t>
      </w:r>
      <w:proofErr w:type="spellStart"/>
      <w:r>
        <w:rPr>
          <w:color w:val="000000" w:themeColor="text1"/>
          <w:lang w:val="fr-FR"/>
        </w:rPr>
        <w:t>Tiranës</w:t>
      </w:r>
      <w:proofErr w:type="spellEnd"/>
      <w:r>
        <w:rPr>
          <w:color w:val="000000" w:themeColor="text1"/>
          <w:lang w:val="fr-FR"/>
        </w:rPr>
        <w:t xml:space="preserve"> nr. </w:t>
      </w:r>
      <w:r w:rsidRPr="009933F2">
        <w:rPr>
          <w:color w:val="000000" w:themeColor="text1"/>
          <w:lang w:val="fr-FR"/>
        </w:rPr>
        <w:t xml:space="preserve">17291, </w:t>
      </w:r>
      <w:proofErr w:type="spellStart"/>
      <w:r w:rsidRPr="009933F2">
        <w:rPr>
          <w:color w:val="000000" w:themeColor="text1"/>
          <w:lang w:val="fr-FR"/>
        </w:rPr>
        <w:t>datë</w:t>
      </w:r>
      <w:proofErr w:type="spellEnd"/>
      <w:r w:rsidRPr="009933F2">
        <w:rPr>
          <w:color w:val="000000" w:themeColor="text1"/>
          <w:lang w:val="fr-FR"/>
        </w:rPr>
        <w:t xml:space="preserve"> 10.05.2017 </w:t>
      </w:r>
      <w:proofErr w:type="spellStart"/>
      <w:r>
        <w:rPr>
          <w:color w:val="000000" w:themeColor="text1"/>
          <w:lang w:val="fr-FR"/>
        </w:rPr>
        <w:t>të</w:t>
      </w:r>
      <w:proofErr w:type="spellEnd"/>
      <w:r w:rsidR="00D81C80">
        <w:rPr>
          <w:color w:val="000000" w:themeColor="text1"/>
          <w:lang w:val="fr-FR"/>
        </w:rPr>
        <w:t xml:space="preserve"> </w:t>
      </w:r>
      <w:proofErr w:type="spellStart"/>
      <w:r>
        <w:rPr>
          <w:color w:val="000000" w:themeColor="text1"/>
          <w:lang w:val="fr-FR"/>
        </w:rPr>
        <w:t>cituar</w:t>
      </w:r>
      <w:proofErr w:type="spellEnd"/>
      <w:r w:rsidR="00D81C80">
        <w:rPr>
          <w:color w:val="000000" w:themeColor="text1"/>
          <w:lang w:val="fr-FR"/>
        </w:rPr>
        <w:t xml:space="preserve"> </w:t>
      </w:r>
      <w:proofErr w:type="spellStart"/>
      <w:r>
        <w:rPr>
          <w:color w:val="000000" w:themeColor="text1"/>
          <w:lang w:val="fr-FR"/>
        </w:rPr>
        <w:t>më</w:t>
      </w:r>
      <w:proofErr w:type="spellEnd"/>
      <w:r w:rsidR="00D81C80">
        <w:rPr>
          <w:color w:val="000000" w:themeColor="text1"/>
          <w:lang w:val="fr-FR"/>
        </w:rPr>
        <w:t xml:space="preserve"> </w:t>
      </w:r>
      <w:proofErr w:type="spellStart"/>
      <w:r>
        <w:rPr>
          <w:color w:val="000000" w:themeColor="text1"/>
          <w:lang w:val="fr-FR"/>
        </w:rPr>
        <w:t>lart</w:t>
      </w:r>
      <w:proofErr w:type="spellEnd"/>
      <w:r>
        <w:rPr>
          <w:color w:val="000000" w:themeColor="text1"/>
          <w:lang w:val="fr-FR"/>
        </w:rPr>
        <w:t xml:space="preserve">, </w:t>
      </w:r>
      <w:proofErr w:type="spellStart"/>
      <w:r>
        <w:rPr>
          <w:color w:val="000000" w:themeColor="text1"/>
          <w:lang w:val="fr-FR"/>
        </w:rPr>
        <w:t>nëpërmjet</w:t>
      </w:r>
      <w:proofErr w:type="spellEnd"/>
      <w:r w:rsidR="00D81C80">
        <w:rPr>
          <w:color w:val="000000" w:themeColor="text1"/>
          <w:lang w:val="fr-FR"/>
        </w:rPr>
        <w:t xml:space="preserve"> </w:t>
      </w:r>
      <w:proofErr w:type="spellStart"/>
      <w:r>
        <w:rPr>
          <w:color w:val="000000" w:themeColor="text1"/>
          <w:lang w:val="fr-FR"/>
        </w:rPr>
        <w:t>sistemit</w:t>
      </w:r>
      <w:proofErr w:type="spellEnd"/>
      <w:r w:rsidR="00D81C80">
        <w:rPr>
          <w:color w:val="000000" w:themeColor="text1"/>
          <w:lang w:val="fr-FR"/>
        </w:rPr>
        <w:t xml:space="preserve"> </w:t>
      </w:r>
      <w:proofErr w:type="spellStart"/>
      <w:r>
        <w:rPr>
          <w:color w:val="000000" w:themeColor="text1"/>
          <w:lang w:val="fr-FR"/>
        </w:rPr>
        <w:t>të</w:t>
      </w:r>
      <w:proofErr w:type="spellEnd"/>
      <w:r w:rsidR="000F2BFA">
        <w:rPr>
          <w:color w:val="000000" w:themeColor="text1"/>
          <w:lang w:val="fr-FR"/>
        </w:rPr>
        <w:t xml:space="preserve"> </w:t>
      </w:r>
      <w:proofErr w:type="spellStart"/>
      <w:r>
        <w:rPr>
          <w:color w:val="000000" w:themeColor="text1"/>
          <w:lang w:val="fr-FR"/>
        </w:rPr>
        <w:t>pikëve</w:t>
      </w:r>
      <w:proofErr w:type="spellEnd"/>
      <w:r w:rsidR="000F2BFA">
        <w:rPr>
          <w:color w:val="000000" w:themeColor="text1"/>
          <w:lang w:val="fr-FR"/>
        </w:rPr>
        <w:t xml:space="preserve"> </w:t>
      </w:r>
      <w:proofErr w:type="spellStart"/>
      <w:r>
        <w:rPr>
          <w:color w:val="000000" w:themeColor="text1"/>
          <w:lang w:val="fr-FR"/>
        </w:rPr>
        <w:t>që</w:t>
      </w:r>
      <w:proofErr w:type="spellEnd"/>
      <w:r>
        <w:rPr>
          <w:color w:val="000000" w:themeColor="text1"/>
          <w:lang w:val="fr-FR"/>
        </w:rPr>
        <w:t xml:space="preserve"> do </w:t>
      </w:r>
      <w:proofErr w:type="spellStart"/>
      <w:r>
        <w:rPr>
          <w:color w:val="000000" w:themeColor="text1"/>
          <w:lang w:val="fr-FR"/>
        </w:rPr>
        <w:t>të</w:t>
      </w:r>
      <w:proofErr w:type="spellEnd"/>
      <w:r w:rsidR="000F2BFA">
        <w:rPr>
          <w:color w:val="000000" w:themeColor="text1"/>
          <w:lang w:val="fr-FR"/>
        </w:rPr>
        <w:t xml:space="preserve"> </w:t>
      </w:r>
      <w:proofErr w:type="spellStart"/>
      <w:r>
        <w:rPr>
          <w:color w:val="000000" w:themeColor="text1"/>
          <w:lang w:val="fr-FR"/>
        </w:rPr>
        <w:t>grumbullohen</w:t>
      </w:r>
      <w:proofErr w:type="spellEnd"/>
      <w:r>
        <w:rPr>
          <w:color w:val="000000" w:themeColor="text1"/>
          <w:lang w:val="fr-FR"/>
        </w:rPr>
        <w:t xml:space="preserve">, </w:t>
      </w:r>
      <w:proofErr w:type="spellStart"/>
      <w:r>
        <w:rPr>
          <w:color w:val="000000" w:themeColor="text1"/>
          <w:lang w:val="fr-FR"/>
        </w:rPr>
        <w:t>mbështetur</w:t>
      </w:r>
      <w:proofErr w:type="spellEnd"/>
      <w:r w:rsidR="000F2BFA">
        <w:rPr>
          <w:color w:val="000000" w:themeColor="text1"/>
          <w:lang w:val="fr-FR"/>
        </w:rPr>
        <w:t xml:space="preserve"> </w:t>
      </w:r>
      <w:proofErr w:type="spellStart"/>
      <w:r>
        <w:rPr>
          <w:color w:val="000000" w:themeColor="text1"/>
          <w:lang w:val="fr-FR"/>
        </w:rPr>
        <w:t>në</w:t>
      </w:r>
      <w:proofErr w:type="spellEnd"/>
      <w:r w:rsidR="000F2BFA">
        <w:rPr>
          <w:color w:val="000000" w:themeColor="text1"/>
          <w:lang w:val="fr-FR"/>
        </w:rPr>
        <w:t xml:space="preserve"> </w:t>
      </w:r>
      <w:proofErr w:type="spellStart"/>
      <w:r>
        <w:rPr>
          <w:color w:val="000000" w:themeColor="text1"/>
          <w:lang w:val="fr-FR"/>
        </w:rPr>
        <w:t>dokumentacionin</w:t>
      </w:r>
      <w:proofErr w:type="spellEnd"/>
      <w:r>
        <w:rPr>
          <w:color w:val="000000" w:themeColor="text1"/>
          <w:lang w:val="fr-FR"/>
        </w:rPr>
        <w:t xml:space="preserve"> e </w:t>
      </w:r>
      <w:proofErr w:type="spellStart"/>
      <w:r>
        <w:rPr>
          <w:color w:val="000000" w:themeColor="text1"/>
          <w:lang w:val="fr-FR"/>
        </w:rPr>
        <w:t>paraqitur</w:t>
      </w:r>
      <w:proofErr w:type="spellEnd"/>
      <w:r>
        <w:rPr>
          <w:color w:val="000000" w:themeColor="text1"/>
          <w:lang w:val="fr-FR"/>
        </w:rPr>
        <w:t xml:space="preserve">. </w:t>
      </w:r>
    </w:p>
    <w:p w:rsidR="00DD004D" w:rsidRDefault="00DD004D" w:rsidP="00DD004D">
      <w:pPr>
        <w:jc w:val="both"/>
        <w:rPr>
          <w:lang w:val="fr-FR"/>
        </w:rPr>
      </w:pPr>
    </w:p>
    <w:p w:rsidR="00DD004D" w:rsidRDefault="00DD004D" w:rsidP="00DD004D">
      <w:pPr>
        <w:numPr>
          <w:ilvl w:val="0"/>
          <w:numId w:val="6"/>
        </w:numPr>
        <w:jc w:val="both"/>
        <w:rPr>
          <w:b/>
          <w:caps/>
          <w:lang w:val="fr-FR"/>
        </w:rPr>
      </w:pPr>
      <w:r>
        <w:rPr>
          <w:b/>
          <w:caps/>
          <w:lang w:val="fr-FR"/>
        </w:rPr>
        <w:t xml:space="preserve">Periudha e pranimit të dokumentacionit </w:t>
      </w:r>
      <w:r w:rsidRPr="009933F2">
        <w:rPr>
          <w:b/>
          <w:caps/>
          <w:lang w:val="fr-FR"/>
        </w:rPr>
        <w:t>pranë Pritjes me qytetarËt, në bashkinë e tiranës</w:t>
      </w:r>
      <w:r>
        <w:rPr>
          <w:b/>
          <w:caps/>
          <w:lang w:val="fr-FR"/>
        </w:rPr>
        <w:t xml:space="preserve"> do të </w:t>
      </w:r>
      <w:proofErr w:type="gramStart"/>
      <w:r>
        <w:rPr>
          <w:b/>
          <w:caps/>
          <w:lang w:val="fr-FR"/>
        </w:rPr>
        <w:t>jetë:</w:t>
      </w:r>
      <w:proofErr w:type="gramEnd"/>
    </w:p>
    <w:p w:rsidR="00DD004D" w:rsidRDefault="00DD004D" w:rsidP="00DD004D">
      <w:pPr>
        <w:jc w:val="both"/>
        <w:rPr>
          <w:b/>
          <w:caps/>
          <w:sz w:val="28"/>
          <w:szCs w:val="28"/>
          <w:lang w:val="fr-FR"/>
        </w:rPr>
      </w:pPr>
    </w:p>
    <w:p w:rsidR="00DD004D" w:rsidRPr="009933F2" w:rsidRDefault="00A54A38" w:rsidP="00DD004D">
      <w:pPr>
        <w:jc w:val="center"/>
        <w:rPr>
          <w:b/>
          <w:caps/>
          <w:sz w:val="32"/>
          <w:szCs w:val="32"/>
          <w:lang w:val="fr-FR"/>
        </w:rPr>
      </w:pPr>
      <w:r>
        <w:rPr>
          <w:b/>
          <w:caps/>
          <w:sz w:val="32"/>
          <w:szCs w:val="32"/>
          <w:lang w:val="fr-FR"/>
        </w:rPr>
        <w:t>24</w:t>
      </w:r>
      <w:r w:rsidR="009933F2" w:rsidRPr="009933F2">
        <w:rPr>
          <w:b/>
          <w:caps/>
          <w:sz w:val="32"/>
          <w:szCs w:val="32"/>
          <w:lang w:val="fr-FR"/>
        </w:rPr>
        <w:t>.0</w:t>
      </w:r>
      <w:r w:rsidR="000F2BFA">
        <w:rPr>
          <w:b/>
          <w:caps/>
          <w:sz w:val="32"/>
          <w:szCs w:val="32"/>
          <w:lang w:val="fr-FR"/>
        </w:rPr>
        <w:t>2</w:t>
      </w:r>
      <w:r w:rsidR="00DD004D" w:rsidRPr="009933F2">
        <w:rPr>
          <w:b/>
          <w:caps/>
          <w:sz w:val="32"/>
          <w:szCs w:val="32"/>
          <w:lang w:val="fr-FR"/>
        </w:rPr>
        <w:t>.20</w:t>
      </w:r>
      <w:r w:rsidR="000F2BFA">
        <w:rPr>
          <w:b/>
          <w:caps/>
          <w:sz w:val="32"/>
          <w:szCs w:val="32"/>
          <w:lang w:val="fr-FR"/>
        </w:rPr>
        <w:t>20</w:t>
      </w:r>
      <w:r w:rsidR="006941E9">
        <w:rPr>
          <w:b/>
          <w:caps/>
          <w:sz w:val="32"/>
          <w:szCs w:val="32"/>
          <w:lang w:val="fr-FR"/>
        </w:rPr>
        <w:t xml:space="preserve"> </w:t>
      </w:r>
      <w:proofErr w:type="spellStart"/>
      <w:r w:rsidR="00DD004D" w:rsidRPr="009933F2">
        <w:rPr>
          <w:sz w:val="20"/>
          <w:szCs w:val="20"/>
          <w:lang w:val="fr-FR"/>
        </w:rPr>
        <w:t>deri</w:t>
      </w:r>
      <w:proofErr w:type="spellEnd"/>
      <w:r w:rsidR="00D81C80">
        <w:rPr>
          <w:sz w:val="20"/>
          <w:szCs w:val="20"/>
          <w:lang w:val="fr-FR"/>
        </w:rPr>
        <w:t xml:space="preserve"> </w:t>
      </w:r>
      <w:proofErr w:type="spellStart"/>
      <w:r w:rsidR="00DD004D" w:rsidRPr="009933F2">
        <w:rPr>
          <w:sz w:val="20"/>
          <w:szCs w:val="20"/>
          <w:lang w:val="fr-FR"/>
        </w:rPr>
        <w:t>më</w:t>
      </w:r>
      <w:proofErr w:type="spellEnd"/>
      <w:r w:rsidR="006941E9">
        <w:rPr>
          <w:sz w:val="20"/>
          <w:szCs w:val="20"/>
          <w:lang w:val="fr-FR"/>
        </w:rPr>
        <w:t xml:space="preserve"> </w:t>
      </w:r>
      <w:r>
        <w:rPr>
          <w:b/>
          <w:caps/>
          <w:sz w:val="32"/>
          <w:szCs w:val="32"/>
          <w:lang w:val="fr-FR"/>
        </w:rPr>
        <w:t>04</w:t>
      </w:r>
      <w:r w:rsidR="00334343">
        <w:rPr>
          <w:b/>
          <w:caps/>
          <w:sz w:val="32"/>
          <w:szCs w:val="32"/>
          <w:lang w:val="fr-FR"/>
        </w:rPr>
        <w:t>.03</w:t>
      </w:r>
      <w:r w:rsidR="00DD004D" w:rsidRPr="009933F2">
        <w:rPr>
          <w:b/>
          <w:caps/>
          <w:sz w:val="32"/>
          <w:szCs w:val="32"/>
          <w:lang w:val="fr-FR"/>
        </w:rPr>
        <w:t>.20</w:t>
      </w:r>
      <w:r w:rsidR="000F2BFA">
        <w:rPr>
          <w:b/>
          <w:caps/>
          <w:sz w:val="32"/>
          <w:szCs w:val="32"/>
          <w:lang w:val="fr-FR"/>
        </w:rPr>
        <w:t>20</w:t>
      </w:r>
    </w:p>
    <w:p w:rsidR="00DD004D" w:rsidRPr="009933F2" w:rsidRDefault="00DD004D" w:rsidP="00DD004D">
      <w:pPr>
        <w:jc w:val="both"/>
        <w:rPr>
          <w:b/>
          <w:caps/>
          <w:sz w:val="32"/>
          <w:szCs w:val="32"/>
          <w:lang w:val="fr-FR"/>
        </w:rPr>
      </w:pPr>
    </w:p>
    <w:p w:rsidR="00DD004D" w:rsidRPr="009933F2" w:rsidRDefault="00DD004D" w:rsidP="00DD004D">
      <w:pPr>
        <w:numPr>
          <w:ilvl w:val="0"/>
          <w:numId w:val="6"/>
        </w:numPr>
        <w:jc w:val="both"/>
        <w:rPr>
          <w:b/>
          <w:caps/>
          <w:lang w:val="fr-FR"/>
        </w:rPr>
      </w:pPr>
      <w:r w:rsidRPr="009933F2">
        <w:rPr>
          <w:b/>
          <w:caps/>
          <w:lang w:val="fr-FR"/>
        </w:rPr>
        <w:lastRenderedPageBreak/>
        <w:t xml:space="preserve">oraret e pranimit të dokumentacionit pranë Pritjes me qytetarËt, në bashkinë e tiranës, </w:t>
      </w:r>
      <w:proofErr w:type="gramStart"/>
      <w:r w:rsidRPr="009933F2">
        <w:rPr>
          <w:b/>
          <w:caps/>
          <w:lang w:val="fr-FR"/>
        </w:rPr>
        <w:t>janë:</w:t>
      </w:r>
      <w:proofErr w:type="gramEnd"/>
    </w:p>
    <w:p w:rsidR="00DD004D" w:rsidRPr="009933F2" w:rsidRDefault="00DD004D" w:rsidP="00DD004D">
      <w:pPr>
        <w:jc w:val="both"/>
        <w:rPr>
          <w:b/>
          <w:caps/>
          <w:lang w:val="fr-FR"/>
        </w:rPr>
      </w:pPr>
    </w:p>
    <w:p w:rsidR="00DD004D" w:rsidRPr="009933F2" w:rsidRDefault="00DD004D" w:rsidP="00DD004D">
      <w:pPr>
        <w:jc w:val="center"/>
        <w:rPr>
          <w:b/>
          <w:caps/>
          <w:sz w:val="32"/>
          <w:szCs w:val="32"/>
          <w:vertAlign w:val="superscript"/>
          <w:lang w:val="fr-FR"/>
        </w:rPr>
      </w:pPr>
      <w:r w:rsidRPr="009933F2">
        <w:rPr>
          <w:b/>
          <w:caps/>
          <w:sz w:val="32"/>
          <w:szCs w:val="32"/>
          <w:lang w:val="fr-FR"/>
        </w:rPr>
        <w:t>08</w:t>
      </w:r>
      <w:r w:rsidRPr="009933F2">
        <w:rPr>
          <w:b/>
          <w:caps/>
          <w:sz w:val="32"/>
          <w:szCs w:val="32"/>
          <w:vertAlign w:val="superscript"/>
          <w:lang w:val="fr-FR"/>
        </w:rPr>
        <w:t>00</w:t>
      </w:r>
      <w:r w:rsidRPr="009933F2">
        <w:rPr>
          <w:b/>
          <w:caps/>
          <w:sz w:val="32"/>
          <w:szCs w:val="32"/>
          <w:lang w:val="fr-FR"/>
        </w:rPr>
        <w:t xml:space="preserve"> – 1</w:t>
      </w:r>
      <w:r w:rsidR="002767E3">
        <w:rPr>
          <w:b/>
          <w:caps/>
          <w:sz w:val="32"/>
          <w:szCs w:val="32"/>
          <w:lang w:val="fr-FR"/>
        </w:rPr>
        <w:t>7</w:t>
      </w:r>
      <w:r w:rsidRPr="009933F2">
        <w:rPr>
          <w:b/>
          <w:caps/>
          <w:sz w:val="32"/>
          <w:szCs w:val="32"/>
          <w:lang w:val="fr-FR"/>
        </w:rPr>
        <w:t>.30</w:t>
      </w:r>
      <w:r w:rsidRPr="009933F2">
        <w:rPr>
          <w:b/>
          <w:caps/>
          <w:sz w:val="32"/>
          <w:szCs w:val="32"/>
          <w:vertAlign w:val="superscript"/>
          <w:lang w:val="fr-FR"/>
        </w:rPr>
        <w:t>00</w:t>
      </w:r>
    </w:p>
    <w:p w:rsidR="00DD004D" w:rsidRDefault="00DD004D" w:rsidP="00DD004D">
      <w:pPr>
        <w:jc w:val="center"/>
        <w:rPr>
          <w:sz w:val="20"/>
          <w:szCs w:val="20"/>
          <w:vertAlign w:val="superscript"/>
        </w:rPr>
      </w:pPr>
      <w:r w:rsidRPr="009933F2">
        <w:rPr>
          <w:sz w:val="20"/>
          <w:szCs w:val="20"/>
          <w:vertAlign w:val="superscript"/>
          <w:lang w:val="fr-FR"/>
        </w:rPr>
        <w:t>(</w:t>
      </w:r>
      <w:proofErr w:type="spellStart"/>
      <w:r w:rsidRPr="009933F2">
        <w:rPr>
          <w:sz w:val="20"/>
          <w:szCs w:val="20"/>
          <w:vertAlign w:val="superscript"/>
          <w:lang w:val="fr-FR"/>
        </w:rPr>
        <w:t>Gjatë</w:t>
      </w:r>
      <w:proofErr w:type="spellEnd"/>
      <w:r w:rsidR="003F6033">
        <w:rPr>
          <w:sz w:val="20"/>
          <w:szCs w:val="20"/>
          <w:vertAlign w:val="superscript"/>
          <w:lang w:val="fr-FR"/>
        </w:rPr>
        <w:t xml:space="preserve"> </w:t>
      </w:r>
      <w:proofErr w:type="spellStart"/>
      <w:r w:rsidRPr="009933F2">
        <w:rPr>
          <w:sz w:val="20"/>
          <w:szCs w:val="20"/>
          <w:vertAlign w:val="superscript"/>
          <w:lang w:val="fr-FR"/>
        </w:rPr>
        <w:t>ditëve</w:t>
      </w:r>
      <w:proofErr w:type="spellEnd"/>
      <w:r w:rsidR="003F6033">
        <w:rPr>
          <w:sz w:val="20"/>
          <w:szCs w:val="20"/>
          <w:vertAlign w:val="superscript"/>
          <w:lang w:val="fr-FR"/>
        </w:rPr>
        <w:t xml:space="preserve"> </w:t>
      </w:r>
      <w:r>
        <w:rPr>
          <w:sz w:val="20"/>
          <w:szCs w:val="20"/>
          <w:vertAlign w:val="superscript"/>
        </w:rPr>
        <w:t>të punës)</w:t>
      </w:r>
    </w:p>
    <w:p w:rsidR="00DD004D" w:rsidRDefault="00DD004D" w:rsidP="00DD004D">
      <w:pPr>
        <w:jc w:val="both"/>
        <w:rPr>
          <w:b/>
          <w:caps/>
          <w:sz w:val="20"/>
          <w:szCs w:val="20"/>
          <w:lang w:val="sv-SE"/>
        </w:rPr>
      </w:pPr>
    </w:p>
    <w:p w:rsidR="00DD004D" w:rsidRDefault="00DD004D" w:rsidP="00DD004D">
      <w:pPr>
        <w:jc w:val="both"/>
        <w:rPr>
          <w:b/>
          <w:caps/>
          <w:sz w:val="20"/>
          <w:szCs w:val="20"/>
          <w:lang w:val="sv-SE"/>
        </w:rPr>
      </w:pPr>
      <w:r>
        <w:rPr>
          <w:b/>
          <w:caps/>
          <w:sz w:val="20"/>
          <w:szCs w:val="20"/>
          <w:lang w:val="sv-SE"/>
        </w:rPr>
        <w:t xml:space="preserve">Dokumentacioni duhet të paraqitet </w:t>
      </w:r>
      <w:r>
        <w:rPr>
          <w:b/>
          <w:caps/>
          <w:sz w:val="20"/>
          <w:szCs w:val="20"/>
          <w:u w:val="single"/>
          <w:lang w:val="sv-SE"/>
        </w:rPr>
        <w:t>i plotë</w:t>
      </w:r>
      <w:r>
        <w:rPr>
          <w:b/>
          <w:caps/>
          <w:sz w:val="20"/>
          <w:szCs w:val="20"/>
          <w:lang w:val="sv-SE"/>
        </w:rPr>
        <w:t xml:space="preserve">. </w:t>
      </w:r>
    </w:p>
    <w:p w:rsidR="00DD004D" w:rsidRDefault="00DD004D" w:rsidP="00DD004D">
      <w:pPr>
        <w:jc w:val="both"/>
        <w:rPr>
          <w:b/>
          <w:caps/>
          <w:sz w:val="20"/>
          <w:szCs w:val="20"/>
          <w:lang w:val="sv-SE"/>
        </w:rPr>
      </w:pPr>
      <w:r>
        <w:rPr>
          <w:b/>
          <w:caps/>
          <w:sz w:val="20"/>
          <w:szCs w:val="20"/>
          <w:lang w:val="sv-SE"/>
        </w:rPr>
        <w:t xml:space="preserve">Të gjitha aplikimet e kryera </w:t>
      </w:r>
      <w:r>
        <w:rPr>
          <w:b/>
          <w:caps/>
          <w:sz w:val="20"/>
          <w:szCs w:val="20"/>
          <w:u w:val="single"/>
          <w:lang w:val="sv-SE"/>
        </w:rPr>
        <w:t>pas datës së përcaktuar në njoftim, nuk merren në shqyrtim</w:t>
      </w:r>
      <w:r>
        <w:rPr>
          <w:b/>
          <w:caps/>
          <w:sz w:val="20"/>
          <w:szCs w:val="20"/>
          <w:lang w:val="sv-SE"/>
        </w:rPr>
        <w:t>.</w:t>
      </w:r>
    </w:p>
    <w:p w:rsidR="00DD004D" w:rsidRDefault="00DD004D" w:rsidP="00DD004D">
      <w:pPr>
        <w:jc w:val="both"/>
        <w:rPr>
          <w:b/>
          <w:u w:val="single"/>
          <w:lang w:val="sv-SE"/>
        </w:rPr>
      </w:pPr>
      <w:r>
        <w:rPr>
          <w:b/>
          <w:caps/>
          <w:sz w:val="20"/>
          <w:szCs w:val="20"/>
          <w:lang w:val="sv-SE"/>
        </w:rPr>
        <w:t xml:space="preserve">Për këtë aplikim subjektet duhet të plotësojnë kushtin e personit juridik dhe </w:t>
      </w:r>
      <w:r>
        <w:rPr>
          <w:b/>
          <w:caps/>
          <w:sz w:val="20"/>
          <w:szCs w:val="20"/>
          <w:u w:val="single"/>
          <w:lang w:val="sv-SE"/>
        </w:rPr>
        <w:t>të kenë selinë në qytetin e tiranës.</w:t>
      </w:r>
    </w:p>
    <w:p w:rsidR="00DD004D" w:rsidRDefault="00DD004D" w:rsidP="00DD004D">
      <w:pPr>
        <w:rPr>
          <w:b/>
          <w:lang w:val="sv-SE"/>
        </w:rPr>
      </w:pPr>
    </w:p>
    <w:p w:rsidR="00DD004D" w:rsidRDefault="00DD004D" w:rsidP="00DD004D">
      <w:pPr>
        <w:jc w:val="both"/>
        <w:rPr>
          <w:b/>
          <w:sz w:val="20"/>
          <w:szCs w:val="20"/>
          <w:lang w:val="sv-SE"/>
        </w:rPr>
      </w:pPr>
      <w:r>
        <w:rPr>
          <w:b/>
          <w:sz w:val="20"/>
          <w:szCs w:val="20"/>
          <w:lang w:val="sv-SE"/>
        </w:rPr>
        <w:t xml:space="preserve">Përpara se të plotësoni dokumentacionin, sugjerohet të lexoni me kujdes urdhëresën e Kryetarit të Bashkisë së Tiranës </w:t>
      </w:r>
      <w:r w:rsidRPr="009933F2">
        <w:rPr>
          <w:b/>
          <w:sz w:val="20"/>
          <w:szCs w:val="20"/>
          <w:lang w:val="sv-SE"/>
        </w:rPr>
        <w:t xml:space="preserve">urdhërin nr. Urdhërin nr. 17291, datë 10.05.2017 “Për proçedurat </w:t>
      </w:r>
      <w:r w:rsidR="00D749F6" w:rsidRPr="009933F2">
        <w:rPr>
          <w:b/>
          <w:sz w:val="20"/>
          <w:szCs w:val="20"/>
          <w:lang w:val="sv-SE"/>
        </w:rPr>
        <w:t xml:space="preserve">dhe kriteret </w:t>
      </w:r>
      <w:r w:rsidRPr="009933F2">
        <w:rPr>
          <w:b/>
          <w:sz w:val="20"/>
          <w:szCs w:val="20"/>
          <w:lang w:val="sv-SE"/>
        </w:rPr>
        <w:t>e përzgjedhjes së operatorëve për linjat e transportit rrethqytetas të udhëtarëve, si dhe rinovimin e liçencave për këto linja”,</w:t>
      </w:r>
      <w:r>
        <w:rPr>
          <w:b/>
          <w:sz w:val="20"/>
          <w:szCs w:val="20"/>
          <w:lang w:val="sv-SE"/>
        </w:rPr>
        <w:t xml:space="preserve"> si dhe udhëzimin nr. 5627, datë 18.11.2016, për “</w:t>
      </w:r>
      <w:proofErr w:type="spellStart"/>
      <w:r>
        <w:rPr>
          <w:b/>
          <w:sz w:val="20"/>
          <w:szCs w:val="20"/>
          <w:lang w:val="fr-FR"/>
        </w:rPr>
        <w:t>Përcaktimin</w:t>
      </w:r>
      <w:proofErr w:type="spellEnd"/>
      <w:r>
        <w:rPr>
          <w:b/>
          <w:sz w:val="20"/>
          <w:szCs w:val="20"/>
          <w:lang w:val="fr-FR"/>
        </w:rPr>
        <w:t xml:space="preserve"> e </w:t>
      </w:r>
      <w:proofErr w:type="spellStart"/>
      <w:r>
        <w:rPr>
          <w:b/>
          <w:sz w:val="20"/>
          <w:szCs w:val="20"/>
          <w:lang w:val="fr-FR"/>
        </w:rPr>
        <w:t>kritereve</w:t>
      </w:r>
      <w:proofErr w:type="spellEnd"/>
      <w:r>
        <w:rPr>
          <w:b/>
          <w:sz w:val="20"/>
          <w:szCs w:val="20"/>
          <w:lang w:val="fr-FR"/>
        </w:rPr>
        <w:t xml:space="preserve">, </w:t>
      </w:r>
      <w:proofErr w:type="spellStart"/>
      <w:r>
        <w:rPr>
          <w:b/>
          <w:sz w:val="20"/>
          <w:szCs w:val="20"/>
          <w:lang w:val="fr-FR"/>
        </w:rPr>
        <w:t>rregullave</w:t>
      </w:r>
      <w:proofErr w:type="spellEnd"/>
      <w:r w:rsidR="002A7F35">
        <w:rPr>
          <w:b/>
          <w:sz w:val="20"/>
          <w:szCs w:val="20"/>
          <w:lang w:val="fr-FR"/>
        </w:rPr>
        <w:t xml:space="preserve"> </w:t>
      </w:r>
      <w:proofErr w:type="spellStart"/>
      <w:r>
        <w:rPr>
          <w:b/>
          <w:sz w:val="20"/>
          <w:szCs w:val="20"/>
          <w:lang w:val="fr-FR"/>
        </w:rPr>
        <w:t>dhe</w:t>
      </w:r>
      <w:proofErr w:type="spellEnd"/>
      <w:r w:rsidR="002A7F35">
        <w:rPr>
          <w:b/>
          <w:sz w:val="20"/>
          <w:szCs w:val="20"/>
          <w:lang w:val="fr-FR"/>
        </w:rPr>
        <w:t xml:space="preserve"> </w:t>
      </w:r>
      <w:proofErr w:type="spellStart"/>
      <w:r>
        <w:rPr>
          <w:b/>
          <w:sz w:val="20"/>
          <w:szCs w:val="20"/>
          <w:lang w:val="fr-FR"/>
        </w:rPr>
        <w:t>dokumentacionit</w:t>
      </w:r>
      <w:proofErr w:type="spellEnd"/>
      <w:r w:rsidR="002A7F35">
        <w:rPr>
          <w:b/>
          <w:sz w:val="20"/>
          <w:szCs w:val="20"/>
          <w:lang w:val="fr-FR"/>
        </w:rPr>
        <w:t xml:space="preserve"> </w:t>
      </w:r>
      <w:proofErr w:type="spellStart"/>
      <w:r>
        <w:rPr>
          <w:b/>
          <w:sz w:val="20"/>
          <w:szCs w:val="20"/>
          <w:lang w:val="fr-FR"/>
        </w:rPr>
        <w:t>për</w:t>
      </w:r>
      <w:proofErr w:type="spellEnd"/>
      <w:r w:rsidR="002A7F35">
        <w:rPr>
          <w:b/>
          <w:sz w:val="20"/>
          <w:szCs w:val="20"/>
          <w:lang w:val="fr-FR"/>
        </w:rPr>
        <w:t xml:space="preserve"> </w:t>
      </w:r>
      <w:proofErr w:type="spellStart"/>
      <w:r>
        <w:rPr>
          <w:b/>
          <w:sz w:val="20"/>
          <w:szCs w:val="20"/>
          <w:lang w:val="fr-FR"/>
        </w:rPr>
        <w:t>lëshimin</w:t>
      </w:r>
      <w:proofErr w:type="spellEnd"/>
      <w:r>
        <w:rPr>
          <w:b/>
          <w:sz w:val="20"/>
          <w:szCs w:val="20"/>
          <w:lang w:val="fr-FR"/>
        </w:rPr>
        <w:t xml:space="preserve"> e </w:t>
      </w:r>
      <w:proofErr w:type="spellStart"/>
      <w:r>
        <w:rPr>
          <w:b/>
          <w:sz w:val="20"/>
          <w:szCs w:val="20"/>
          <w:lang w:val="fr-FR"/>
        </w:rPr>
        <w:t>liçencave</w:t>
      </w:r>
      <w:proofErr w:type="spellEnd"/>
      <w:r w:rsidR="002A7F35">
        <w:rPr>
          <w:b/>
          <w:sz w:val="20"/>
          <w:szCs w:val="20"/>
          <w:lang w:val="fr-FR"/>
        </w:rPr>
        <w:t xml:space="preserve"> </w:t>
      </w:r>
      <w:proofErr w:type="spellStart"/>
      <w:r>
        <w:rPr>
          <w:b/>
          <w:sz w:val="20"/>
          <w:szCs w:val="20"/>
          <w:lang w:val="fr-FR"/>
        </w:rPr>
        <w:t>dhe</w:t>
      </w:r>
      <w:proofErr w:type="spellEnd"/>
      <w:r w:rsidR="002A7F35">
        <w:rPr>
          <w:b/>
          <w:sz w:val="20"/>
          <w:szCs w:val="20"/>
          <w:lang w:val="fr-FR"/>
        </w:rPr>
        <w:t xml:space="preserve"> </w:t>
      </w:r>
      <w:proofErr w:type="spellStart"/>
      <w:r>
        <w:rPr>
          <w:b/>
          <w:sz w:val="20"/>
          <w:szCs w:val="20"/>
          <w:lang w:val="fr-FR"/>
        </w:rPr>
        <w:t>çertifikatave</w:t>
      </w:r>
      <w:proofErr w:type="spellEnd"/>
      <w:r w:rsidR="002A7F35">
        <w:rPr>
          <w:b/>
          <w:sz w:val="20"/>
          <w:szCs w:val="20"/>
          <w:lang w:val="fr-FR"/>
        </w:rPr>
        <w:t xml:space="preserve"> </w:t>
      </w:r>
      <w:proofErr w:type="spellStart"/>
      <w:r>
        <w:rPr>
          <w:b/>
          <w:sz w:val="20"/>
          <w:szCs w:val="20"/>
          <w:lang w:val="fr-FR"/>
        </w:rPr>
        <w:t>për</w:t>
      </w:r>
      <w:proofErr w:type="spellEnd"/>
      <w:r w:rsidR="002A7F35">
        <w:rPr>
          <w:b/>
          <w:sz w:val="20"/>
          <w:szCs w:val="20"/>
          <w:lang w:val="fr-FR"/>
        </w:rPr>
        <w:t xml:space="preserve"> </w:t>
      </w:r>
      <w:proofErr w:type="spellStart"/>
      <w:r>
        <w:rPr>
          <w:b/>
          <w:sz w:val="20"/>
          <w:szCs w:val="20"/>
          <w:lang w:val="fr-FR"/>
        </w:rPr>
        <w:t>ushtrimin</w:t>
      </w:r>
      <w:proofErr w:type="spellEnd"/>
      <w:r>
        <w:rPr>
          <w:b/>
          <w:sz w:val="20"/>
          <w:szCs w:val="20"/>
          <w:lang w:val="fr-FR"/>
        </w:rPr>
        <w:t xml:space="preserve"> e </w:t>
      </w:r>
      <w:proofErr w:type="spellStart"/>
      <w:r>
        <w:rPr>
          <w:b/>
          <w:sz w:val="20"/>
          <w:szCs w:val="20"/>
          <w:lang w:val="fr-FR"/>
        </w:rPr>
        <w:t>veprimtarisë</w:t>
      </w:r>
      <w:proofErr w:type="spellEnd"/>
      <w:r w:rsidR="002A7F35">
        <w:rPr>
          <w:b/>
          <w:sz w:val="20"/>
          <w:szCs w:val="20"/>
          <w:lang w:val="fr-FR"/>
        </w:rPr>
        <w:t xml:space="preserve"> </w:t>
      </w:r>
      <w:proofErr w:type="spellStart"/>
      <w:r>
        <w:rPr>
          <w:b/>
          <w:sz w:val="20"/>
          <w:szCs w:val="20"/>
          <w:lang w:val="fr-FR"/>
        </w:rPr>
        <w:t>në</w:t>
      </w:r>
      <w:proofErr w:type="spellEnd"/>
      <w:r w:rsidR="002A7F35">
        <w:rPr>
          <w:b/>
          <w:sz w:val="20"/>
          <w:szCs w:val="20"/>
          <w:lang w:val="fr-FR"/>
        </w:rPr>
        <w:t xml:space="preserve"> </w:t>
      </w:r>
      <w:proofErr w:type="spellStart"/>
      <w:r>
        <w:rPr>
          <w:b/>
          <w:sz w:val="20"/>
          <w:szCs w:val="20"/>
          <w:lang w:val="fr-FR"/>
        </w:rPr>
        <w:t>transportin</w:t>
      </w:r>
      <w:proofErr w:type="spellEnd"/>
      <w:r w:rsidR="002A7F35">
        <w:rPr>
          <w:b/>
          <w:sz w:val="20"/>
          <w:szCs w:val="20"/>
          <w:lang w:val="fr-FR"/>
        </w:rPr>
        <w:t xml:space="preserve"> </w:t>
      </w:r>
      <w:proofErr w:type="spellStart"/>
      <w:r>
        <w:rPr>
          <w:b/>
          <w:sz w:val="20"/>
          <w:szCs w:val="20"/>
          <w:lang w:val="fr-FR"/>
        </w:rPr>
        <w:t>rrug</w:t>
      </w:r>
      <w:r w:rsidR="00D749F6">
        <w:rPr>
          <w:b/>
          <w:sz w:val="20"/>
          <w:szCs w:val="20"/>
          <w:lang w:val="fr-FR"/>
        </w:rPr>
        <w:t>or</w:t>
      </w:r>
      <w:proofErr w:type="spellEnd"/>
      <w:r w:rsidR="002A7F35">
        <w:rPr>
          <w:b/>
          <w:sz w:val="20"/>
          <w:szCs w:val="20"/>
          <w:lang w:val="fr-FR"/>
        </w:rPr>
        <w:t xml:space="preserve"> </w:t>
      </w:r>
      <w:proofErr w:type="spellStart"/>
      <w:r w:rsidR="00D749F6">
        <w:rPr>
          <w:b/>
          <w:sz w:val="20"/>
          <w:szCs w:val="20"/>
          <w:lang w:val="fr-FR"/>
        </w:rPr>
        <w:t>të</w:t>
      </w:r>
      <w:proofErr w:type="spellEnd"/>
      <w:r w:rsidR="002A7F35">
        <w:rPr>
          <w:b/>
          <w:sz w:val="20"/>
          <w:szCs w:val="20"/>
          <w:lang w:val="fr-FR"/>
        </w:rPr>
        <w:t xml:space="preserve"> </w:t>
      </w:r>
      <w:proofErr w:type="spellStart"/>
      <w:r w:rsidR="00D749F6">
        <w:rPr>
          <w:b/>
          <w:sz w:val="20"/>
          <w:szCs w:val="20"/>
          <w:lang w:val="fr-FR"/>
        </w:rPr>
        <w:t>udhëtarëve</w:t>
      </w:r>
      <w:proofErr w:type="spellEnd"/>
      <w:r w:rsidR="002A7F35">
        <w:rPr>
          <w:b/>
          <w:sz w:val="20"/>
          <w:szCs w:val="20"/>
          <w:lang w:val="fr-FR"/>
        </w:rPr>
        <w:t xml:space="preserve"> </w:t>
      </w:r>
      <w:proofErr w:type="spellStart"/>
      <w:r w:rsidR="00D749F6">
        <w:rPr>
          <w:b/>
          <w:sz w:val="20"/>
          <w:szCs w:val="20"/>
          <w:lang w:val="fr-FR"/>
        </w:rPr>
        <w:t>brenda</w:t>
      </w:r>
      <w:proofErr w:type="spellEnd"/>
      <w:r w:rsidR="00D749F6">
        <w:rPr>
          <w:b/>
          <w:sz w:val="20"/>
          <w:szCs w:val="20"/>
          <w:lang w:val="fr-FR"/>
        </w:rPr>
        <w:t xml:space="preserve"> vendit”</w:t>
      </w:r>
      <w:r>
        <w:rPr>
          <w:b/>
          <w:sz w:val="20"/>
          <w:szCs w:val="20"/>
          <w:lang w:val="sv-SE"/>
        </w:rPr>
        <w:t>.</w:t>
      </w:r>
      <w:r w:rsidR="002767E3">
        <w:rPr>
          <w:b/>
          <w:sz w:val="20"/>
          <w:szCs w:val="20"/>
          <w:lang w:val="sv-SE"/>
        </w:rPr>
        <w:t>(i ndryshuar)</w:t>
      </w:r>
    </w:p>
    <w:p w:rsidR="00DD004D" w:rsidRDefault="00DD004D" w:rsidP="00DD004D">
      <w:pPr>
        <w:jc w:val="both"/>
        <w:rPr>
          <w:b/>
          <w:sz w:val="20"/>
          <w:szCs w:val="20"/>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D004D" w:rsidTr="00DD004D">
        <w:trPr>
          <w:trHeight w:val="500"/>
          <w:jc w:val="center"/>
        </w:trPr>
        <w:tc>
          <w:tcPr>
            <w:tcW w:w="104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D004D" w:rsidRDefault="00DD004D">
            <w:pPr>
              <w:jc w:val="center"/>
              <w:rPr>
                <w:b/>
                <w:sz w:val="28"/>
                <w:szCs w:val="28"/>
                <w:lang w:val="pt-BR"/>
              </w:rPr>
            </w:pPr>
            <w:r>
              <w:rPr>
                <w:b/>
                <w:sz w:val="28"/>
                <w:szCs w:val="28"/>
                <w:lang w:val="pt-BR"/>
              </w:rPr>
              <w:t>DOKUMENTACIONI I NEVOJSHËM PËR APLIKIM</w:t>
            </w:r>
          </w:p>
        </w:tc>
      </w:tr>
      <w:tr w:rsidR="00DD004D" w:rsidRPr="009933F2" w:rsidTr="00DD004D">
        <w:trPr>
          <w:jc w:val="center"/>
        </w:trPr>
        <w:tc>
          <w:tcPr>
            <w:tcW w:w="10443" w:type="dxa"/>
            <w:tcBorders>
              <w:top w:val="single" w:sz="4" w:space="0" w:color="auto"/>
              <w:left w:val="single" w:sz="4" w:space="0" w:color="auto"/>
              <w:bottom w:val="single" w:sz="4" w:space="0" w:color="auto"/>
              <w:right w:val="single" w:sz="4" w:space="0" w:color="auto"/>
            </w:tcBorders>
          </w:tcPr>
          <w:p w:rsidR="00DD004D" w:rsidRDefault="00DD004D">
            <w:pPr>
              <w:jc w:val="both"/>
              <w:rPr>
                <w:sz w:val="16"/>
                <w:szCs w:val="16"/>
                <w:lang w:val="pt-BR"/>
              </w:rPr>
            </w:pPr>
          </w:p>
          <w:p w:rsidR="00DD004D" w:rsidRDefault="00DD004D" w:rsidP="00DD004D">
            <w:pPr>
              <w:numPr>
                <w:ilvl w:val="0"/>
                <w:numId w:val="7"/>
              </w:numPr>
              <w:jc w:val="both"/>
              <w:rPr>
                <w:lang w:val="sq-AL"/>
              </w:rPr>
            </w:pPr>
            <w:r>
              <w:rPr>
                <w:lang w:val="sq-AL"/>
              </w:rPr>
              <w:t>Kërkesa e aplikantit, e cila duhet te përmbajë, llojin e veprimtarisë që kërkon të kryejë dhe adresën e plote te selisë/filialit, numrin e telefonit, faksit, email etj.</w:t>
            </w:r>
          </w:p>
          <w:p w:rsidR="00DD004D" w:rsidRDefault="00DD004D" w:rsidP="00DD004D">
            <w:pPr>
              <w:numPr>
                <w:ilvl w:val="0"/>
                <w:numId w:val="7"/>
              </w:numPr>
              <w:jc w:val="both"/>
              <w:rPr>
                <w:lang w:val="sq-AL"/>
              </w:rPr>
            </w:pPr>
            <w:r>
              <w:rPr>
                <w:lang w:val="sq-AL"/>
              </w:rPr>
              <w:t>Operatori duhet të jetë i regjistruar në regjistrat përkatës profesionalë ose tregtarë të shtetit dhe paraqet kopje të Ekstraktit mbi Historikun e Subjektit të lëshuar nga Qendra Kombëtare e Biznesi</w:t>
            </w:r>
          </w:p>
          <w:p w:rsidR="00DD004D" w:rsidRDefault="00DD004D" w:rsidP="00DD004D">
            <w:pPr>
              <w:numPr>
                <w:ilvl w:val="0"/>
                <w:numId w:val="7"/>
              </w:numPr>
              <w:jc w:val="both"/>
              <w:rPr>
                <w:lang w:val="sq-AL"/>
              </w:rPr>
            </w:pPr>
            <w:r>
              <w:rPr>
                <w:lang w:val="sq-AL"/>
              </w:rPr>
              <w:t>Një dokument që vërteton se kapitalet/asetet e subjektit tuaj nuk janë në duart e përmbaruesit gjyqësor apo ekziston një urdhër sekuestroje për to, lëshuar nga Zyra e Përmbarimit.</w:t>
            </w:r>
          </w:p>
          <w:p w:rsidR="00DD004D" w:rsidRDefault="00DD004D" w:rsidP="00DD004D">
            <w:pPr>
              <w:numPr>
                <w:ilvl w:val="0"/>
                <w:numId w:val="7"/>
              </w:numPr>
              <w:jc w:val="both"/>
              <w:rPr>
                <w:lang w:val="sq-AL"/>
              </w:rPr>
            </w:pPr>
            <w:r>
              <w:rPr>
                <w:lang w:val="sq-AL"/>
              </w:rPr>
              <w:t>Një dokument që vërteton se subjekti nuk ka kryer shkelje serioze të ligjeve të transportit, Kodit Rrugor, lëshuar nga Drejtoria e Përgjithshme e  Shërbimeve të Transportit Rrugor.</w:t>
            </w:r>
          </w:p>
          <w:p w:rsidR="00DD004D" w:rsidRDefault="00DD004D" w:rsidP="00DD004D">
            <w:pPr>
              <w:numPr>
                <w:ilvl w:val="0"/>
                <w:numId w:val="7"/>
              </w:numPr>
              <w:jc w:val="both"/>
              <w:rPr>
                <w:lang w:val="sq-AL"/>
              </w:rPr>
            </w:pPr>
            <w:r>
              <w:rPr>
                <w:lang w:val="sq-AL"/>
              </w:rPr>
              <w:t>Deklaratë (të mbajtur përpara noterit) që merr përsipër plotësimin e parametrave tekniko-ekonomik të përcaktuara nga autoriteti licencues, në rast të shpalljes fitues.</w:t>
            </w:r>
          </w:p>
          <w:p w:rsidR="00DD004D" w:rsidRDefault="00DD004D" w:rsidP="00DD004D">
            <w:pPr>
              <w:numPr>
                <w:ilvl w:val="0"/>
                <w:numId w:val="7"/>
              </w:numPr>
              <w:jc w:val="both"/>
              <w:rPr>
                <w:lang w:val="sq-AL"/>
              </w:rPr>
            </w:pPr>
            <w:r>
              <w:rPr>
                <w:lang w:val="sq-AL"/>
              </w:rPr>
              <w:t>Programi vjetor ekonomiko-financiar dhe i zhvillimit të veprimtarisë për biznesin që parashikohet të ushtrohet (planbiznesi).</w:t>
            </w:r>
          </w:p>
          <w:p w:rsidR="00DD004D" w:rsidRDefault="00DD004D" w:rsidP="00DD004D">
            <w:pPr>
              <w:numPr>
                <w:ilvl w:val="0"/>
                <w:numId w:val="7"/>
              </w:numPr>
              <w:jc w:val="both"/>
              <w:rPr>
                <w:lang w:val="sq-AL"/>
              </w:rPr>
            </w:pPr>
            <w:r>
              <w:rPr>
                <w:lang w:val="sq-AL"/>
              </w:rPr>
              <w:t xml:space="preserve">Garanci ose depozitë bankare 140 000 lekë, për mjetin e parë  dhe 70 000 lekë për çdo mjet shtesë ose dokumentacion që provon se vlerësimin e gjendjes financiare në shumën e mësipërme ose e kapërcen atë; (bilancin vjetor të sipërmarrjes; fondet që ajo disponon, përfshirë depozitat bankare; kreditë dhe huat lehtësuese; asetet duke përfshire pronat të cilat ndërmarrja mund t’i lërë peng si garanci; kostot duke përfshirë koston e blerjes ose pagesën fillestare të mjetit; makineri - pajisjet dhe kapitalin punues). </w:t>
            </w:r>
          </w:p>
          <w:p w:rsidR="00DD004D" w:rsidRDefault="00DD004D" w:rsidP="00DD004D">
            <w:pPr>
              <w:numPr>
                <w:ilvl w:val="0"/>
                <w:numId w:val="7"/>
              </w:numPr>
              <w:jc w:val="both"/>
              <w:rPr>
                <w:lang w:val="sq-AL"/>
              </w:rPr>
            </w:pPr>
            <w:r>
              <w:rPr>
                <w:lang w:val="sq-AL"/>
              </w:rPr>
              <w:t>Dokumentacion që</w:t>
            </w:r>
            <w:r w:rsidR="008E3E9E">
              <w:rPr>
                <w:lang w:val="sq-AL"/>
              </w:rPr>
              <w:t xml:space="preserve"> </w:t>
            </w:r>
            <w:r>
              <w:rPr>
                <w:lang w:val="sq-AL"/>
              </w:rPr>
              <w:t>vërteton zotërimin e kompetencës profesionale dhe eksperiencës, kontratën e punës (të lidhur para noterit), me kohëzgjatje të paktën pesë vjeçare me drejtuesin teknik të veprimtarisë, që plotëson kërkesën për kompetencë profesionale, për rastet kur kjo nuk plotësohet nga administratori ose pronari/pronarët e shoqërisë, si dhe dokumentacion që vërteton eksperienca të ngjashme në këtë fushë. Bashkëlidhur paraqitet gjithashtu edhe deklarata noteriale e të punësuarit të pajisur me ÇKP, lidhur me numrin e mjeteve që menaxhohen brenda rrethit të Tiranës. Përjashtim bëjnë subjektet e linjave rrethqytetëse, kur subjekti zotëron jo më shumë se një mjet.</w:t>
            </w:r>
          </w:p>
          <w:p w:rsidR="00DD004D" w:rsidRDefault="00DD004D" w:rsidP="00DD004D">
            <w:pPr>
              <w:numPr>
                <w:ilvl w:val="0"/>
                <w:numId w:val="7"/>
              </w:numPr>
              <w:jc w:val="both"/>
              <w:rPr>
                <w:lang w:val="sq-AL"/>
              </w:rPr>
            </w:pPr>
            <w:r>
              <w:rPr>
                <w:lang w:val="sq-AL"/>
              </w:rPr>
              <w:t xml:space="preserve">Formularin e vetdeklarimit të gjendjes gjyqësore për drejtuesin e veprimtarisë dhe </w:t>
            </w:r>
            <w:r>
              <w:rPr>
                <w:lang w:val="sq-AL"/>
              </w:rPr>
              <w:lastRenderedPageBreak/>
              <w:t>administratorin e saj.</w:t>
            </w:r>
          </w:p>
          <w:p w:rsidR="00DD004D" w:rsidRDefault="00DD004D" w:rsidP="00DD004D">
            <w:pPr>
              <w:numPr>
                <w:ilvl w:val="0"/>
                <w:numId w:val="7"/>
              </w:numPr>
              <w:jc w:val="both"/>
              <w:rPr>
                <w:lang w:val="sq-AL"/>
              </w:rPr>
            </w:pPr>
            <w:r>
              <w:rPr>
                <w:lang w:val="sq-AL"/>
              </w:rPr>
              <w:t>Kontratë me agjenci transporti udhëtarësh dhe taksi.</w:t>
            </w:r>
          </w:p>
          <w:p w:rsidR="00DD004D" w:rsidRDefault="00DD004D" w:rsidP="00DD004D">
            <w:pPr>
              <w:numPr>
                <w:ilvl w:val="0"/>
                <w:numId w:val="7"/>
              </w:numPr>
              <w:jc w:val="both"/>
              <w:rPr>
                <w:lang w:val="sq-AL"/>
              </w:rPr>
            </w:pPr>
            <w:r>
              <w:rPr>
                <w:lang w:val="sq-AL"/>
              </w:rPr>
              <w:t>Listë me targat e automjeteve që do të përdorë (në formë përshkrimi dhe katalogu fotografik) ku prezantohet:</w:t>
            </w:r>
          </w:p>
          <w:p w:rsidR="00DD004D" w:rsidRDefault="00DD004D">
            <w:pPr>
              <w:tabs>
                <w:tab w:val="num" w:pos="567"/>
              </w:tabs>
              <w:ind w:left="567" w:hanging="283"/>
              <w:jc w:val="both"/>
              <w:rPr>
                <w:lang w:val="sq-AL"/>
              </w:rPr>
            </w:pPr>
            <w:r>
              <w:rPr>
                <w:lang w:val="sq-AL"/>
              </w:rPr>
              <w:tab/>
              <w:t xml:space="preserve">• Kapaciteti transportues. </w:t>
            </w:r>
          </w:p>
          <w:p w:rsidR="00DD004D" w:rsidRDefault="00DD004D">
            <w:pPr>
              <w:tabs>
                <w:tab w:val="num" w:pos="567"/>
              </w:tabs>
              <w:ind w:left="567" w:hanging="283"/>
              <w:jc w:val="both"/>
              <w:rPr>
                <w:lang w:val="sq-AL"/>
              </w:rPr>
            </w:pPr>
            <w:r>
              <w:rPr>
                <w:lang w:val="sq-AL"/>
              </w:rPr>
              <w:tab/>
              <w:t>• Paraqitja e jashtme.</w:t>
            </w:r>
          </w:p>
          <w:p w:rsidR="00DD004D" w:rsidRDefault="00DD004D">
            <w:pPr>
              <w:tabs>
                <w:tab w:val="num" w:pos="567"/>
              </w:tabs>
              <w:ind w:left="567" w:hanging="283"/>
              <w:jc w:val="both"/>
              <w:rPr>
                <w:lang w:val="sq-AL"/>
              </w:rPr>
            </w:pPr>
            <w:r>
              <w:rPr>
                <w:lang w:val="sq-AL"/>
              </w:rPr>
              <w:tab/>
              <w:t>• Paraqitja e brendshme.</w:t>
            </w:r>
          </w:p>
          <w:p w:rsidR="00DD004D" w:rsidRDefault="00DD004D">
            <w:pPr>
              <w:tabs>
                <w:tab w:val="num" w:pos="567"/>
              </w:tabs>
              <w:ind w:left="567" w:hanging="283"/>
              <w:jc w:val="both"/>
              <w:rPr>
                <w:lang w:val="sq-AL"/>
              </w:rPr>
            </w:pPr>
            <w:r>
              <w:rPr>
                <w:lang w:val="sq-AL"/>
              </w:rPr>
              <w:tab/>
              <w:t xml:space="preserve">• Përshtatshmëria e autobusëve ndaj personave me aftësi të kufizuar.  </w:t>
            </w:r>
          </w:p>
          <w:p w:rsidR="00DD004D" w:rsidRDefault="00DD004D">
            <w:pPr>
              <w:tabs>
                <w:tab w:val="num" w:pos="567"/>
              </w:tabs>
              <w:ind w:left="567" w:hanging="283"/>
              <w:jc w:val="both"/>
              <w:rPr>
                <w:lang w:val="sq-AL"/>
              </w:rPr>
            </w:pPr>
            <w:r>
              <w:rPr>
                <w:lang w:val="sq-AL"/>
              </w:rPr>
              <w:tab/>
              <w:t>• Numri i dyerve.</w:t>
            </w:r>
          </w:p>
          <w:p w:rsidR="00DD004D" w:rsidRDefault="00DD004D">
            <w:pPr>
              <w:tabs>
                <w:tab w:val="num" w:pos="567"/>
              </w:tabs>
              <w:ind w:left="567" w:hanging="283"/>
              <w:jc w:val="both"/>
              <w:rPr>
                <w:lang w:val="sq-AL"/>
              </w:rPr>
            </w:pPr>
            <w:r>
              <w:rPr>
                <w:lang w:val="sq-AL"/>
              </w:rPr>
              <w:tab/>
              <w:t>• Raporti i vendeve ulur, ndaj atyre në këmbë.</w:t>
            </w:r>
          </w:p>
          <w:p w:rsidR="00DD004D" w:rsidRDefault="00DD004D">
            <w:pPr>
              <w:tabs>
                <w:tab w:val="num" w:pos="567"/>
              </w:tabs>
              <w:ind w:left="567" w:hanging="283"/>
              <w:jc w:val="both"/>
              <w:rPr>
                <w:lang w:val="sq-AL"/>
              </w:rPr>
            </w:pPr>
            <w:r>
              <w:rPr>
                <w:lang w:val="sq-AL"/>
              </w:rPr>
              <w:tab/>
              <w:t>• Mjetet e informimit dhe komunikimit.</w:t>
            </w:r>
          </w:p>
          <w:p w:rsidR="00DD004D" w:rsidRDefault="00DD004D" w:rsidP="00DD004D">
            <w:pPr>
              <w:numPr>
                <w:ilvl w:val="0"/>
                <w:numId w:val="7"/>
              </w:numPr>
              <w:jc w:val="both"/>
              <w:rPr>
                <w:lang w:val="sq-AL"/>
              </w:rPr>
            </w:pPr>
            <w:r>
              <w:rPr>
                <w:lang w:val="sq-AL"/>
              </w:rPr>
              <w:t xml:space="preserve">Lejet e qarkullimit (kontratat e qiramarrjes), </w:t>
            </w:r>
          </w:p>
          <w:p w:rsidR="00DD004D" w:rsidRDefault="00DD004D" w:rsidP="00DD004D">
            <w:pPr>
              <w:numPr>
                <w:ilvl w:val="0"/>
                <w:numId w:val="7"/>
              </w:numPr>
              <w:jc w:val="both"/>
              <w:rPr>
                <w:lang w:val="sq-AL"/>
              </w:rPr>
            </w:pPr>
            <w:r>
              <w:rPr>
                <w:lang w:val="sq-AL"/>
              </w:rPr>
              <w:t>Referenca dhe çdo dokument tjetër që vërteton eksperiencë në transportin e udhëtarëve;</w:t>
            </w:r>
          </w:p>
          <w:p w:rsidR="00DD004D" w:rsidRDefault="00DD004D" w:rsidP="00DD004D">
            <w:pPr>
              <w:numPr>
                <w:ilvl w:val="0"/>
                <w:numId w:val="7"/>
              </w:numPr>
              <w:jc w:val="both"/>
              <w:rPr>
                <w:lang w:val="sq-AL"/>
              </w:rPr>
            </w:pPr>
            <w:r>
              <w:rPr>
                <w:lang w:val="sq-AL"/>
              </w:rPr>
              <w:t>Si dhe çdo dokumentacion tjetër që kërkohet sipas standardeve të linjës të përcaktuara në urdhrin përkatës apo legjislacionit në fuqi.</w:t>
            </w:r>
          </w:p>
          <w:p w:rsidR="00DD004D" w:rsidRDefault="00DD004D">
            <w:pPr>
              <w:tabs>
                <w:tab w:val="left" w:pos="567"/>
              </w:tabs>
              <w:jc w:val="both"/>
              <w:rPr>
                <w:lang w:val="sq-AL"/>
              </w:rPr>
            </w:pPr>
          </w:p>
          <w:p w:rsidR="00DD004D" w:rsidRDefault="00DD004D">
            <w:pPr>
              <w:tabs>
                <w:tab w:val="left" w:pos="567"/>
              </w:tabs>
              <w:jc w:val="both"/>
              <w:rPr>
                <w:i/>
                <w:lang w:val="sq-AL"/>
              </w:rPr>
            </w:pPr>
            <w:r>
              <w:rPr>
                <w:i/>
                <w:sz w:val="22"/>
                <w:szCs w:val="22"/>
                <w:lang w:val="sq-AL"/>
              </w:rPr>
              <w:t>Për mjetet e paregjistruara në Republikën e Shqipërisë, paraqitet marrëveshje paraprake për shitblerje sipas njërit prej rasteve në vijim, (i) me pronarin e automjeteve, (ii) me koncesionarin ose ndërmjetësin në rastin kur ka përiudhë</w:t>
            </w:r>
            <w:r w:rsidR="008E3E9E">
              <w:rPr>
                <w:i/>
                <w:sz w:val="22"/>
                <w:szCs w:val="22"/>
                <w:lang w:val="sq-AL"/>
              </w:rPr>
              <w:t xml:space="preserve"> </w:t>
            </w:r>
            <w:r>
              <w:rPr>
                <w:i/>
                <w:sz w:val="22"/>
                <w:szCs w:val="22"/>
                <w:lang w:val="sq-AL"/>
              </w:rPr>
              <w:t>t</w:t>
            </w:r>
            <w:r w:rsidR="008E3E9E">
              <w:rPr>
                <w:i/>
                <w:sz w:val="22"/>
                <w:szCs w:val="22"/>
                <w:lang w:val="sq-AL"/>
              </w:rPr>
              <w:t>r</w:t>
            </w:r>
            <w:r>
              <w:rPr>
                <w:i/>
                <w:sz w:val="22"/>
                <w:szCs w:val="22"/>
                <w:lang w:val="sq-AL"/>
              </w:rPr>
              <w:t>anzitore për të pasur të drejtën e posedimit të mjeteve,(iii) me prodhuesin/ose koncesionarin në rastin e paraqitjes në proçedurën e konkurimit me mjete të reja. Në të gjitha rastet subjekti duhet të paraqesë dokumentacionin e nevojshëm i cili vërteton se subjekti që merr përsipër furnizimin e mjeteve ka sipas dokumentacionit të vendit të orgjinës, të drejtën për të pasur në pronësi ose gëzuar të drejtën e shitblerjes së mjeteve të paraqitura. Mjetet shoqërohen më dokumentacionin teknik dhe përshkrues (kushtet teknike, katalogë, etj, të gjitha të përkthyera në gjuhën shqipe dhe të noterizuara). Në rastin e mjeteve të reja paraqiten kontrata të ngjashme të shitblerjes që prodhuesi/koncesionari ka realizuar. Marëveshja paraprake e shitblerjes në rast se shoqërohet me garanci financiare të parapaguara, ose ngurtësuara në funksion të furnizimit të mjeteve përbën kusht për të përfituar pikë shtesë në sistemin e pikëzimit gjatë konkurimit. Vlera e sigurimit/ngurtësimit financiar përcaktohet në vartësi të kritereve teknike dhe vitit të prodhimit të mjeteve që do kërkohet në çdo rast specifik.</w:t>
            </w:r>
          </w:p>
          <w:p w:rsidR="00DD004D" w:rsidRDefault="00DD004D">
            <w:pPr>
              <w:tabs>
                <w:tab w:val="left" w:pos="567"/>
              </w:tabs>
              <w:jc w:val="both"/>
              <w:rPr>
                <w:i/>
                <w:lang w:val="sq-AL"/>
              </w:rPr>
            </w:pPr>
          </w:p>
          <w:p w:rsidR="00DD004D" w:rsidRDefault="00DD004D">
            <w:pPr>
              <w:tabs>
                <w:tab w:val="left" w:pos="567"/>
              </w:tabs>
              <w:jc w:val="both"/>
              <w:rPr>
                <w:i/>
                <w:lang w:val="sq-AL"/>
              </w:rPr>
            </w:pPr>
            <w:r>
              <w:rPr>
                <w:i/>
                <w:sz w:val="22"/>
                <w:szCs w:val="22"/>
                <w:lang w:val="sq-AL"/>
              </w:rPr>
              <w:t>Kandidati/Ofertuesi i huaj, nëse nuk është i regjistruar në regjistrat profesionalë ose tregtarë të shtetit, duhet të marrë pjesë në formën e bashkimit me një shoqëri të regjistruar në regjistrat profesionalë dhe tregtarë shqiptarë dhe nevojitet të plotësoj të gjitha kriteret e parashikuara nga legjislacioni në fuqi për subjektet e huaja të cilët kërkojnë të ushtrojnë veprimtari tregtare në Republikën e Shqipërisë, si dhe duhet të vërtetojë se ai i plotëson të gjitha kërkesat e renditura më sipër. Nëse dokumentet e sipërpërmendur nuk lëshohen në shtetin e tyre të origjinës, atëherë paraqitet dokumentacion i ngjashëm i cili vërteton kërkesat e mësipërme. Dokumentacioni i lëshuar nga shtetet e huaja nevojitet të plotësoj kërkesat ligjore të legjislacionit në fuqi, si dhe të jetë i përkthyer në gjuhën shqipe dhe i noterizuar.</w:t>
            </w:r>
          </w:p>
        </w:tc>
      </w:tr>
    </w:tbl>
    <w:p w:rsidR="00DD004D" w:rsidRDefault="00DD004D" w:rsidP="00DD004D">
      <w:pPr>
        <w:jc w:val="center"/>
        <w:rPr>
          <w:b/>
          <w:caps/>
          <w:vertAlign w:val="superscript"/>
          <w:lang w:val="sq-AL"/>
        </w:rPr>
      </w:pPr>
    </w:p>
    <w:p w:rsidR="00DD004D" w:rsidRDefault="00DD004D" w:rsidP="00DD004D">
      <w:pPr>
        <w:jc w:val="center"/>
        <w:rPr>
          <w:b/>
          <w:sz w:val="22"/>
          <w:szCs w:val="22"/>
          <w:lang w:val="sq-AL"/>
        </w:rPr>
      </w:pPr>
      <w:r>
        <w:rPr>
          <w:b/>
          <w:sz w:val="22"/>
          <w:szCs w:val="22"/>
          <w:lang w:val="sq-AL"/>
        </w:rPr>
        <w:t>Subjektit juridik, që do t’i miratohet paraprakisht e drejta e ushtrimit të këtij aktiviteti, do të paraqesë plotësimin e dokumentacionit, si më poshtë:</w:t>
      </w:r>
    </w:p>
    <w:p w:rsidR="00DD004D" w:rsidRDefault="00DD004D" w:rsidP="00DD004D">
      <w:pPr>
        <w:jc w:val="center"/>
        <w:rPr>
          <w:b/>
          <w:sz w:val="22"/>
          <w:szCs w:val="22"/>
          <w:lang w:val="sq-AL"/>
        </w:rPr>
      </w:pPr>
    </w:p>
    <w:p w:rsidR="00DD004D" w:rsidRDefault="00DD004D" w:rsidP="00DD004D">
      <w:pPr>
        <w:numPr>
          <w:ilvl w:val="2"/>
          <w:numId w:val="8"/>
        </w:numPr>
        <w:ind w:left="1080" w:hanging="360"/>
        <w:jc w:val="both"/>
        <w:rPr>
          <w:color w:val="000000"/>
          <w:lang w:val="sq-AL"/>
        </w:rPr>
      </w:pPr>
      <w:r>
        <w:rPr>
          <w:color w:val="000000"/>
          <w:lang w:val="sq-AL"/>
        </w:rPr>
        <w:t>Formularin e autodeklarimit;</w:t>
      </w:r>
    </w:p>
    <w:p w:rsidR="00DD004D" w:rsidRDefault="00DD004D" w:rsidP="00DD004D">
      <w:pPr>
        <w:numPr>
          <w:ilvl w:val="2"/>
          <w:numId w:val="8"/>
        </w:numPr>
        <w:ind w:left="1080" w:hanging="360"/>
        <w:jc w:val="both"/>
        <w:rPr>
          <w:color w:val="000000"/>
          <w:lang w:val="sq-AL"/>
        </w:rPr>
      </w:pPr>
      <w:r>
        <w:rPr>
          <w:color w:val="000000"/>
          <w:lang w:val="sq-AL"/>
        </w:rPr>
        <w:t>Leja e drejtimit (fotokopje e noteruar) dhe kontratat e punës me drejtuesit e automjeteve (me afat jo më pak se një vit, fotokopje e noterizuar ose origjinal);</w:t>
      </w:r>
    </w:p>
    <w:p w:rsidR="00DD004D" w:rsidRDefault="00DD004D" w:rsidP="00DD004D">
      <w:pPr>
        <w:pStyle w:val="ListParagraph"/>
        <w:numPr>
          <w:ilvl w:val="2"/>
          <w:numId w:val="8"/>
        </w:numPr>
        <w:tabs>
          <w:tab w:val="left" w:pos="1080"/>
        </w:tabs>
        <w:ind w:left="720" w:firstLine="0"/>
        <w:jc w:val="both"/>
        <w:rPr>
          <w:color w:val="000000"/>
          <w:lang w:val="sq-AL"/>
        </w:rPr>
      </w:pPr>
      <w:r>
        <w:rPr>
          <w:color w:val="000000"/>
          <w:lang w:val="sq-AL"/>
        </w:rPr>
        <w:t>Dokumentin e Çertifikatës së Aftësisë Profesionale (ÇAP) për drejtuesit e mjeteve.</w:t>
      </w:r>
    </w:p>
    <w:p w:rsidR="00DD004D" w:rsidRDefault="00DD004D" w:rsidP="00DD004D">
      <w:pPr>
        <w:numPr>
          <w:ilvl w:val="2"/>
          <w:numId w:val="8"/>
        </w:numPr>
        <w:ind w:left="1080" w:hanging="360"/>
        <w:jc w:val="both"/>
        <w:rPr>
          <w:color w:val="000000"/>
          <w:lang w:val="sq-AL"/>
        </w:rPr>
      </w:pPr>
      <w:r>
        <w:rPr>
          <w:color w:val="000000"/>
          <w:lang w:val="sq-AL"/>
        </w:rPr>
        <w:t>Kontratë me ofiçinë riparimi automjetesh. (origjinale, bashkëngjitur NIPT-in e ofiçinës);</w:t>
      </w:r>
    </w:p>
    <w:p w:rsidR="00DD004D" w:rsidRDefault="00DD004D" w:rsidP="00DD004D">
      <w:pPr>
        <w:numPr>
          <w:ilvl w:val="2"/>
          <w:numId w:val="8"/>
        </w:numPr>
        <w:ind w:left="1080" w:hanging="360"/>
        <w:jc w:val="both"/>
        <w:rPr>
          <w:color w:val="000000"/>
          <w:lang w:val="sq-AL"/>
        </w:rPr>
      </w:pPr>
      <w:r>
        <w:rPr>
          <w:color w:val="000000"/>
          <w:lang w:val="sq-AL"/>
        </w:rPr>
        <w:lastRenderedPageBreak/>
        <w:t>Akt-vlerësimin e plotësimit të kushteve të komoditetit;</w:t>
      </w:r>
    </w:p>
    <w:p w:rsidR="00DD004D" w:rsidRDefault="00DD004D" w:rsidP="00DD004D">
      <w:pPr>
        <w:numPr>
          <w:ilvl w:val="2"/>
          <w:numId w:val="8"/>
        </w:numPr>
        <w:ind w:left="1080" w:hanging="360"/>
        <w:jc w:val="both"/>
        <w:rPr>
          <w:color w:val="000000"/>
          <w:lang w:val="sq-AL"/>
        </w:rPr>
      </w:pPr>
      <w:r>
        <w:rPr>
          <w:color w:val="000000"/>
          <w:lang w:val="sq-AL"/>
        </w:rPr>
        <w:t>Vetёdeklarimin e gjendjes gjyqësore të drejtuesve të automjeteve;</w:t>
      </w:r>
    </w:p>
    <w:p w:rsidR="00DD004D" w:rsidRDefault="00DD004D" w:rsidP="00DD004D">
      <w:pPr>
        <w:numPr>
          <w:ilvl w:val="2"/>
          <w:numId w:val="8"/>
        </w:numPr>
        <w:ind w:left="1080" w:hanging="360"/>
        <w:jc w:val="both"/>
        <w:rPr>
          <w:color w:val="000000"/>
          <w:lang w:val="sq-AL"/>
        </w:rPr>
      </w:pPr>
      <w:r>
        <w:rPr>
          <w:lang w:val="sq-AL"/>
        </w:rPr>
        <w:t>Sigurimi i përgjegjësisë të pronarit të mjeteve dhe të transportit për dëme të shkaktuara palëve të treta si dhe siguracionin e pasagjerëve (fotokopje e noteruar).</w:t>
      </w:r>
    </w:p>
    <w:p w:rsidR="00DD004D" w:rsidRDefault="00DD004D" w:rsidP="00DD004D">
      <w:pPr>
        <w:numPr>
          <w:ilvl w:val="2"/>
          <w:numId w:val="8"/>
        </w:numPr>
        <w:ind w:left="1080" w:hanging="360"/>
        <w:jc w:val="both"/>
        <w:rPr>
          <w:color w:val="000000"/>
          <w:lang w:val="sq-AL"/>
        </w:rPr>
      </w:pPr>
      <w:r>
        <w:rPr>
          <w:lang w:val="sq-AL"/>
        </w:rPr>
        <w:t>Ekstraktin aktual të regjistrimit tregtar ku të jenë të pasqyruara të gjitha targat e mjeteve që do çertifikohen, pranë QKB;</w:t>
      </w:r>
    </w:p>
    <w:p w:rsidR="00DD004D" w:rsidRDefault="00DD004D" w:rsidP="00DD004D">
      <w:pPr>
        <w:jc w:val="both"/>
        <w:rPr>
          <w:color w:val="000000"/>
          <w:lang w:val="sq-AL"/>
        </w:rPr>
      </w:pPr>
    </w:p>
    <w:p w:rsidR="00DD004D" w:rsidRDefault="00DD004D" w:rsidP="00DD004D">
      <w:pPr>
        <w:ind w:left="720"/>
        <w:jc w:val="both"/>
        <w:rPr>
          <w:color w:val="000000"/>
          <w:lang w:val="sq-AL"/>
        </w:rPr>
      </w:pPr>
      <w:r>
        <w:rPr>
          <w:color w:val="000000"/>
          <w:lang w:val="sq-AL"/>
        </w:rPr>
        <w:t>Si dhe çdo dokumentacion tjetër që kërkohet sipas standardeve të linjës të përcaktuara në urdhrin përkatës apo legjislacionit në fuqi.</w:t>
      </w:r>
    </w:p>
    <w:p w:rsidR="00DD004D" w:rsidRDefault="00DD004D" w:rsidP="00DD004D">
      <w:pPr>
        <w:jc w:val="both"/>
        <w:rPr>
          <w:lang w:val="sq-AL"/>
        </w:rPr>
      </w:pPr>
    </w:p>
    <w:p w:rsidR="00DD004D" w:rsidRDefault="00DD004D" w:rsidP="00DD004D">
      <w:pPr>
        <w:ind w:left="360"/>
        <w:jc w:val="both"/>
        <w:rPr>
          <w:i/>
          <w:sz w:val="22"/>
          <w:szCs w:val="22"/>
          <w:lang w:val="sq-AL"/>
        </w:rPr>
      </w:pPr>
      <w:r>
        <w:rPr>
          <w:i/>
          <w:sz w:val="22"/>
          <w:szCs w:val="22"/>
          <w:lang w:val="sq-AL"/>
        </w:rPr>
        <w:t xml:space="preserve">Nëse në fazën e parë, janë paraqitur automjetet të paregjistruara në Republikën e Shqipërisë, nëpërmjet marrëveshjes paraprake për shitblerje sipas njërit prej rasteve tёpёrcaktuaranёpikёn (i), (ii) dhe (ii) tё pikës 10.3 subjekti duhet të paraqesë dokumentacionin e nevojshëm i cili vërteton se subjekti që merr përsipër furnizimin e mjeteve ka sipas dokumentacionit të vendit të orgjinës, të drejtën për të pasur në pronësi ose gëzuar të drejtën e shitblerjes së mjeteve të paraqitura. Mjetet shoqërohen më dokumentacionin teknik dhe përshkrues (kushtet teknike, katalogë, etj, të gjitha të përkthyera në gjuhën shqipe dhe të noterizuara).  </w:t>
      </w:r>
    </w:p>
    <w:p w:rsidR="00DD004D" w:rsidRDefault="00DD004D" w:rsidP="00DD004D">
      <w:pPr>
        <w:ind w:left="360"/>
        <w:jc w:val="both"/>
        <w:rPr>
          <w:i/>
          <w:sz w:val="22"/>
          <w:szCs w:val="22"/>
          <w:lang w:val="sq-AL"/>
        </w:rPr>
      </w:pPr>
      <w:r>
        <w:rPr>
          <w:i/>
          <w:sz w:val="22"/>
          <w:szCs w:val="22"/>
          <w:lang w:val="sq-AL"/>
        </w:rPr>
        <w:t>Ndёrsanё rastet e tjera, duhet të paraqes regjistrimin e tyre, nëpërmjet:</w:t>
      </w:r>
    </w:p>
    <w:p w:rsidR="00DD004D" w:rsidRDefault="00DD004D" w:rsidP="00DD004D">
      <w:pPr>
        <w:numPr>
          <w:ilvl w:val="2"/>
          <w:numId w:val="9"/>
        </w:numPr>
        <w:ind w:left="810" w:hanging="270"/>
        <w:jc w:val="both"/>
        <w:rPr>
          <w:i/>
          <w:sz w:val="22"/>
          <w:szCs w:val="22"/>
          <w:lang w:val="sq-AL"/>
        </w:rPr>
      </w:pPr>
      <w:r>
        <w:rPr>
          <w:i/>
          <w:sz w:val="22"/>
          <w:szCs w:val="22"/>
          <w:lang w:val="sq-AL"/>
        </w:rPr>
        <w:t>listës me targat e automjeteve;</w:t>
      </w:r>
    </w:p>
    <w:p w:rsidR="00DD004D" w:rsidRDefault="00DD004D" w:rsidP="00DD004D">
      <w:pPr>
        <w:numPr>
          <w:ilvl w:val="2"/>
          <w:numId w:val="9"/>
        </w:numPr>
        <w:ind w:left="810" w:hanging="270"/>
        <w:jc w:val="both"/>
        <w:rPr>
          <w:i/>
          <w:sz w:val="22"/>
          <w:szCs w:val="22"/>
          <w:lang w:val="sq-AL"/>
        </w:rPr>
      </w:pPr>
      <w:r>
        <w:rPr>
          <w:i/>
          <w:sz w:val="22"/>
          <w:szCs w:val="22"/>
          <w:lang w:val="sq-AL"/>
        </w:rPr>
        <w:t>lejet e qarkullimit;</w:t>
      </w:r>
    </w:p>
    <w:p w:rsidR="00DD004D" w:rsidRDefault="00DD004D" w:rsidP="00DD004D">
      <w:pPr>
        <w:numPr>
          <w:ilvl w:val="2"/>
          <w:numId w:val="9"/>
        </w:numPr>
        <w:ind w:left="810" w:hanging="270"/>
        <w:jc w:val="both"/>
        <w:rPr>
          <w:i/>
          <w:sz w:val="22"/>
          <w:szCs w:val="22"/>
          <w:lang w:val="sq-AL"/>
        </w:rPr>
      </w:pPr>
      <w:r>
        <w:rPr>
          <w:i/>
          <w:sz w:val="22"/>
          <w:szCs w:val="22"/>
          <w:lang w:val="sq-AL"/>
        </w:rPr>
        <w:t>akt-vlerësimin e plotësimit të kushteve të komoditetit;</w:t>
      </w:r>
    </w:p>
    <w:p w:rsidR="00DD004D" w:rsidRDefault="00DD004D" w:rsidP="00DD004D">
      <w:pPr>
        <w:numPr>
          <w:ilvl w:val="2"/>
          <w:numId w:val="9"/>
        </w:numPr>
        <w:ind w:left="810" w:hanging="270"/>
        <w:jc w:val="both"/>
        <w:rPr>
          <w:i/>
          <w:sz w:val="22"/>
          <w:szCs w:val="22"/>
          <w:lang w:val="sq-AL"/>
        </w:rPr>
      </w:pPr>
      <w:r>
        <w:rPr>
          <w:i/>
          <w:sz w:val="22"/>
          <w:szCs w:val="22"/>
          <w:lang w:val="sq-AL"/>
        </w:rPr>
        <w:t>lejet e drejtimit të drejtuesve të automjeteve;</w:t>
      </w:r>
    </w:p>
    <w:p w:rsidR="00DD004D" w:rsidRDefault="00DD004D" w:rsidP="00DD004D">
      <w:pPr>
        <w:numPr>
          <w:ilvl w:val="2"/>
          <w:numId w:val="9"/>
        </w:numPr>
        <w:ind w:left="810" w:hanging="270"/>
        <w:jc w:val="both"/>
        <w:rPr>
          <w:i/>
          <w:sz w:val="22"/>
          <w:szCs w:val="22"/>
          <w:lang w:val="sq-AL"/>
        </w:rPr>
      </w:pPr>
      <w:r>
        <w:rPr>
          <w:i/>
          <w:sz w:val="22"/>
          <w:szCs w:val="22"/>
          <w:lang w:val="sq-AL"/>
        </w:rPr>
        <w:t>vetdeklarimin e gjendjes gjyqësore të drejtuesve të automjeteve.</w:t>
      </w:r>
    </w:p>
    <w:p w:rsidR="00DD004D" w:rsidRDefault="00DD004D" w:rsidP="00DD004D">
      <w:pPr>
        <w:jc w:val="center"/>
        <w:rPr>
          <w:b/>
          <w:caps/>
          <w:sz w:val="48"/>
          <w:szCs w:val="48"/>
          <w:vertAlign w:val="superscript"/>
          <w:lang w:val="sq-AL"/>
        </w:rPr>
      </w:pPr>
    </w:p>
    <w:p w:rsidR="00DD004D" w:rsidRDefault="00DD004D" w:rsidP="00DD004D">
      <w:pPr>
        <w:jc w:val="center"/>
        <w:rPr>
          <w:b/>
          <w:caps/>
          <w:sz w:val="48"/>
          <w:szCs w:val="48"/>
          <w:vertAlign w:val="superscript"/>
          <w:lang w:val="sq-AL"/>
        </w:rPr>
      </w:pPr>
      <w:r>
        <w:rPr>
          <w:b/>
          <w:caps/>
          <w:sz w:val="48"/>
          <w:szCs w:val="48"/>
          <w:vertAlign w:val="superscript"/>
          <w:lang w:val="sq-AL"/>
        </w:rPr>
        <w:t>Mënyra e përzgjedhjes së fituesve</w:t>
      </w:r>
    </w:p>
    <w:p w:rsidR="00DD004D" w:rsidRDefault="00DD004D" w:rsidP="00DD004D">
      <w:pPr>
        <w:numPr>
          <w:ilvl w:val="0"/>
          <w:numId w:val="10"/>
        </w:numPr>
        <w:ind w:left="360"/>
        <w:jc w:val="both"/>
        <w:rPr>
          <w:lang w:val="sq-AL"/>
        </w:rPr>
      </w:pPr>
      <w:r>
        <w:rPr>
          <w:lang w:val="sq-AL"/>
        </w:rPr>
        <w:t>Gjatë shqyrtimit të dokumentacionit provues dhe shoqërues të subjekteve, do të aplikohet sistemi i vlerësimit me pikë dhe rradha e hyrjes së dokumentacionit në institucion (nr. hyrës i protokollit), si element bazë për transparencën e proçesit të liçencimit.</w:t>
      </w:r>
    </w:p>
    <w:p w:rsidR="00DD004D" w:rsidRDefault="00DD004D" w:rsidP="00DD004D">
      <w:pPr>
        <w:ind w:left="360"/>
        <w:jc w:val="both"/>
        <w:rPr>
          <w:lang w:val="sq-AL"/>
        </w:rPr>
      </w:pPr>
    </w:p>
    <w:p w:rsidR="00DD004D" w:rsidRDefault="00DD004D" w:rsidP="00DD004D">
      <w:pPr>
        <w:numPr>
          <w:ilvl w:val="0"/>
          <w:numId w:val="10"/>
        </w:numPr>
        <w:ind w:left="360"/>
        <w:jc w:val="both"/>
        <w:rPr>
          <w:lang w:val="sq-AL"/>
        </w:rPr>
      </w:pPr>
      <w:r>
        <w:rPr>
          <w:lang w:val="sq-AL"/>
        </w:rPr>
        <w:t>Sistemi i vlerësimit me pikë do të përbëhet nga:</w:t>
      </w:r>
    </w:p>
    <w:p w:rsidR="00DD004D" w:rsidRDefault="00DD004D" w:rsidP="00DD004D">
      <w:pPr>
        <w:tabs>
          <w:tab w:val="left" w:pos="720"/>
        </w:tabs>
        <w:ind w:left="720" w:hanging="360"/>
        <w:jc w:val="both"/>
        <w:rPr>
          <w:lang w:val="sq-AL"/>
        </w:rPr>
      </w:pPr>
    </w:p>
    <w:p w:rsidR="00DD004D" w:rsidRDefault="00DD004D" w:rsidP="00DD004D">
      <w:pPr>
        <w:numPr>
          <w:ilvl w:val="0"/>
          <w:numId w:val="11"/>
        </w:numPr>
        <w:tabs>
          <w:tab w:val="left" w:pos="720"/>
        </w:tabs>
        <w:ind w:left="720"/>
        <w:jc w:val="both"/>
        <w:rPr>
          <w:lang w:val="sq-AL"/>
        </w:rPr>
      </w:pPr>
      <w:r>
        <w:rPr>
          <w:lang w:val="sq-AL"/>
        </w:rPr>
        <w:t>Pikë për mesataren e vitit të prodhimit të të gjitha automjeteve (autobus);</w:t>
      </w:r>
    </w:p>
    <w:p w:rsidR="00DD004D" w:rsidRDefault="00DD004D" w:rsidP="00DD004D">
      <w:pPr>
        <w:numPr>
          <w:ilvl w:val="0"/>
          <w:numId w:val="11"/>
        </w:numPr>
        <w:tabs>
          <w:tab w:val="left" w:pos="360"/>
          <w:tab w:val="left" w:pos="720"/>
          <w:tab w:val="num" w:pos="810"/>
        </w:tabs>
        <w:ind w:left="720"/>
        <w:jc w:val="both"/>
        <w:rPr>
          <w:lang w:val="sq-AL"/>
        </w:rPr>
      </w:pPr>
      <w:r>
        <w:rPr>
          <w:lang w:val="sq-AL"/>
        </w:rPr>
        <w:t>Pikë për pronësinë e automjeteve të paraqitura;</w:t>
      </w:r>
    </w:p>
    <w:p w:rsidR="00DD004D" w:rsidRDefault="00DD004D" w:rsidP="00DD004D">
      <w:pPr>
        <w:numPr>
          <w:ilvl w:val="0"/>
          <w:numId w:val="11"/>
        </w:numPr>
        <w:tabs>
          <w:tab w:val="left" w:pos="360"/>
          <w:tab w:val="left" w:pos="720"/>
          <w:tab w:val="num" w:pos="810"/>
        </w:tabs>
        <w:ind w:left="720"/>
        <w:jc w:val="both"/>
        <w:rPr>
          <w:lang w:val="sq-AL"/>
        </w:rPr>
      </w:pPr>
      <w:r>
        <w:rPr>
          <w:lang w:val="sq-AL"/>
        </w:rPr>
        <w:t>Pikë për eksperiencën e subjektit në transportin e udhëtarëve.</w:t>
      </w:r>
    </w:p>
    <w:p w:rsidR="00DD004D" w:rsidRDefault="00DD004D" w:rsidP="00DD004D">
      <w:pPr>
        <w:jc w:val="both"/>
        <w:rPr>
          <w:lang w:val="sq-AL"/>
        </w:rPr>
      </w:pPr>
    </w:p>
    <w:p w:rsidR="00DD004D" w:rsidRDefault="00DD004D" w:rsidP="00DD004D">
      <w:pPr>
        <w:numPr>
          <w:ilvl w:val="0"/>
          <w:numId w:val="10"/>
        </w:numPr>
        <w:ind w:left="360"/>
        <w:jc w:val="both"/>
        <w:rPr>
          <w:lang w:val="sq-AL"/>
        </w:rPr>
      </w:pPr>
      <w:r>
        <w:rPr>
          <w:lang w:val="sq-AL"/>
        </w:rPr>
        <w:t>Sistemi i vlerësimit me pikë për vitin e prodhimit të automjeteve (autobus):</w:t>
      </w:r>
    </w:p>
    <w:p w:rsidR="00DD004D" w:rsidRDefault="00DD004D" w:rsidP="00DD004D">
      <w:pPr>
        <w:ind w:left="1080" w:hanging="360"/>
        <w:jc w:val="both"/>
        <w:rPr>
          <w:lang w:val="sq-AL"/>
        </w:rPr>
      </w:pPr>
    </w:p>
    <w:p w:rsidR="00DD004D" w:rsidRDefault="00DD004D" w:rsidP="00DD004D">
      <w:pPr>
        <w:numPr>
          <w:ilvl w:val="1"/>
          <w:numId w:val="12"/>
        </w:numPr>
        <w:ind w:left="720"/>
        <w:jc w:val="both"/>
        <w:rPr>
          <w:lang w:val="sq-AL"/>
        </w:rPr>
      </w:pPr>
      <w:r>
        <w:rPr>
          <w:lang w:val="sq-AL"/>
        </w:rPr>
        <w:t>Viti dysheme i përcaktuar ka 1 pikë;</w:t>
      </w:r>
    </w:p>
    <w:p w:rsidR="00DD004D" w:rsidRDefault="00DD004D" w:rsidP="00DD004D">
      <w:pPr>
        <w:numPr>
          <w:ilvl w:val="1"/>
          <w:numId w:val="12"/>
        </w:numPr>
        <w:ind w:left="720"/>
        <w:jc w:val="both"/>
        <w:rPr>
          <w:lang w:val="sq-AL"/>
        </w:rPr>
      </w:pPr>
      <w:r>
        <w:rPr>
          <w:lang w:val="sq-AL"/>
        </w:rPr>
        <w:t>Nëse të gjitha automjeteve e linjës që prezantohen janë të njëjtit vit prodhimi atëhere numri pikëve është: [Viti prezantuar (201x) – Viti dysheme (2001) +1];</w:t>
      </w:r>
    </w:p>
    <w:p w:rsidR="00DD004D" w:rsidRDefault="00DD004D" w:rsidP="00DD004D">
      <w:pPr>
        <w:numPr>
          <w:ilvl w:val="1"/>
          <w:numId w:val="12"/>
        </w:numPr>
        <w:ind w:left="720"/>
        <w:jc w:val="both"/>
        <w:rPr>
          <w:lang w:val="sq-AL"/>
        </w:rPr>
      </w:pPr>
      <w:r>
        <w:rPr>
          <w:lang w:val="sq-AL"/>
        </w:rPr>
        <w:t xml:space="preserve">Nëse mjetet që prezantohen nuk janë të gjitha të të njëjtit vit prodhimi atëhere numri pikëve bëhet mbi bazën e mesatares së vitit të prodhimit të të gjitha automjeteve të linjës: [a-piket e perfituara nga mjeti ose grupi i mjeteve prezantuar sipas formules - viti prezantuar nga mjeti ose grup mjetet (201y) – viti dysheme (2001) +1; duke vazhduar ne vijim mbledhjen me b-piket e perfituara nga mjeti ose grupi i mjeteve prezantuar sipas formules - viti prezantuar nga mjeti, ose grup mjetet (201z) – viti dysheme (2001)+1, e keshtu ne vijim + c + d +......... / ne raport me numrin e viteve ose grup viteve </w:t>
      </w:r>
      <w:r>
        <w:rPr>
          <w:lang w:val="sq-AL"/>
        </w:rPr>
        <w:lastRenderedPageBreak/>
        <w:t>prezantuar. Pra formula konkludohet si (a + b + c + ...... / Nr e viteve (grup viteve)].</w:t>
      </w:r>
    </w:p>
    <w:p w:rsidR="00DD004D" w:rsidRDefault="00DD004D" w:rsidP="00DD004D">
      <w:pPr>
        <w:jc w:val="both"/>
        <w:rPr>
          <w:lang w:val="sq-AL"/>
        </w:rPr>
      </w:pPr>
    </w:p>
    <w:p w:rsidR="00DD004D" w:rsidRDefault="00DD004D" w:rsidP="00DD004D">
      <w:pPr>
        <w:numPr>
          <w:ilvl w:val="0"/>
          <w:numId w:val="10"/>
        </w:numPr>
        <w:ind w:left="360"/>
        <w:jc w:val="both"/>
        <w:rPr>
          <w:lang w:val="sq-AL"/>
        </w:rPr>
      </w:pPr>
      <w:r>
        <w:rPr>
          <w:lang w:val="sq-AL"/>
        </w:rPr>
        <w:t xml:space="preserve">Sistemi i vlerësimit me pikë për pronësinë faktike tё automjeteve ose para-pronësinё të faktuar me marrëveshjet paraprake për shitblerje: </w:t>
      </w:r>
    </w:p>
    <w:p w:rsidR="00DD004D" w:rsidRDefault="00DD004D" w:rsidP="00DD004D">
      <w:pPr>
        <w:ind w:left="720"/>
        <w:jc w:val="both"/>
        <w:rPr>
          <w:lang w:val="sq-AL"/>
        </w:rPr>
      </w:pPr>
    </w:p>
    <w:p w:rsidR="00DD004D" w:rsidRDefault="00DD004D" w:rsidP="00DD004D">
      <w:pPr>
        <w:numPr>
          <w:ilvl w:val="1"/>
          <w:numId w:val="10"/>
        </w:numPr>
        <w:ind w:left="720"/>
        <w:jc w:val="both"/>
        <w:rPr>
          <w:lang w:val="sq-AL"/>
        </w:rPr>
      </w:pPr>
      <w:r>
        <w:rPr>
          <w:lang w:val="sq-AL"/>
        </w:rPr>
        <w:t>Për automjete në para - pronësi të aplikantit 100%, mbeshtetur ne akt marrëveshjen paraprake të shitblerjes të konfirmuar me një forme pagese ose garancie financiare 30 pikë;</w:t>
      </w:r>
    </w:p>
    <w:p w:rsidR="00DD004D" w:rsidRDefault="00DD004D" w:rsidP="00DD004D">
      <w:pPr>
        <w:numPr>
          <w:ilvl w:val="1"/>
          <w:numId w:val="10"/>
        </w:numPr>
        <w:ind w:left="720"/>
        <w:jc w:val="both"/>
        <w:rPr>
          <w:lang w:val="sq-AL"/>
        </w:rPr>
      </w:pPr>
      <w:r>
        <w:rPr>
          <w:lang w:val="sq-AL"/>
        </w:rPr>
        <w:t>Për automjete në para - pronësi të aplikantit 100%, mbështetur në akt marrëveshjen paraprake të shitblerjes jo të konfirmuar me nje forme pagese ose garancie financiare 5 pikë;</w:t>
      </w:r>
    </w:p>
    <w:p w:rsidR="00DD004D" w:rsidRDefault="00DD004D" w:rsidP="00DD004D">
      <w:pPr>
        <w:numPr>
          <w:ilvl w:val="1"/>
          <w:numId w:val="10"/>
        </w:numPr>
        <w:ind w:left="720"/>
        <w:jc w:val="both"/>
        <w:rPr>
          <w:lang w:val="sq-AL"/>
        </w:rPr>
      </w:pPr>
      <w:r>
        <w:rPr>
          <w:lang w:val="sq-AL"/>
        </w:rPr>
        <w:t xml:space="preserve">Për sistemin e vlerësimit lidhur me pronësinë e automjeteve, shoqëruar me prezencën e mjeteve të faktuar me dokumentacionin përkatës te autoriteteve shqiptare, në kushtet për të fillur shërbimin në mënyrë të menjëhershme i shton 4 pikë për cdo mjet prezent aplikantit. </w:t>
      </w:r>
    </w:p>
    <w:p w:rsidR="00DD004D" w:rsidRDefault="00DD004D" w:rsidP="00DD004D">
      <w:pPr>
        <w:ind w:left="720"/>
        <w:jc w:val="both"/>
        <w:rPr>
          <w:lang w:val="sq-AL"/>
        </w:rPr>
      </w:pPr>
    </w:p>
    <w:p w:rsidR="00DD004D" w:rsidRDefault="00DD004D" w:rsidP="00DD004D">
      <w:pPr>
        <w:numPr>
          <w:ilvl w:val="0"/>
          <w:numId w:val="10"/>
        </w:numPr>
        <w:ind w:left="360"/>
        <w:jc w:val="both"/>
        <w:rPr>
          <w:lang w:val="sq-AL"/>
        </w:rPr>
      </w:pPr>
      <w:r>
        <w:rPr>
          <w:lang w:val="sq-AL"/>
        </w:rPr>
        <w:t xml:space="preserve">Sistemi i vlerësimit me pikë për eksperiencën e subjektit: </w:t>
      </w:r>
    </w:p>
    <w:p w:rsidR="00DD004D" w:rsidRDefault="00DD004D" w:rsidP="00DD004D">
      <w:pPr>
        <w:jc w:val="both"/>
        <w:rPr>
          <w:lang w:val="sq-AL"/>
        </w:rPr>
      </w:pPr>
    </w:p>
    <w:p w:rsidR="00DD004D" w:rsidRDefault="00DD004D" w:rsidP="00DD004D">
      <w:pPr>
        <w:numPr>
          <w:ilvl w:val="0"/>
          <w:numId w:val="13"/>
        </w:numPr>
        <w:jc w:val="both"/>
        <w:rPr>
          <w:lang w:val="sq-AL"/>
        </w:rPr>
      </w:pPr>
      <w:r>
        <w:rPr>
          <w:lang w:val="sq-AL"/>
        </w:rPr>
        <w:t>Për eksperiencë të subjektit në transportin e udhëtarëve deri në 10 vjet, 2 pikë;</w:t>
      </w:r>
      <w:r>
        <w:rPr>
          <w:lang w:val="sq-AL"/>
        </w:rPr>
        <w:tab/>
      </w:r>
    </w:p>
    <w:p w:rsidR="00DD004D" w:rsidRDefault="00DD004D" w:rsidP="00DD004D">
      <w:pPr>
        <w:numPr>
          <w:ilvl w:val="0"/>
          <w:numId w:val="13"/>
        </w:numPr>
        <w:jc w:val="both"/>
        <w:rPr>
          <w:lang w:val="sq-AL"/>
        </w:rPr>
      </w:pPr>
      <w:r>
        <w:rPr>
          <w:lang w:val="sq-AL"/>
        </w:rPr>
        <w:t>Për eksperiencë të subjektit në transportin e udhëtarëve më të madhe se 10 vjet 5 pikё.</w:t>
      </w:r>
    </w:p>
    <w:p w:rsidR="00DD004D" w:rsidRDefault="00DD004D" w:rsidP="00DD004D">
      <w:pPr>
        <w:rPr>
          <w:b/>
          <w:lang w:val="sq-AL"/>
        </w:rPr>
      </w:pPr>
    </w:p>
    <w:p w:rsidR="00DD004D" w:rsidRDefault="00DD004D" w:rsidP="00DD004D">
      <w:pPr>
        <w:rPr>
          <w:b/>
          <w:lang w:val="pt-BR"/>
        </w:rPr>
      </w:pPr>
      <w:r>
        <w:rPr>
          <w:b/>
          <w:lang w:val="pt-BR"/>
        </w:rPr>
        <w:t xml:space="preserve">Shpallja e rezultateve do bëhet </w:t>
      </w:r>
      <w:r>
        <w:rPr>
          <w:b/>
          <w:u w:val="single"/>
          <w:lang w:val="pt-BR"/>
        </w:rPr>
        <w:t xml:space="preserve">brenda </w:t>
      </w:r>
      <w:r>
        <w:rPr>
          <w:b/>
          <w:lang w:val="pt-BR"/>
        </w:rPr>
        <w:t>60 ditëve.</w:t>
      </w:r>
    </w:p>
    <w:p w:rsidR="00DD004D" w:rsidRDefault="00DD004D" w:rsidP="00DD004D">
      <w:pPr>
        <w:jc w:val="center"/>
        <w:rPr>
          <w:b/>
          <w:color w:val="FF0000"/>
          <w:lang w:val="pt-BR"/>
        </w:rPr>
      </w:pPr>
    </w:p>
    <w:p w:rsidR="00DD004D" w:rsidRDefault="00DD004D" w:rsidP="00DD004D">
      <w:pPr>
        <w:jc w:val="center"/>
        <w:rPr>
          <w:b/>
          <w:color w:val="FF0000"/>
          <w:lang w:val="pt-BR"/>
        </w:rPr>
      </w:pPr>
    </w:p>
    <w:p w:rsidR="00DD004D" w:rsidRDefault="00DD004D" w:rsidP="00DD004D">
      <w:pPr>
        <w:jc w:val="center"/>
        <w:rPr>
          <w:b/>
          <w:lang w:val="pt-BR"/>
        </w:rPr>
      </w:pPr>
      <w:r>
        <w:rPr>
          <w:b/>
          <w:lang w:val="pt-BR"/>
        </w:rPr>
        <w:t>STANDARDET TEKNIKE TË LINJËS</w:t>
      </w:r>
    </w:p>
    <w:p w:rsidR="00DD004D" w:rsidRDefault="00DD004D" w:rsidP="00DD004D">
      <w:pPr>
        <w:rPr>
          <w:lang w:val="sv-SE"/>
        </w:rPr>
      </w:pPr>
    </w:p>
    <w:p w:rsidR="00DD004D" w:rsidRDefault="00DD004D" w:rsidP="00DD004D">
      <w:pPr>
        <w:rPr>
          <w:b/>
          <w:caps/>
          <w:lang w:val="sv-SE"/>
        </w:rPr>
      </w:pPr>
      <w:r>
        <w:rPr>
          <w:b/>
          <w:caps/>
          <w:lang w:val="sv-SE"/>
        </w:rPr>
        <w:t xml:space="preserve"> 1. Linja  </w:t>
      </w:r>
      <w:r w:rsidR="005017CD">
        <w:rPr>
          <w:b/>
          <w:bCs/>
        </w:rPr>
        <w:t>“</w:t>
      </w:r>
      <w:r>
        <w:rPr>
          <w:b/>
          <w:caps/>
          <w:lang w:val="sq-AL"/>
        </w:rPr>
        <w:t xml:space="preserve">Tiranë – </w:t>
      </w:r>
      <w:r w:rsidR="008E3E9E">
        <w:rPr>
          <w:b/>
          <w:caps/>
          <w:lang w:val="sq-AL"/>
        </w:rPr>
        <w:t>ZALL BASTAR</w:t>
      </w:r>
      <w:r>
        <w:rPr>
          <w:b/>
          <w:caps/>
          <w:lang w:val="sq-AL"/>
        </w:rPr>
        <w:t xml:space="preserve"> - tiranË</w:t>
      </w:r>
      <w:r>
        <w:rPr>
          <w:b/>
          <w:caps/>
          <w:lang w:val="sv-SE"/>
        </w:rPr>
        <w:t>”</w:t>
      </w:r>
    </w:p>
    <w:p w:rsidR="00DD004D" w:rsidRDefault="00DD004D" w:rsidP="00DD004D">
      <w:pPr>
        <w:rPr>
          <w:lang w:val="sq-AL"/>
        </w:rPr>
      </w:pPr>
    </w:p>
    <w:p w:rsidR="00771A19" w:rsidRPr="00854CDE" w:rsidRDefault="00771A19" w:rsidP="00771A19">
      <w:pPr>
        <w:numPr>
          <w:ilvl w:val="0"/>
          <w:numId w:val="15"/>
        </w:numPr>
        <w:ind w:left="360"/>
        <w:rPr>
          <w:b/>
          <w:u w:val="single"/>
          <w:lang w:val="sq-AL" w:eastAsia="ja-JP"/>
        </w:rPr>
      </w:pPr>
      <w:r w:rsidRPr="00854CDE">
        <w:rPr>
          <w:b/>
          <w:u w:val="single"/>
          <w:lang w:val="sq-AL" w:eastAsia="ja-JP"/>
        </w:rPr>
        <w:t>Flota e Mjeteve</w:t>
      </w:r>
    </w:p>
    <w:p w:rsidR="00771A19" w:rsidRPr="00854CDE" w:rsidRDefault="00771A19" w:rsidP="00771A19">
      <w:pPr>
        <w:ind w:left="720"/>
        <w:rPr>
          <w:u w:val="single"/>
          <w:lang w:val="sq-AL" w:eastAsia="ja-JP"/>
        </w:rPr>
      </w:pPr>
    </w:p>
    <w:p w:rsidR="003E3E39" w:rsidRDefault="003E3E39" w:rsidP="00576FC3">
      <w:pPr>
        <w:jc w:val="both"/>
        <w:rPr>
          <w:lang w:val="sq-AL"/>
        </w:rPr>
      </w:pPr>
      <w:r w:rsidRPr="003E3E39">
        <w:rPr>
          <w:lang w:val="sq-AL"/>
        </w:rPr>
        <w:t>Aktualisht linja rrethqytetese nr. Nr. 7 “Tiranë –  Zall Bastar – Tiranë” do të operojë vetëm me degëzimin 1 ( Zall Bastar ), me flotën e mjeteve të këtij degëzimi, deri në përfundim të infrastrukturës në degëzimet e tjera të linjës. Me përfundimin e infrastrukturës rrugore në degëzimet e tjera të linjës, do të rishikohen kushtet e ofrimit  të shërbimit (oraret dhe flotën) për degëzimet 2</w:t>
      </w:r>
      <w:r w:rsidR="00576FC3">
        <w:rPr>
          <w:lang w:val="sq-AL"/>
        </w:rPr>
        <w:t xml:space="preserve"> (Bastar i Mes</w:t>
      </w:r>
      <w:r w:rsidR="002767E3">
        <w:rPr>
          <w:lang w:val="sq-AL"/>
        </w:rPr>
        <w:t>ë</w:t>
      </w:r>
      <w:r w:rsidR="00576FC3">
        <w:rPr>
          <w:lang w:val="sq-AL"/>
        </w:rPr>
        <w:t>m)</w:t>
      </w:r>
      <w:r w:rsidRPr="003E3E39">
        <w:rPr>
          <w:lang w:val="sq-AL"/>
        </w:rPr>
        <w:t>,3</w:t>
      </w:r>
      <w:r w:rsidR="002767E3">
        <w:rPr>
          <w:lang w:val="sq-AL"/>
        </w:rPr>
        <w:t xml:space="preserve"> </w:t>
      </w:r>
      <w:r w:rsidR="00576FC3">
        <w:rPr>
          <w:lang w:val="sq-AL"/>
        </w:rPr>
        <w:t>(Bastar Murriz)</w:t>
      </w:r>
      <w:r w:rsidRPr="003E3E39">
        <w:rPr>
          <w:lang w:val="sq-AL"/>
        </w:rPr>
        <w:t>,</w:t>
      </w:r>
      <w:r w:rsidR="00576FC3">
        <w:rPr>
          <w:lang w:val="sq-AL"/>
        </w:rPr>
        <w:t xml:space="preserve"> </w:t>
      </w:r>
      <w:r w:rsidRPr="003E3E39">
        <w:rPr>
          <w:lang w:val="sq-AL"/>
        </w:rPr>
        <w:t>4</w:t>
      </w:r>
      <w:r w:rsidR="002767E3">
        <w:rPr>
          <w:lang w:val="sq-AL"/>
        </w:rPr>
        <w:t xml:space="preserve"> </w:t>
      </w:r>
      <w:r w:rsidR="00576FC3">
        <w:rPr>
          <w:lang w:val="sq-AL"/>
        </w:rPr>
        <w:t>(Vil</w:t>
      </w:r>
      <w:r w:rsidR="002767E3">
        <w:rPr>
          <w:lang w:val="sq-AL"/>
        </w:rPr>
        <w:t>ë</w:t>
      </w:r>
      <w:r w:rsidR="00576FC3">
        <w:rPr>
          <w:lang w:val="sq-AL"/>
        </w:rPr>
        <w:t>z)</w:t>
      </w:r>
      <w:r w:rsidRPr="003E3E39">
        <w:rPr>
          <w:lang w:val="sq-AL"/>
        </w:rPr>
        <w:t>,5</w:t>
      </w:r>
      <w:r w:rsidR="002767E3">
        <w:rPr>
          <w:lang w:val="sq-AL"/>
        </w:rPr>
        <w:t xml:space="preserve"> </w:t>
      </w:r>
      <w:r w:rsidR="00576FC3">
        <w:rPr>
          <w:lang w:val="sq-AL"/>
        </w:rPr>
        <w:t>(Mner i Sip</w:t>
      </w:r>
      <w:r w:rsidR="002767E3">
        <w:rPr>
          <w:lang w:val="sq-AL"/>
        </w:rPr>
        <w:t>ë</w:t>
      </w:r>
      <w:r w:rsidR="00576FC3">
        <w:rPr>
          <w:lang w:val="sq-AL"/>
        </w:rPr>
        <w:t>rm)</w:t>
      </w:r>
      <w:r w:rsidR="00576FC3" w:rsidRPr="003E3E39">
        <w:rPr>
          <w:lang w:val="sq-AL"/>
        </w:rPr>
        <w:t>,</w:t>
      </w:r>
      <w:r w:rsidRPr="003E3E39">
        <w:rPr>
          <w:lang w:val="sq-AL"/>
        </w:rPr>
        <w:t>6</w:t>
      </w:r>
      <w:r w:rsidR="002767E3">
        <w:rPr>
          <w:lang w:val="sq-AL"/>
        </w:rPr>
        <w:t xml:space="preserve"> </w:t>
      </w:r>
      <w:r w:rsidR="00576FC3">
        <w:rPr>
          <w:lang w:val="sq-AL"/>
        </w:rPr>
        <w:t>( Zall Dajt)</w:t>
      </w:r>
      <w:r w:rsidRPr="003E3E39">
        <w:rPr>
          <w:lang w:val="sq-AL"/>
        </w:rPr>
        <w:t>,7</w:t>
      </w:r>
      <w:r w:rsidR="002767E3">
        <w:rPr>
          <w:lang w:val="sq-AL"/>
        </w:rPr>
        <w:t xml:space="preserve"> </w:t>
      </w:r>
      <w:r w:rsidR="00576FC3">
        <w:rPr>
          <w:lang w:val="sq-AL"/>
        </w:rPr>
        <w:t>(Belsh)</w:t>
      </w:r>
      <w:r>
        <w:rPr>
          <w:lang w:val="sq-AL"/>
        </w:rPr>
        <w:t>.</w:t>
      </w:r>
    </w:p>
    <w:p w:rsidR="003E3E39" w:rsidRDefault="003E3E39" w:rsidP="003E3E39">
      <w:pPr>
        <w:jc w:val="both"/>
        <w:rPr>
          <w:lang w:val="sq-AL"/>
        </w:rPr>
      </w:pPr>
    </w:p>
    <w:p w:rsidR="00771A19" w:rsidRDefault="00771A19" w:rsidP="00771A19">
      <w:pPr>
        <w:numPr>
          <w:ilvl w:val="1"/>
          <w:numId w:val="17"/>
        </w:numPr>
        <w:jc w:val="both"/>
        <w:rPr>
          <w:lang w:val="sq-AL"/>
        </w:rPr>
      </w:pPr>
      <w:r w:rsidRPr="00854CDE">
        <w:rPr>
          <w:lang w:val="sq-AL"/>
        </w:rPr>
        <w:t>Flota e mjeteve (ose inventari i mjeteve) në Linjën Nr. 7 “Tiranë – Zall Bastar– Tiranë”</w:t>
      </w:r>
      <w:r w:rsidR="003E3E39" w:rsidRPr="003E3E39">
        <w:rPr>
          <w:lang w:val="sq-AL"/>
        </w:rPr>
        <w:t xml:space="preserve"> </w:t>
      </w:r>
      <w:r w:rsidR="003E3E39" w:rsidRPr="00854CDE">
        <w:rPr>
          <w:lang w:val="sq-AL"/>
        </w:rPr>
        <w:t>për degëzimin 1 (Zall Bastar</w:t>
      </w:r>
      <w:r w:rsidR="003E3E39">
        <w:rPr>
          <w:lang w:val="sq-AL"/>
        </w:rPr>
        <w:t>)</w:t>
      </w:r>
      <w:r w:rsidRPr="00854CDE">
        <w:rPr>
          <w:lang w:val="sq-AL"/>
        </w:rPr>
        <w:t xml:space="preserve"> të jetë </w:t>
      </w:r>
      <w:r w:rsidR="003F6033">
        <w:rPr>
          <w:lang w:val="sq-AL"/>
        </w:rPr>
        <w:t>4</w:t>
      </w:r>
      <w:r w:rsidRPr="00854CDE">
        <w:rPr>
          <w:lang w:val="sq-AL"/>
        </w:rPr>
        <w:t xml:space="preserve"> mjete </w:t>
      </w:r>
      <w:r w:rsidR="003F6033">
        <w:rPr>
          <w:lang w:val="sq-AL"/>
        </w:rPr>
        <w:t>.</w:t>
      </w:r>
      <w:r w:rsidRPr="00854CDE">
        <w:rPr>
          <w:lang w:val="sq-AL"/>
        </w:rPr>
        <w:t>Flota e automjeteve duhet të jetё nё pёrputhje kushtet teknike dhe e pajisur me dokumentacionin e përcaktuar në legjislacionin në fuqi.</w:t>
      </w:r>
    </w:p>
    <w:p w:rsidR="00771A19" w:rsidRPr="00854CDE" w:rsidRDefault="00771A19" w:rsidP="00771A19">
      <w:pPr>
        <w:numPr>
          <w:ilvl w:val="1"/>
          <w:numId w:val="17"/>
        </w:numPr>
        <w:jc w:val="both"/>
        <w:rPr>
          <w:lang w:val="sq-AL"/>
        </w:rPr>
      </w:pPr>
      <w:r w:rsidRPr="00854CDE">
        <w:rPr>
          <w:lang w:val="sq-AL"/>
        </w:rPr>
        <w:t>Lejohet përdorimi i mjeteve 8+1, për këtë linjë për shkak të infrastrukturës.</w:t>
      </w:r>
    </w:p>
    <w:p w:rsidR="00771A19" w:rsidRPr="004272AF" w:rsidRDefault="00771A19" w:rsidP="00771A19">
      <w:pPr>
        <w:numPr>
          <w:ilvl w:val="1"/>
          <w:numId w:val="17"/>
        </w:numPr>
        <w:jc w:val="both"/>
        <w:rPr>
          <w:lang w:val="sq-AL"/>
        </w:rPr>
      </w:pPr>
      <w:r w:rsidRPr="00854CDE">
        <w:rPr>
          <w:lang w:val="sq-AL"/>
        </w:rPr>
        <w:t>Operatori për ofrimin e shërbimit në këtë linjë, është i detyruar të fusë në qarkullim mjetet</w:t>
      </w:r>
      <w:r w:rsidRPr="004272AF">
        <w:rPr>
          <w:lang w:val="sq-AL"/>
        </w:rPr>
        <w:t xml:space="preserve"> e nevojshme për plotësimin e frekuencës së parashikuar për linjën.</w:t>
      </w:r>
    </w:p>
    <w:p w:rsidR="00771A19" w:rsidRPr="007E580D" w:rsidRDefault="00771A19" w:rsidP="00771A19">
      <w:pPr>
        <w:numPr>
          <w:ilvl w:val="1"/>
          <w:numId w:val="17"/>
        </w:numPr>
        <w:jc w:val="both"/>
        <w:rPr>
          <w:b/>
          <w:color w:val="FF0000"/>
          <w:lang w:val="sq-AL"/>
        </w:rPr>
      </w:pPr>
      <w:r w:rsidRPr="007E580D">
        <w:rPr>
          <w:lang w:val="sq-AL"/>
        </w:rPr>
        <w:t xml:space="preserve">Plani i Investimeve Linja </w:t>
      </w:r>
      <w:r>
        <w:rPr>
          <w:lang w:val="sq-AL"/>
        </w:rPr>
        <w:t>Nr. 7</w:t>
      </w:r>
      <w:r w:rsidRPr="007E580D">
        <w:rPr>
          <w:lang w:val="sq-AL"/>
        </w:rPr>
        <w:t xml:space="preserve"> “Tiranë – Zall </w:t>
      </w:r>
      <w:r>
        <w:rPr>
          <w:lang w:val="sq-AL"/>
        </w:rPr>
        <w:t>Bastar</w:t>
      </w:r>
      <w:r w:rsidRPr="007E580D">
        <w:rPr>
          <w:lang w:val="sq-AL"/>
        </w:rPr>
        <w:t xml:space="preserve"> – Tiranë” </w:t>
      </w:r>
      <w:r w:rsidRPr="007E580D">
        <w:rPr>
          <w:lang w:eastAsia="ja-JP"/>
        </w:rPr>
        <w:t>do të miratohet pas përfundimit të fazave të licensimit/ rilicensimit nëpërmjet një aneksi shtesë të këtij urdhëri</w:t>
      </w:r>
    </w:p>
    <w:p w:rsidR="00771A19" w:rsidRPr="007E580D" w:rsidRDefault="00771A19" w:rsidP="00771A19">
      <w:pPr>
        <w:ind w:left="360"/>
        <w:jc w:val="both"/>
        <w:rPr>
          <w:b/>
          <w:color w:val="FF0000"/>
          <w:lang w:val="sq-AL"/>
        </w:rPr>
      </w:pPr>
    </w:p>
    <w:p w:rsidR="00771A19" w:rsidRPr="00EC68FD" w:rsidRDefault="00771A19" w:rsidP="00771A19">
      <w:pPr>
        <w:jc w:val="both"/>
        <w:rPr>
          <w:lang w:val="sq-AL"/>
        </w:rPr>
      </w:pPr>
      <w:r>
        <w:rPr>
          <w:b/>
          <w:color w:val="000000"/>
          <w:lang w:val="sq-AL"/>
        </w:rPr>
        <w:lastRenderedPageBreak/>
        <w:t>Shёnim:</w:t>
      </w:r>
      <w:r>
        <w:rPr>
          <w:color w:val="000000"/>
          <w:lang w:val="sq-AL"/>
        </w:rPr>
        <w:t xml:space="preserve"> Pёr autobusёt me kushte komoditeti viti </w:t>
      </w:r>
      <w:r w:rsidRPr="00AB4B05">
        <w:rPr>
          <w:lang w:val="sq-AL"/>
        </w:rPr>
        <w:t xml:space="preserve">i prodhimit të tyre nuk mund të jetë më shumë se </w:t>
      </w:r>
      <w:r>
        <w:rPr>
          <w:lang w:val="sq-AL"/>
        </w:rPr>
        <w:t xml:space="preserve">viti i përcaktuar në urdhëresën Nr.17292 datë 10.05.2017 </w:t>
      </w:r>
      <w:r w:rsidRPr="00EC68FD">
        <w:rPr>
          <w:lang w:val="sq-AL"/>
        </w:rPr>
        <w:t xml:space="preserve">“Kushtet e pёrgjithshme tё ofrimit të shёrbimit publik tё transportit rrethqytetas të udhëtarëve në zbatim tё </w:t>
      </w:r>
      <w:r w:rsidRPr="00EC68FD">
        <w:rPr>
          <w:bCs/>
          <w:color w:val="000000"/>
          <w:lang w:val="sq-AL"/>
        </w:rPr>
        <w:t>Vendimit tё Këshillit Bashkiak nr.39, datë 23.05.2016 “Pёr pёrcaktimin e linjave tё transportit qytetёs dhe rrethqytetёs tё udhёtarёve nё Bashkinё e Tiranёs, mёnyrёn e organizimit tё shёrbimit dhe percaktimin e stacioneve tё qёndrimit të autobusёve tё shёrbimit nё kёto linja”.</w:t>
      </w:r>
    </w:p>
    <w:p w:rsidR="00771A19" w:rsidRPr="00572A04" w:rsidRDefault="00771A19" w:rsidP="00771A19">
      <w:pPr>
        <w:tabs>
          <w:tab w:val="left" w:pos="5985"/>
        </w:tabs>
        <w:jc w:val="both"/>
        <w:rPr>
          <w:b/>
          <w:color w:val="FF0000"/>
          <w:lang w:val="sq-AL"/>
        </w:rPr>
      </w:pPr>
    </w:p>
    <w:p w:rsidR="00771A19" w:rsidRPr="00641FD6" w:rsidRDefault="00771A19" w:rsidP="00771A19">
      <w:pPr>
        <w:numPr>
          <w:ilvl w:val="0"/>
          <w:numId w:val="15"/>
        </w:numPr>
        <w:ind w:left="360"/>
        <w:rPr>
          <w:b/>
          <w:lang w:val="sq-AL"/>
        </w:rPr>
      </w:pPr>
      <w:r w:rsidRPr="00FF30BF">
        <w:rPr>
          <w:b/>
          <w:lang w:val="sq-AL"/>
        </w:rPr>
        <w:t xml:space="preserve">Kushtet Teknike </w:t>
      </w:r>
    </w:p>
    <w:p w:rsidR="00771A19" w:rsidRPr="00FC40EA" w:rsidRDefault="00771A19" w:rsidP="00771A19">
      <w:pPr>
        <w:jc w:val="both"/>
        <w:rPr>
          <w:lang w:val="sq-AL"/>
        </w:rPr>
      </w:pPr>
      <w:r w:rsidRPr="00FC40EA">
        <w:rPr>
          <w:lang w:val="sq-AL"/>
        </w:rPr>
        <w:t>Kushtet teknike minimale qё duhet tё plotёsojё flota e automjete</w:t>
      </w:r>
      <w:r>
        <w:rPr>
          <w:lang w:val="sq-AL"/>
        </w:rPr>
        <w:t>ve në Linjën</w:t>
      </w:r>
      <w:r w:rsidRPr="00FC40EA">
        <w:rPr>
          <w:lang w:val="sq-AL"/>
        </w:rPr>
        <w:t xml:space="preserve"> Rrethqytetëse </w:t>
      </w:r>
      <w:r w:rsidRPr="00DD787E">
        <w:rPr>
          <w:lang w:val="sq-AL"/>
        </w:rPr>
        <w:t xml:space="preserve">Nr. </w:t>
      </w:r>
      <w:r w:rsidR="005017CD">
        <w:rPr>
          <w:lang w:val="sq-AL"/>
        </w:rPr>
        <w:t>7</w:t>
      </w:r>
      <w:r w:rsidRPr="00DD787E">
        <w:rPr>
          <w:lang w:val="sq-AL"/>
        </w:rPr>
        <w:t xml:space="preserve"> “Tiranë </w:t>
      </w:r>
      <w:r w:rsidR="002767E3">
        <w:rPr>
          <w:lang w:val="sq-AL"/>
        </w:rPr>
        <w:t xml:space="preserve">– </w:t>
      </w:r>
      <w:r w:rsidRPr="00DD787E">
        <w:rPr>
          <w:lang w:val="sq-AL"/>
        </w:rPr>
        <w:t xml:space="preserve">Zall </w:t>
      </w:r>
      <w:r>
        <w:rPr>
          <w:lang w:val="sq-AL"/>
        </w:rPr>
        <w:t>Bastar</w:t>
      </w:r>
      <w:r w:rsidRPr="00DD787E">
        <w:rPr>
          <w:lang w:val="sq-AL"/>
        </w:rPr>
        <w:t xml:space="preserve"> – Tiranë”</w:t>
      </w:r>
      <w:r>
        <w:rPr>
          <w:b/>
          <w:lang w:val="sq-AL"/>
        </w:rPr>
        <w:t xml:space="preserve">, </w:t>
      </w:r>
      <w:r w:rsidRPr="00FC40EA">
        <w:rPr>
          <w:lang w:val="sq-AL"/>
        </w:rPr>
        <w:t>janё si mё poshtё vijon:</w:t>
      </w:r>
    </w:p>
    <w:p w:rsidR="00771A19" w:rsidRPr="00BB26F6" w:rsidRDefault="00771A19" w:rsidP="00771A19">
      <w:pPr>
        <w:numPr>
          <w:ilvl w:val="0"/>
          <w:numId w:val="16"/>
        </w:numPr>
        <w:tabs>
          <w:tab w:val="clear" w:pos="630"/>
          <w:tab w:val="num" w:pos="360"/>
        </w:tabs>
        <w:ind w:left="360"/>
        <w:jc w:val="both"/>
        <w:rPr>
          <w:lang w:val="sq-AL"/>
        </w:rPr>
      </w:pPr>
      <w:r w:rsidRPr="00BB26F6">
        <w:rPr>
          <w:lang w:val="sq-AL"/>
        </w:rPr>
        <w:t xml:space="preserve">për automjetet e reja nuk është kusht që duhet të jenë të prodhuara vetëm në vendet e Bashkimit Europian; </w:t>
      </w:r>
    </w:p>
    <w:p w:rsidR="00771A19" w:rsidRPr="00FF30BF" w:rsidRDefault="00771A19" w:rsidP="00771A19">
      <w:pPr>
        <w:numPr>
          <w:ilvl w:val="0"/>
          <w:numId w:val="16"/>
        </w:numPr>
        <w:tabs>
          <w:tab w:val="clear" w:pos="630"/>
          <w:tab w:val="num" w:pos="360"/>
        </w:tabs>
        <w:ind w:left="360"/>
        <w:jc w:val="both"/>
        <w:rPr>
          <w:lang w:val="sq-AL"/>
        </w:rPr>
      </w:pPr>
      <w:r w:rsidRPr="00BB26F6">
        <w:rPr>
          <w:lang w:val="sq-AL"/>
        </w:rPr>
        <w:t>të jenё tё pajisura</w:t>
      </w:r>
      <w:r w:rsidRPr="00FF30BF">
        <w:rPr>
          <w:lang w:val="sq-AL"/>
        </w:rPr>
        <w:t xml:space="preserve"> me kondicionim nё pёrputhje me pikёn </w:t>
      </w:r>
      <w:r>
        <w:rPr>
          <w:lang w:val="sq-AL"/>
        </w:rPr>
        <w:t>2.3, shkronja “e” të VKB nr.</w:t>
      </w:r>
      <w:r w:rsidRPr="00FF30BF">
        <w:rPr>
          <w:lang w:val="sq-AL"/>
        </w:rPr>
        <w:t>39</w:t>
      </w:r>
      <w:r>
        <w:rPr>
          <w:lang w:val="sq-AL"/>
        </w:rPr>
        <w:t>/2016</w:t>
      </w:r>
      <w:r w:rsidRPr="00FF30BF">
        <w:rPr>
          <w:lang w:val="sq-AL"/>
        </w:rPr>
        <w:t>;</w:t>
      </w:r>
    </w:p>
    <w:p w:rsidR="00771A19" w:rsidRPr="00FF30BF" w:rsidRDefault="00771A19" w:rsidP="00771A19">
      <w:pPr>
        <w:numPr>
          <w:ilvl w:val="0"/>
          <w:numId w:val="16"/>
        </w:numPr>
        <w:tabs>
          <w:tab w:val="clear" w:pos="630"/>
          <w:tab w:val="num" w:pos="360"/>
        </w:tabs>
        <w:ind w:left="360"/>
        <w:jc w:val="both"/>
        <w:rPr>
          <w:lang w:val="sq-AL"/>
        </w:rPr>
      </w:pPr>
      <w:r w:rsidRPr="00FF30BF">
        <w:rPr>
          <w:lang w:val="sq-AL"/>
        </w:rPr>
        <w:t xml:space="preserve">estetika e jashtme e automjeteve të jetë 100% nё pёrputhje me pikёn </w:t>
      </w:r>
      <w:r>
        <w:rPr>
          <w:lang w:val="sq-AL"/>
        </w:rPr>
        <w:t>2</w:t>
      </w:r>
      <w:r w:rsidRPr="00FF30BF">
        <w:rPr>
          <w:lang w:val="sq-AL"/>
        </w:rPr>
        <w:t>.3, shkronja “</w:t>
      </w:r>
      <w:r>
        <w:rPr>
          <w:lang w:val="sq-AL"/>
        </w:rPr>
        <w:t>g” të VKB nr.</w:t>
      </w:r>
      <w:r w:rsidRPr="00FF30BF">
        <w:rPr>
          <w:lang w:val="sq-AL"/>
        </w:rPr>
        <w:t>39</w:t>
      </w:r>
      <w:r>
        <w:rPr>
          <w:lang w:val="sq-AL"/>
        </w:rPr>
        <w:t>/2016;</w:t>
      </w:r>
    </w:p>
    <w:p w:rsidR="00771A19" w:rsidRPr="00FF30BF" w:rsidRDefault="00771A19" w:rsidP="00771A19">
      <w:pPr>
        <w:numPr>
          <w:ilvl w:val="0"/>
          <w:numId w:val="16"/>
        </w:numPr>
        <w:tabs>
          <w:tab w:val="clear" w:pos="630"/>
          <w:tab w:val="num" w:pos="360"/>
        </w:tabs>
        <w:ind w:left="360"/>
        <w:jc w:val="both"/>
        <w:rPr>
          <w:lang w:val="sq-AL"/>
        </w:rPr>
      </w:pPr>
      <w:r w:rsidRPr="00FF30BF">
        <w:rPr>
          <w:lang w:val="sq-AL"/>
        </w:rPr>
        <w:t xml:space="preserve">estetika e brendshme e automjeteve të jetë 100 % nё pёrputhje me pikёn </w:t>
      </w:r>
      <w:r>
        <w:rPr>
          <w:lang w:val="sq-AL"/>
        </w:rPr>
        <w:t>2</w:t>
      </w:r>
      <w:r w:rsidRPr="00FF30BF">
        <w:rPr>
          <w:lang w:val="sq-AL"/>
        </w:rPr>
        <w:t>.3, shkronja “</w:t>
      </w:r>
      <w:r>
        <w:rPr>
          <w:lang w:val="sq-AL"/>
        </w:rPr>
        <w:t>f” të VKB nr.</w:t>
      </w:r>
      <w:r w:rsidRPr="00FF30BF">
        <w:rPr>
          <w:lang w:val="sq-AL"/>
        </w:rPr>
        <w:t>39</w:t>
      </w:r>
      <w:r>
        <w:rPr>
          <w:lang w:val="sq-AL"/>
        </w:rPr>
        <w:t>/2016</w:t>
      </w:r>
      <w:r w:rsidRPr="00FF30BF">
        <w:rPr>
          <w:lang w:val="sq-AL"/>
        </w:rPr>
        <w:t>;</w:t>
      </w:r>
    </w:p>
    <w:p w:rsidR="00DD004D" w:rsidRDefault="00DD004D" w:rsidP="00771A19">
      <w:pPr>
        <w:rPr>
          <w:b/>
          <w:lang w:val="sq-AL"/>
        </w:rPr>
      </w:pPr>
    </w:p>
    <w:p w:rsidR="00DD004D" w:rsidRDefault="00DD004D" w:rsidP="00DD004D">
      <w:pPr>
        <w:rPr>
          <w:b/>
          <w:u w:val="single"/>
          <w:lang w:val="sv-SE"/>
        </w:rPr>
      </w:pPr>
    </w:p>
    <w:p w:rsidR="00DD004D" w:rsidRDefault="00DD004D" w:rsidP="00DD004D">
      <w:pPr>
        <w:rPr>
          <w:b/>
          <w:u w:val="single"/>
          <w:lang w:val="sv-SE"/>
        </w:rPr>
      </w:pPr>
      <w:r>
        <w:rPr>
          <w:b/>
          <w:u w:val="single"/>
          <w:lang w:val="sv-SE"/>
        </w:rPr>
        <w:t>ORARI I SHËRBIMIT</w:t>
      </w:r>
    </w:p>
    <w:p w:rsidR="00DD004D" w:rsidRDefault="00DD004D" w:rsidP="00DD004D">
      <w:pPr>
        <w:rPr>
          <w:b/>
          <w:u w:val="single"/>
          <w:lang w:val="sv-SE"/>
        </w:rPr>
      </w:pPr>
    </w:p>
    <w:p w:rsidR="00771A19" w:rsidRDefault="00771A19" w:rsidP="005017CD">
      <w:pPr>
        <w:spacing w:before="240"/>
        <w:rPr>
          <w:b/>
          <w:lang w:val="sq-AL"/>
        </w:rPr>
      </w:pPr>
      <w:r w:rsidRPr="00653AAE">
        <w:rPr>
          <w:b/>
          <w:lang w:val="sq-AL"/>
        </w:rPr>
        <w:t>Nr.</w:t>
      </w:r>
      <w:r>
        <w:rPr>
          <w:b/>
          <w:lang w:val="sq-AL"/>
        </w:rPr>
        <w:t xml:space="preserve"> 7 “Tiranë –  Zall Bastar </w:t>
      </w:r>
      <w:r w:rsidRPr="00653AAE">
        <w:rPr>
          <w:b/>
          <w:lang w:val="sq-AL"/>
        </w:rPr>
        <w:t>– Tiranë”</w:t>
      </w:r>
      <w:r w:rsidR="005017CD">
        <w:rPr>
          <w:b/>
          <w:lang w:val="sq-AL"/>
        </w:rPr>
        <w:t xml:space="preserve"> (Degëzimi (I)</w:t>
      </w:r>
    </w:p>
    <w:p w:rsidR="00771A19" w:rsidRPr="00D16BF1" w:rsidRDefault="00771A19" w:rsidP="00771A19">
      <w:pPr>
        <w:numPr>
          <w:ilvl w:val="0"/>
          <w:numId w:val="19"/>
        </w:numPr>
        <w:contextualSpacing/>
        <w:rPr>
          <w:lang w:val="sq-AL"/>
        </w:rPr>
      </w:pPr>
      <w:r w:rsidRPr="00D16BF1">
        <w:rPr>
          <w:lang w:val="sq-AL"/>
        </w:rPr>
        <w:t>Oraret e nisjes nga Zall Bastar, ora:</w:t>
      </w:r>
    </w:p>
    <w:p w:rsidR="00771A19" w:rsidRDefault="00771A19" w:rsidP="00771A19">
      <w:pPr>
        <w:ind w:left="360"/>
        <w:contextualSpacing/>
        <w:rPr>
          <w:lang w:val="sq-AL"/>
        </w:rPr>
      </w:pPr>
      <w:r>
        <w:rPr>
          <w:lang w:val="sq-AL"/>
        </w:rPr>
        <w:t xml:space="preserve"> 06.00; 06.30; 07.00; 07.</w:t>
      </w:r>
      <w:r w:rsidR="003E3E39">
        <w:rPr>
          <w:lang w:val="sq-AL"/>
        </w:rPr>
        <w:t>45</w:t>
      </w:r>
      <w:r>
        <w:rPr>
          <w:lang w:val="sq-AL"/>
        </w:rPr>
        <w:t>; 08.</w:t>
      </w:r>
      <w:r w:rsidR="003E3E39">
        <w:rPr>
          <w:lang w:val="sq-AL"/>
        </w:rPr>
        <w:t>3</w:t>
      </w:r>
      <w:r>
        <w:rPr>
          <w:lang w:val="sq-AL"/>
        </w:rPr>
        <w:t>0; 13.00; 14.30; 16.00;</w:t>
      </w:r>
    </w:p>
    <w:p w:rsidR="00771A19" w:rsidRDefault="00771A19" w:rsidP="00771A19">
      <w:pPr>
        <w:pStyle w:val="ListParagraph"/>
        <w:spacing w:before="240"/>
        <w:ind w:left="360"/>
      </w:pPr>
      <w:proofErr w:type="spellStart"/>
      <w:r>
        <w:t>Oraret</w:t>
      </w:r>
      <w:proofErr w:type="spellEnd"/>
      <w:r>
        <w:t xml:space="preserve"> e </w:t>
      </w:r>
      <w:proofErr w:type="spellStart"/>
      <w:r>
        <w:t>Kthimit</w:t>
      </w:r>
      <w:proofErr w:type="spellEnd"/>
      <w:r>
        <w:t xml:space="preserve"> </w:t>
      </w:r>
      <w:proofErr w:type="spellStart"/>
      <w:r>
        <w:t>nga</w:t>
      </w:r>
      <w:proofErr w:type="spellEnd"/>
      <w:r>
        <w:t xml:space="preserve"> </w:t>
      </w:r>
      <w:proofErr w:type="spellStart"/>
      <w:r>
        <w:t>Stacioni</w:t>
      </w:r>
      <w:proofErr w:type="spellEnd"/>
      <w:r>
        <w:t xml:space="preserve"> </w:t>
      </w:r>
      <w:proofErr w:type="spellStart"/>
      <w:r>
        <w:t>Fundor</w:t>
      </w:r>
      <w:proofErr w:type="spellEnd"/>
      <w:r>
        <w:t xml:space="preserve"> </w:t>
      </w:r>
      <w:proofErr w:type="spellStart"/>
      <w:r>
        <w:t>në</w:t>
      </w:r>
      <w:proofErr w:type="spellEnd"/>
      <w:r>
        <w:t xml:space="preserve"> </w:t>
      </w:r>
      <w:proofErr w:type="spellStart"/>
      <w:r>
        <w:t>Njësinë</w:t>
      </w:r>
      <w:proofErr w:type="spellEnd"/>
      <w:r>
        <w:t xml:space="preserve"> Administrative </w:t>
      </w:r>
      <w:proofErr w:type="spellStart"/>
      <w:r>
        <w:t>Tiranë</w:t>
      </w:r>
      <w:proofErr w:type="spellEnd"/>
      <w:r>
        <w:t xml:space="preserve">, </w:t>
      </w:r>
      <w:proofErr w:type="spellStart"/>
      <w:r>
        <w:t>ora</w:t>
      </w:r>
      <w:proofErr w:type="spellEnd"/>
      <w:r>
        <w:t>:</w:t>
      </w:r>
    </w:p>
    <w:p w:rsidR="00771A19" w:rsidRDefault="00771A19" w:rsidP="00771A19">
      <w:pPr>
        <w:pStyle w:val="ListParagraph"/>
        <w:spacing w:before="240"/>
        <w:ind w:left="360"/>
      </w:pPr>
      <w:r w:rsidRPr="008F5A4B">
        <w:t>7.00, 7.</w:t>
      </w:r>
      <w:r w:rsidR="003E3E39">
        <w:t>45</w:t>
      </w:r>
      <w:r w:rsidRPr="008F5A4B">
        <w:t>, 8.00, 11.00, 1</w:t>
      </w:r>
      <w:r w:rsidR="003E3E39">
        <w:t>3</w:t>
      </w:r>
      <w:r w:rsidRPr="008F5A4B">
        <w:t>.00, 14.</w:t>
      </w:r>
      <w:r w:rsidR="003E3E39">
        <w:t>3</w:t>
      </w:r>
      <w:r w:rsidRPr="008F5A4B">
        <w:t>0, 1</w:t>
      </w:r>
      <w:r w:rsidR="003E3E39">
        <w:t>6</w:t>
      </w:r>
      <w:r w:rsidRPr="008F5A4B">
        <w:t>.</w:t>
      </w:r>
      <w:r w:rsidR="003E3E39">
        <w:t>0</w:t>
      </w:r>
      <w:r w:rsidRPr="008F5A4B">
        <w:t xml:space="preserve">0, </w:t>
      </w:r>
      <w:r w:rsidR="003E3E39" w:rsidRPr="008F5A4B">
        <w:t>1</w:t>
      </w:r>
      <w:r w:rsidR="003E3E39">
        <w:t>7</w:t>
      </w:r>
      <w:r w:rsidR="003E3E39" w:rsidRPr="008F5A4B">
        <w:t>.</w:t>
      </w:r>
      <w:r w:rsidR="003E3E39">
        <w:t>0</w:t>
      </w:r>
      <w:r w:rsidR="003E3E39" w:rsidRPr="008F5A4B">
        <w:t xml:space="preserve">0, </w:t>
      </w:r>
      <w:r w:rsidRPr="008F5A4B">
        <w:t>18.</w:t>
      </w:r>
      <w:r w:rsidR="003E3E39">
        <w:t>0</w:t>
      </w:r>
      <w:r w:rsidRPr="008F5A4B">
        <w:t>0</w:t>
      </w:r>
    </w:p>
    <w:p w:rsidR="00771A19" w:rsidRDefault="00771A19" w:rsidP="00771A19">
      <w:pPr>
        <w:pStyle w:val="ListParagraph"/>
        <w:ind w:left="360"/>
      </w:pPr>
    </w:p>
    <w:p w:rsidR="00771A19" w:rsidRDefault="00771A19" w:rsidP="00771A19">
      <w:pPr>
        <w:pStyle w:val="ListParagraph"/>
        <w:ind w:left="360"/>
      </w:pPr>
    </w:p>
    <w:p w:rsidR="00771A19" w:rsidRPr="00653AAE" w:rsidRDefault="00771A19" w:rsidP="00771A19">
      <w:pPr>
        <w:numPr>
          <w:ilvl w:val="0"/>
          <w:numId w:val="18"/>
        </w:numPr>
        <w:ind w:left="360"/>
        <w:jc w:val="both"/>
        <w:rPr>
          <w:b/>
          <w:u w:val="single"/>
          <w:lang w:val="sq-AL"/>
        </w:rPr>
      </w:pPr>
      <w:r w:rsidRPr="00653AAE">
        <w:rPr>
          <w:b/>
          <w:u w:val="single"/>
          <w:lang w:val="sq-AL"/>
        </w:rPr>
        <w:t>STACIONET DHE INTENERARI</w:t>
      </w:r>
    </w:p>
    <w:p w:rsidR="00771A19" w:rsidRPr="00653AAE" w:rsidRDefault="00771A19" w:rsidP="00771A19">
      <w:pPr>
        <w:jc w:val="both"/>
        <w:rPr>
          <w:b/>
          <w:lang w:val="sq-AL"/>
        </w:rPr>
      </w:pPr>
    </w:p>
    <w:p w:rsidR="00771A19" w:rsidRPr="00653AAE" w:rsidRDefault="00771A19" w:rsidP="00771A19">
      <w:r>
        <w:rPr>
          <w:b/>
          <w:lang w:val="sq-AL"/>
        </w:rPr>
        <w:t xml:space="preserve">Linja rrethqytetase </w:t>
      </w:r>
      <w:r w:rsidRPr="00653AAE">
        <w:rPr>
          <w:b/>
          <w:lang w:val="sq-AL"/>
        </w:rPr>
        <w:t>Nr.</w:t>
      </w:r>
      <w:r>
        <w:rPr>
          <w:b/>
          <w:lang w:val="sq-AL"/>
        </w:rPr>
        <w:t xml:space="preserve"> 7 “Tiranë –  Zall Bastar </w:t>
      </w:r>
      <w:r w:rsidRPr="00653AAE">
        <w:rPr>
          <w:b/>
          <w:lang w:val="sq-AL"/>
        </w:rPr>
        <w:t>– Tiranë”</w:t>
      </w:r>
      <w:r>
        <w:rPr>
          <w:b/>
          <w:lang w:val="sq-AL"/>
        </w:rPr>
        <w:t xml:space="preserve">, </w:t>
      </w:r>
      <w:r w:rsidRPr="00653AAE">
        <w:rPr>
          <w:b/>
        </w:rPr>
        <w:t>me intenerar</w:t>
      </w:r>
      <w:r w:rsidR="002767E3">
        <w:rPr>
          <w:b/>
        </w:rPr>
        <w:t xml:space="preserve"> </w:t>
      </w:r>
      <w:r w:rsidRPr="00653AAE">
        <w:rPr>
          <w:b/>
        </w:rPr>
        <w:t>vajtje dhe kthim dhe stacione:</w:t>
      </w:r>
    </w:p>
    <w:p w:rsidR="00771A19" w:rsidRDefault="00771A19" w:rsidP="00771A19">
      <w:pPr>
        <w:pStyle w:val="NoSpacing"/>
        <w:jc w:val="both"/>
        <w:rPr>
          <w:bCs/>
          <w:lang w:val="it-IT"/>
        </w:rPr>
      </w:pPr>
    </w:p>
    <w:p w:rsidR="00771A19" w:rsidRPr="00027562" w:rsidRDefault="00771A19" w:rsidP="00771A19">
      <w:pPr>
        <w:pStyle w:val="NoSpacing"/>
        <w:jc w:val="both"/>
        <w:rPr>
          <w:b/>
          <w:bCs/>
          <w:lang w:val="it-IT"/>
        </w:rPr>
      </w:pPr>
      <w:r w:rsidRPr="00027562">
        <w:rPr>
          <w:b/>
          <w:bCs/>
          <w:lang w:val="it-IT"/>
        </w:rPr>
        <w:t>Degëzimi 1 (Zall Bastar)</w:t>
      </w:r>
    </w:p>
    <w:p w:rsidR="00771A19" w:rsidRPr="00027562" w:rsidRDefault="00771A19" w:rsidP="00771A19">
      <w:pPr>
        <w:pStyle w:val="NoSpacing"/>
        <w:jc w:val="both"/>
        <w:rPr>
          <w:bCs/>
          <w:lang w:val="it-IT"/>
        </w:rPr>
      </w:pPr>
      <w:r w:rsidRPr="00027562">
        <w:rPr>
          <w:bCs/>
          <w:lang w:val="it-IT"/>
        </w:rPr>
        <w:t xml:space="preserve">Stacionet e </w:t>
      </w:r>
      <w:r w:rsidRPr="00027562">
        <w:rPr>
          <w:lang w:val="sq-AL"/>
        </w:rPr>
        <w:t>ndalimit të autobusit</w:t>
      </w:r>
      <w:r w:rsidRPr="00027562">
        <w:rPr>
          <w:bCs/>
          <w:lang w:val="it-IT"/>
        </w:rPr>
        <w:t xml:space="preserve"> do të jenë:</w:t>
      </w:r>
    </w:p>
    <w:p w:rsidR="00771A19" w:rsidRPr="00027562" w:rsidRDefault="00771A19" w:rsidP="00771A19">
      <w:pPr>
        <w:pStyle w:val="NoSpacing"/>
        <w:ind w:left="720"/>
        <w:jc w:val="both"/>
        <w:rPr>
          <w:bCs/>
          <w:lang w:val="it-IT"/>
        </w:rPr>
      </w:pPr>
    </w:p>
    <w:p w:rsidR="00771A19" w:rsidRPr="00027562" w:rsidRDefault="00771A19" w:rsidP="00771A19">
      <w:pPr>
        <w:jc w:val="both"/>
        <w:rPr>
          <w:lang w:val="sq-AL"/>
        </w:rPr>
      </w:pPr>
      <w:r w:rsidRPr="00027562">
        <w:rPr>
          <w:lang w:val="sq-AL"/>
        </w:rPr>
        <w:t>Stacioni Nr. 1 Zall – Bastar Qendër.</w:t>
      </w:r>
    </w:p>
    <w:p w:rsidR="00771A19" w:rsidRPr="00027562" w:rsidRDefault="00771A19" w:rsidP="00771A19">
      <w:pPr>
        <w:jc w:val="both"/>
        <w:rPr>
          <w:lang w:val="sq-AL"/>
        </w:rPr>
      </w:pPr>
      <w:r w:rsidRPr="00027562">
        <w:rPr>
          <w:lang w:val="sq-AL"/>
        </w:rPr>
        <w:t>Stacioni Nr. 2 Zall Dajt Qend</w:t>
      </w:r>
      <w:r>
        <w:rPr>
          <w:lang w:val="sq-AL"/>
        </w:rPr>
        <w:t>ë</w:t>
      </w:r>
      <w:r w:rsidRPr="00027562">
        <w:rPr>
          <w:lang w:val="sq-AL"/>
        </w:rPr>
        <w:t xml:space="preserve">r. </w:t>
      </w:r>
    </w:p>
    <w:p w:rsidR="00771A19" w:rsidRPr="00027562" w:rsidRDefault="00771A19" w:rsidP="00771A19">
      <w:pPr>
        <w:jc w:val="both"/>
        <w:rPr>
          <w:lang w:val="sq-AL"/>
        </w:rPr>
      </w:pPr>
      <w:r w:rsidRPr="00027562">
        <w:rPr>
          <w:lang w:val="sq-AL"/>
        </w:rPr>
        <w:t>Stacioni Nr. 3 Kryq</w:t>
      </w:r>
      <w:r>
        <w:rPr>
          <w:lang w:val="sq-AL"/>
        </w:rPr>
        <w:t>ë</w:t>
      </w:r>
      <w:r w:rsidRPr="00027562">
        <w:rPr>
          <w:lang w:val="sq-AL"/>
        </w:rPr>
        <w:t>zimi i rrug</w:t>
      </w:r>
      <w:r>
        <w:rPr>
          <w:lang w:val="sq-AL"/>
        </w:rPr>
        <w:t>ë</w:t>
      </w:r>
      <w:r w:rsidRPr="00027562">
        <w:rPr>
          <w:lang w:val="sq-AL"/>
        </w:rPr>
        <w:t>s p</w:t>
      </w:r>
      <w:r>
        <w:rPr>
          <w:lang w:val="sq-AL"/>
        </w:rPr>
        <w:t>ë</w:t>
      </w:r>
      <w:r w:rsidRPr="00027562">
        <w:rPr>
          <w:lang w:val="sq-AL"/>
        </w:rPr>
        <w:t>r n</w:t>
      </w:r>
      <w:r>
        <w:rPr>
          <w:lang w:val="sq-AL"/>
        </w:rPr>
        <w:t>ë</w:t>
      </w:r>
      <w:r w:rsidRPr="00027562">
        <w:rPr>
          <w:lang w:val="sq-AL"/>
        </w:rPr>
        <w:t xml:space="preserve"> Besh.</w:t>
      </w:r>
    </w:p>
    <w:p w:rsidR="00771A19" w:rsidRPr="00027562" w:rsidRDefault="00771A19" w:rsidP="00771A19">
      <w:pPr>
        <w:jc w:val="both"/>
        <w:rPr>
          <w:lang w:val="sq-AL"/>
        </w:rPr>
      </w:pPr>
      <w:r w:rsidRPr="00027562">
        <w:rPr>
          <w:lang w:val="sq-AL"/>
        </w:rPr>
        <w:t xml:space="preserve">Stacioni Nr. 4 është në fshatin Shishtufinë. </w:t>
      </w:r>
    </w:p>
    <w:p w:rsidR="00771A19" w:rsidRPr="00027562" w:rsidRDefault="00771A19" w:rsidP="00771A19">
      <w:pPr>
        <w:jc w:val="both"/>
        <w:rPr>
          <w:lang w:val="sq-AL"/>
        </w:rPr>
      </w:pPr>
      <w:r w:rsidRPr="00027562">
        <w:rPr>
          <w:lang w:val="sq-AL"/>
        </w:rPr>
        <w:t>Stacioni Nr. 5  është në afërsi  të varrezave Shishtufinë.</w:t>
      </w:r>
    </w:p>
    <w:p w:rsidR="00771A19" w:rsidRPr="00027562" w:rsidRDefault="00771A19" w:rsidP="00771A19">
      <w:pPr>
        <w:jc w:val="both"/>
        <w:rPr>
          <w:lang w:val="sq-AL"/>
        </w:rPr>
      </w:pPr>
      <w:r w:rsidRPr="00027562">
        <w:rPr>
          <w:lang w:val="sq-AL"/>
        </w:rPr>
        <w:t xml:space="preserve">Stacioni Nr. 6 Stacioni fundor në Njësinë Administrative Tiranë, përcaktohet me Urdhër Kryetari të veçantë. </w:t>
      </w:r>
    </w:p>
    <w:p w:rsidR="00771A19" w:rsidRPr="001E468B" w:rsidRDefault="00771A19" w:rsidP="00771A19">
      <w:pPr>
        <w:jc w:val="both"/>
        <w:rPr>
          <w:color w:val="FF0000"/>
          <w:lang w:val="sq-AL"/>
        </w:rPr>
      </w:pPr>
    </w:p>
    <w:p w:rsidR="00771A19" w:rsidRPr="00027562" w:rsidRDefault="00771A19" w:rsidP="00771A19">
      <w:pPr>
        <w:jc w:val="both"/>
        <w:rPr>
          <w:b/>
          <w:lang w:val="sq-AL"/>
        </w:rPr>
      </w:pPr>
    </w:p>
    <w:p w:rsidR="009102EC" w:rsidRPr="00234912" w:rsidRDefault="009102EC" w:rsidP="00771A19">
      <w:pPr>
        <w:pStyle w:val="NoSpacing"/>
        <w:jc w:val="both"/>
        <w:rPr>
          <w:color w:val="000000"/>
          <w:sz w:val="20"/>
          <w:szCs w:val="20"/>
          <w:lang w:val="sq-AL"/>
        </w:rPr>
      </w:pPr>
    </w:p>
    <w:sectPr w:rsidR="009102EC" w:rsidRPr="00234912" w:rsidSect="00C734F4">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4E" w:rsidRDefault="00D9414E">
      <w:r>
        <w:separator/>
      </w:r>
    </w:p>
  </w:endnote>
  <w:endnote w:type="continuationSeparator" w:id="0">
    <w:p w:rsidR="00D9414E" w:rsidRDefault="00D9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2D" w:rsidRDefault="001F701D" w:rsidP="00F44DE1">
    <w:pPr>
      <w:pStyle w:val="Footer"/>
      <w:framePr w:wrap="around" w:vAnchor="text" w:hAnchor="margin" w:xAlign="right" w:y="1"/>
      <w:rPr>
        <w:rStyle w:val="PageNumber"/>
      </w:rPr>
    </w:pPr>
    <w:r>
      <w:rPr>
        <w:rStyle w:val="PageNumber"/>
      </w:rPr>
      <w:fldChar w:fldCharType="begin"/>
    </w:r>
    <w:r w:rsidR="009102EC">
      <w:rPr>
        <w:rStyle w:val="PageNumber"/>
      </w:rPr>
      <w:instrText xml:space="preserve">PAGE  </w:instrText>
    </w:r>
    <w:r>
      <w:rPr>
        <w:rStyle w:val="PageNumber"/>
      </w:rPr>
      <w:fldChar w:fldCharType="end"/>
    </w:r>
  </w:p>
  <w:p w:rsidR="00B3702D" w:rsidRDefault="00D9414E" w:rsidP="00F44DE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14" w:rsidRPr="00D876B9" w:rsidRDefault="009102EC" w:rsidP="0001491C">
    <w:pPr>
      <w:pStyle w:val="Footer"/>
      <w:jc w:val="center"/>
    </w:pPr>
    <w:r w:rsidRPr="00D876B9">
      <w:rPr>
        <w:bCs/>
        <w:color w:val="222222"/>
        <w:sz w:val="18"/>
        <w:szCs w:val="18"/>
      </w:rPr>
      <w:t>Sheshi "Skënderbej",  Nd. 2, Kodi postar 1001, Tiranë, Shqipëri </w:t>
    </w:r>
    <w:r w:rsidRPr="00D876B9">
      <w:rPr>
        <w:sz w:val="18"/>
        <w:szCs w:val="18"/>
      </w:rPr>
      <w:t xml:space="preserve"> Tel: +355 4 228655</w:t>
    </w:r>
    <w:r w:rsidR="0073376B">
      <w:rPr>
        <w:sz w:val="18"/>
        <w:szCs w:val="18"/>
      </w:rPr>
      <w:t xml:space="preserve"> www</w:t>
    </w:r>
    <w:r w:rsidRPr="00D876B9">
      <w:rPr>
        <w:sz w:val="18"/>
        <w:szCs w:val="18"/>
      </w:rPr>
      <w:t>.tirana.al</w:t>
    </w:r>
  </w:p>
  <w:p w:rsidR="00FB4320" w:rsidRPr="00D1784F" w:rsidRDefault="00D9414E" w:rsidP="00DE2D14">
    <w:pPr>
      <w:pStyle w:val="Footer"/>
      <w:ind w:right="360"/>
      <w:rPr>
        <w:b/>
        <w:sz w:val="16"/>
        <w:szCs w:val="18"/>
        <w:lang w:val="sq-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6B" w:rsidRDefault="007337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4E" w:rsidRDefault="00D9414E">
      <w:r>
        <w:separator/>
      </w:r>
    </w:p>
  </w:footnote>
  <w:footnote w:type="continuationSeparator" w:id="0">
    <w:p w:rsidR="00D9414E" w:rsidRDefault="00D94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6B" w:rsidRDefault="007337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4D" w:rsidRDefault="00DD004D">
    <w:pPr>
      <w:pStyle w:val="Header"/>
      <w:jc w:val="right"/>
    </w:pPr>
  </w:p>
  <w:p w:rsidR="00DD004D" w:rsidRDefault="00DD00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6B" w:rsidRDefault="007337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E3E"/>
    <w:multiLevelType w:val="hybridMultilevel"/>
    <w:tmpl w:val="C81A3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96F8E"/>
    <w:multiLevelType w:val="hybridMultilevel"/>
    <w:tmpl w:val="1EEC9838"/>
    <w:lvl w:ilvl="0" w:tplc="005297A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08AB"/>
    <w:multiLevelType w:val="hybridMultilevel"/>
    <w:tmpl w:val="F7FE6F96"/>
    <w:lvl w:ilvl="0" w:tplc="ACA029C4">
      <w:start w:val="1"/>
      <w:numFmt w:val="decimal"/>
      <w:lvlText w:val="%1."/>
      <w:lvlJc w:val="left"/>
      <w:pPr>
        <w:tabs>
          <w:tab w:val="num" w:pos="284"/>
        </w:tabs>
        <w:ind w:left="284" w:hanging="284"/>
      </w:pPr>
      <w:rPr>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894B0B"/>
    <w:multiLevelType w:val="multilevel"/>
    <w:tmpl w:val="354E72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3B06B82"/>
    <w:multiLevelType w:val="hybridMultilevel"/>
    <w:tmpl w:val="B2760BFE"/>
    <w:lvl w:ilvl="0" w:tplc="8880061E">
      <w:start w:val="1"/>
      <w:numFmt w:val="lowerLetter"/>
      <w:lvlText w:val="%1."/>
      <w:lvlJc w:val="left"/>
      <w:pPr>
        <w:tabs>
          <w:tab w:val="num" w:pos="1080"/>
        </w:tabs>
        <w:ind w:left="1080" w:hanging="360"/>
      </w:pPr>
      <w:rPr>
        <w:rFonts w:ascii="Times New Roman" w:eastAsia="Times New Roman" w:hAnsi="Times New Roman" w:cs="Times New Roman"/>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C34667"/>
    <w:multiLevelType w:val="hybridMultilevel"/>
    <w:tmpl w:val="D382D24A"/>
    <w:lvl w:ilvl="0" w:tplc="D798A038">
      <w:start w:val="1"/>
      <w:numFmt w:val="decimal"/>
      <w:lvlText w:val="%1."/>
      <w:lvlJc w:val="left"/>
      <w:pPr>
        <w:ind w:left="720" w:hanging="360"/>
      </w:pPr>
      <w:rPr>
        <w:b/>
      </w:rPr>
    </w:lvl>
    <w:lvl w:ilvl="1" w:tplc="084CC1BE">
      <w:start w:val="1"/>
      <w:numFmt w:val="lowerLetter"/>
      <w:lvlText w:val="%2)"/>
      <w:lvlJc w:val="left"/>
      <w:pPr>
        <w:ind w:left="1515" w:hanging="435"/>
      </w:pPr>
      <w:rPr>
        <w:rFonts w:hint="default"/>
        <w:b/>
        <w:i/>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17ED0B47"/>
    <w:multiLevelType w:val="hybridMultilevel"/>
    <w:tmpl w:val="BDCCB530"/>
    <w:lvl w:ilvl="0" w:tplc="9608167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840EE"/>
    <w:multiLevelType w:val="hybridMultilevel"/>
    <w:tmpl w:val="A3021788"/>
    <w:lvl w:ilvl="0" w:tplc="3A145D9C">
      <w:start w:val="1"/>
      <w:numFmt w:val="decimal"/>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064428"/>
    <w:multiLevelType w:val="hybridMultilevel"/>
    <w:tmpl w:val="D24ADA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EB30EF"/>
    <w:multiLevelType w:val="hybridMultilevel"/>
    <w:tmpl w:val="6106983C"/>
    <w:lvl w:ilvl="0" w:tplc="96969038">
      <w:start w:val="1"/>
      <w:numFmt w:val="bullet"/>
      <w:lvlText w:val=""/>
      <w:lvlJc w:val="left"/>
      <w:pPr>
        <w:tabs>
          <w:tab w:val="num" w:pos="340"/>
        </w:tabs>
        <w:ind w:left="340" w:hanging="34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D0FB1"/>
    <w:multiLevelType w:val="multilevel"/>
    <w:tmpl w:val="9AF2C8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5BC386E"/>
    <w:multiLevelType w:val="hybridMultilevel"/>
    <w:tmpl w:val="1E10D0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6131C6F"/>
    <w:multiLevelType w:val="hybridMultilevel"/>
    <w:tmpl w:val="C546C0E6"/>
    <w:lvl w:ilvl="0" w:tplc="AB4E80A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D206D9"/>
    <w:multiLevelType w:val="hybridMultilevel"/>
    <w:tmpl w:val="B6DE11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E73C63"/>
    <w:multiLevelType w:val="hybridMultilevel"/>
    <w:tmpl w:val="AE8EF8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599566CB"/>
    <w:multiLevelType w:val="hybridMultilevel"/>
    <w:tmpl w:val="9E909F9A"/>
    <w:lvl w:ilvl="0" w:tplc="003C61C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B45AB9"/>
    <w:multiLevelType w:val="hybridMultilevel"/>
    <w:tmpl w:val="C6C4EBF2"/>
    <w:lvl w:ilvl="0" w:tplc="3EB6263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4C1CB8"/>
    <w:multiLevelType w:val="hybridMultilevel"/>
    <w:tmpl w:val="22B846EA"/>
    <w:lvl w:ilvl="0" w:tplc="6D5AA368">
      <w:start w:val="1"/>
      <w:numFmt w:val="bullet"/>
      <w:lvlText w:val=""/>
      <w:lvlJc w:val="left"/>
      <w:pPr>
        <w:tabs>
          <w:tab w:val="num" w:pos="227"/>
        </w:tabs>
        <w:ind w:left="227" w:hanging="22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E152F"/>
    <w:multiLevelType w:val="hybridMultilevel"/>
    <w:tmpl w:val="FDC07316"/>
    <w:lvl w:ilvl="0" w:tplc="9F40C660">
      <w:start w:val="1"/>
      <w:numFmt w:val="lowerLetter"/>
      <w:lvlText w:val="%1."/>
      <w:lvlJc w:val="left"/>
      <w:pPr>
        <w:tabs>
          <w:tab w:val="num" w:pos="630"/>
        </w:tabs>
        <w:ind w:left="630" w:hanging="360"/>
      </w:pPr>
      <w:rPr>
        <w:rFonts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8"/>
  </w:num>
  <w:num w:numId="17">
    <w:abstractNumId w:val="10"/>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5AB4"/>
    <w:rsid w:val="0002718C"/>
    <w:rsid w:val="00031AE8"/>
    <w:rsid w:val="000A264D"/>
    <w:rsid w:val="000F2BFA"/>
    <w:rsid w:val="000F7B0B"/>
    <w:rsid w:val="001126EE"/>
    <w:rsid w:val="001434B8"/>
    <w:rsid w:val="001C236A"/>
    <w:rsid w:val="001E6CA4"/>
    <w:rsid w:val="001F5320"/>
    <w:rsid w:val="001F701D"/>
    <w:rsid w:val="002767E3"/>
    <w:rsid w:val="002A7F35"/>
    <w:rsid w:val="002B0136"/>
    <w:rsid w:val="00300752"/>
    <w:rsid w:val="0030218F"/>
    <w:rsid w:val="00325B2A"/>
    <w:rsid w:val="00334343"/>
    <w:rsid w:val="0034431D"/>
    <w:rsid w:val="00374FEC"/>
    <w:rsid w:val="003B4566"/>
    <w:rsid w:val="003E3E39"/>
    <w:rsid w:val="003F6033"/>
    <w:rsid w:val="003F6035"/>
    <w:rsid w:val="00411BA4"/>
    <w:rsid w:val="004316D5"/>
    <w:rsid w:val="00442B20"/>
    <w:rsid w:val="00471E91"/>
    <w:rsid w:val="004C15C2"/>
    <w:rsid w:val="004C4807"/>
    <w:rsid w:val="004D555C"/>
    <w:rsid w:val="004E310D"/>
    <w:rsid w:val="005017CD"/>
    <w:rsid w:val="005213BC"/>
    <w:rsid w:val="00563FAB"/>
    <w:rsid w:val="00565AB4"/>
    <w:rsid w:val="00576FC3"/>
    <w:rsid w:val="005C5FAB"/>
    <w:rsid w:val="005C6F51"/>
    <w:rsid w:val="00612138"/>
    <w:rsid w:val="0061217B"/>
    <w:rsid w:val="00620CB9"/>
    <w:rsid w:val="00634ACD"/>
    <w:rsid w:val="00661ED9"/>
    <w:rsid w:val="006941E9"/>
    <w:rsid w:val="006A02B4"/>
    <w:rsid w:val="0073376B"/>
    <w:rsid w:val="00736735"/>
    <w:rsid w:val="00755164"/>
    <w:rsid w:val="00756B83"/>
    <w:rsid w:val="00760863"/>
    <w:rsid w:val="00771A19"/>
    <w:rsid w:val="007E0AC0"/>
    <w:rsid w:val="00814A13"/>
    <w:rsid w:val="00872BED"/>
    <w:rsid w:val="00892DE1"/>
    <w:rsid w:val="008D4408"/>
    <w:rsid w:val="008E3E9E"/>
    <w:rsid w:val="009102EC"/>
    <w:rsid w:val="00916F54"/>
    <w:rsid w:val="009427CD"/>
    <w:rsid w:val="00961FBA"/>
    <w:rsid w:val="00976CCA"/>
    <w:rsid w:val="00984F55"/>
    <w:rsid w:val="009933F2"/>
    <w:rsid w:val="00993B05"/>
    <w:rsid w:val="009A06F6"/>
    <w:rsid w:val="009B0E98"/>
    <w:rsid w:val="009C69A1"/>
    <w:rsid w:val="009D6894"/>
    <w:rsid w:val="009E223B"/>
    <w:rsid w:val="009E66BE"/>
    <w:rsid w:val="00A20C4D"/>
    <w:rsid w:val="00A21A9E"/>
    <w:rsid w:val="00A30949"/>
    <w:rsid w:val="00A54A38"/>
    <w:rsid w:val="00B16110"/>
    <w:rsid w:val="00B705DB"/>
    <w:rsid w:val="00B7503F"/>
    <w:rsid w:val="00BD480E"/>
    <w:rsid w:val="00C06EC6"/>
    <w:rsid w:val="00D265C0"/>
    <w:rsid w:val="00D749F6"/>
    <w:rsid w:val="00D75670"/>
    <w:rsid w:val="00D81C80"/>
    <w:rsid w:val="00D9414E"/>
    <w:rsid w:val="00DD004D"/>
    <w:rsid w:val="00DE1BA4"/>
    <w:rsid w:val="00E23586"/>
    <w:rsid w:val="00E361E4"/>
    <w:rsid w:val="00E64EAC"/>
    <w:rsid w:val="00E84C6F"/>
    <w:rsid w:val="00E94C77"/>
    <w:rsid w:val="00EC1B9D"/>
    <w:rsid w:val="00EE406B"/>
    <w:rsid w:val="00F3045F"/>
    <w:rsid w:val="00F57297"/>
    <w:rsid w:val="00F81148"/>
    <w:rsid w:val="00FA0761"/>
    <w:rsid w:val="00FD65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2"/>
        <o:r id="V:Rule2" type="connector" idref="#Straight Arrow Connector 1"/>
      </o:rules>
    </o:shapelayout>
  </w:shapeDefaults>
  <w:decimalSymbol w:val="."/>
  <w:listSeparator w:val=","/>
  <w14:docId w14:val="1A3C06B4"/>
  <w15:docId w15:val="{AB311116-5B33-4B68-B67A-02A34E69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EC"/>
    <w:pPr>
      <w:spacing w:after="0" w:line="240" w:lineRule="auto"/>
    </w:pPr>
    <w:rPr>
      <w:rFonts w:ascii="Times New Roman" w:eastAsia="Times New Roman" w:hAnsi="Times New Roman" w:cs="Times New Roman"/>
      <w:sz w:val="24"/>
      <w:szCs w:val="24"/>
      <w:lang w:val="it-IT" w:eastAsia="it-IT"/>
    </w:rPr>
  </w:style>
  <w:style w:type="paragraph" w:styleId="Heading3">
    <w:name w:val="heading 3"/>
    <w:basedOn w:val="Normal"/>
    <w:next w:val="Normal"/>
    <w:link w:val="Heading3Char"/>
    <w:qFormat/>
    <w:rsid w:val="009102EC"/>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02EC"/>
    <w:rPr>
      <w:rFonts w:ascii="Times New Roman" w:eastAsia="Times New Roman" w:hAnsi="Times New Roman" w:cs="Times New Roman"/>
      <w:b/>
      <w:sz w:val="24"/>
      <w:szCs w:val="24"/>
      <w:lang w:val="it-IT" w:eastAsia="it-IT"/>
    </w:rPr>
  </w:style>
  <w:style w:type="paragraph" w:styleId="Footer">
    <w:name w:val="footer"/>
    <w:basedOn w:val="Normal"/>
    <w:link w:val="FooterChar"/>
    <w:uiPriority w:val="99"/>
    <w:rsid w:val="009102EC"/>
    <w:pPr>
      <w:tabs>
        <w:tab w:val="center" w:pos="4819"/>
        <w:tab w:val="right" w:pos="9638"/>
      </w:tabs>
    </w:pPr>
  </w:style>
  <w:style w:type="character" w:customStyle="1" w:styleId="FooterChar">
    <w:name w:val="Footer Char"/>
    <w:basedOn w:val="DefaultParagraphFont"/>
    <w:link w:val="Footer"/>
    <w:uiPriority w:val="99"/>
    <w:rsid w:val="009102EC"/>
    <w:rPr>
      <w:rFonts w:ascii="Times New Roman" w:eastAsia="Times New Roman" w:hAnsi="Times New Roman" w:cs="Times New Roman"/>
      <w:sz w:val="24"/>
      <w:szCs w:val="24"/>
      <w:lang w:val="it-IT" w:eastAsia="it-IT"/>
    </w:rPr>
  </w:style>
  <w:style w:type="character" w:styleId="PageNumber">
    <w:name w:val="page number"/>
    <w:basedOn w:val="DefaultParagraphFont"/>
    <w:rsid w:val="009102EC"/>
  </w:style>
  <w:style w:type="paragraph" w:styleId="NoSpacing">
    <w:name w:val="No Spacing"/>
    <w:link w:val="NoSpacingChar"/>
    <w:uiPriority w:val="1"/>
    <w:qFormat/>
    <w:rsid w:val="009102EC"/>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9102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6B83"/>
    <w:pPr>
      <w:tabs>
        <w:tab w:val="center" w:pos="4680"/>
        <w:tab w:val="right" w:pos="9360"/>
      </w:tabs>
    </w:pPr>
  </w:style>
  <w:style w:type="character" w:customStyle="1" w:styleId="HeaderChar">
    <w:name w:val="Header Char"/>
    <w:basedOn w:val="DefaultParagraphFont"/>
    <w:link w:val="Header"/>
    <w:uiPriority w:val="99"/>
    <w:qFormat/>
    <w:rsid w:val="00756B83"/>
    <w:rPr>
      <w:rFonts w:ascii="Times New Roman" w:eastAsia="Times New Roman" w:hAnsi="Times New Roman" w:cs="Times New Roman"/>
      <w:sz w:val="24"/>
      <w:szCs w:val="24"/>
      <w:lang w:val="it-IT" w:eastAsia="it-IT"/>
    </w:rPr>
  </w:style>
  <w:style w:type="paragraph" w:styleId="ListParagraph">
    <w:name w:val="List Paragraph"/>
    <w:basedOn w:val="Normal"/>
    <w:link w:val="ListParagraphChar"/>
    <w:uiPriority w:val="34"/>
    <w:qFormat/>
    <w:rsid w:val="0002718C"/>
    <w:pPr>
      <w:ind w:left="720"/>
      <w:contextualSpacing/>
    </w:pPr>
    <w:rPr>
      <w:lang w:val="en-US" w:eastAsia="en-US"/>
    </w:rPr>
  </w:style>
  <w:style w:type="paragraph" w:styleId="BalloonText">
    <w:name w:val="Balloon Text"/>
    <w:basedOn w:val="Normal"/>
    <w:link w:val="BalloonTextChar"/>
    <w:uiPriority w:val="99"/>
    <w:semiHidden/>
    <w:unhideWhenUsed/>
    <w:rsid w:val="00A30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49"/>
    <w:rPr>
      <w:rFonts w:ascii="Segoe UI" w:eastAsia="Times New Roman" w:hAnsi="Segoe UI" w:cs="Segoe UI"/>
      <w:sz w:val="18"/>
      <w:szCs w:val="18"/>
      <w:lang w:val="it-IT" w:eastAsia="it-IT"/>
    </w:rPr>
  </w:style>
  <w:style w:type="character" w:customStyle="1" w:styleId="Bodytext3">
    <w:name w:val="Body text (3)_"/>
    <w:basedOn w:val="DefaultParagraphFont"/>
    <w:link w:val="Bodytext30"/>
    <w:uiPriority w:val="99"/>
    <w:locked/>
    <w:rsid w:val="00FD6524"/>
    <w:rPr>
      <w:rFonts w:ascii="Times New Roman" w:hAnsi="Times New Roman" w:cs="Times New Roman"/>
      <w:b/>
      <w:bCs/>
      <w:sz w:val="21"/>
      <w:szCs w:val="21"/>
      <w:shd w:val="clear" w:color="auto" w:fill="FFFFFF"/>
    </w:rPr>
  </w:style>
  <w:style w:type="paragraph" w:customStyle="1" w:styleId="Bodytext30">
    <w:name w:val="Body text (3)"/>
    <w:basedOn w:val="Normal"/>
    <w:link w:val="Bodytext3"/>
    <w:uiPriority w:val="99"/>
    <w:rsid w:val="00FD6524"/>
    <w:pPr>
      <w:widowControl w:val="0"/>
      <w:shd w:val="clear" w:color="auto" w:fill="FFFFFF"/>
      <w:spacing w:before="600" w:line="240" w:lineRule="atLeast"/>
    </w:pPr>
    <w:rPr>
      <w:rFonts w:eastAsiaTheme="minorHAnsi"/>
      <w:b/>
      <w:bCs/>
      <w:sz w:val="21"/>
      <w:szCs w:val="21"/>
      <w:lang w:val="en-US" w:eastAsia="en-US"/>
    </w:rPr>
  </w:style>
  <w:style w:type="character" w:customStyle="1" w:styleId="ListParagraphChar">
    <w:name w:val="List Paragraph Char"/>
    <w:link w:val="ListParagraph"/>
    <w:locked/>
    <w:rsid w:val="00DD00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65708">
      <w:bodyDiv w:val="1"/>
      <w:marLeft w:val="0"/>
      <w:marRight w:val="0"/>
      <w:marTop w:val="0"/>
      <w:marBottom w:val="0"/>
      <w:divBdr>
        <w:top w:val="none" w:sz="0" w:space="0" w:color="auto"/>
        <w:left w:val="none" w:sz="0" w:space="0" w:color="auto"/>
        <w:bottom w:val="none" w:sz="0" w:space="0" w:color="auto"/>
        <w:right w:val="none" w:sz="0" w:space="0" w:color="auto"/>
      </w:divBdr>
    </w:div>
    <w:div w:id="716513367">
      <w:bodyDiv w:val="1"/>
      <w:marLeft w:val="0"/>
      <w:marRight w:val="0"/>
      <w:marTop w:val="0"/>
      <w:marBottom w:val="0"/>
      <w:divBdr>
        <w:top w:val="none" w:sz="0" w:space="0" w:color="auto"/>
        <w:left w:val="none" w:sz="0" w:space="0" w:color="auto"/>
        <w:bottom w:val="none" w:sz="0" w:space="0" w:color="auto"/>
        <w:right w:val="none" w:sz="0" w:space="0" w:color="auto"/>
      </w:divBdr>
    </w:div>
    <w:div w:id="9270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E07A-8159-42F4-9D51-D04DEA07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Erlis Hoxha</dc:creator>
  <cp:lastModifiedBy>Ina Zjarri</cp:lastModifiedBy>
  <cp:revision>30</cp:revision>
  <cp:lastPrinted>2020-02-17T13:28:00Z</cp:lastPrinted>
  <dcterms:created xsi:type="dcterms:W3CDTF">2018-02-14T13:35:00Z</dcterms:created>
  <dcterms:modified xsi:type="dcterms:W3CDTF">2020-02-24T09:45:00Z</dcterms:modified>
</cp:coreProperties>
</file>