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994BF8" w14:textId="37FC1A7E" w:rsidR="00004D7F" w:rsidRDefault="00850D3F">
      <w:pPr>
        <w:spacing w:line="276" w:lineRule="auto"/>
        <w:jc w:val="both"/>
        <w:rPr>
          <w:rFonts w:ascii="Verdana" w:hAnsi="Verdana"/>
          <w:b/>
          <w:sz w:val="20"/>
          <w:szCs w:val="20"/>
          <w:lang w:val="sq-AL"/>
        </w:rPr>
      </w:pPr>
      <w:r>
        <w:rPr>
          <w:rFonts w:ascii="Verdana" w:hAnsi="Verdana"/>
          <w:b/>
          <w:noProof/>
          <w:sz w:val="20"/>
          <w:szCs w:val="20"/>
          <w:lang w:val="en-US" w:eastAsia="en-US"/>
        </w:rPr>
        <w:drawing>
          <wp:anchor distT="0" distB="7620" distL="114300" distR="114300" simplePos="0" relativeHeight="2" behindDoc="1" locked="0" layoutInCell="1" allowOverlap="1" wp14:anchorId="414EF269" wp14:editId="729A40D0">
            <wp:simplePos x="0" y="0"/>
            <wp:positionH relativeFrom="column">
              <wp:posOffset>2237105</wp:posOffset>
            </wp:positionH>
            <wp:positionV relativeFrom="paragraph">
              <wp:posOffset>-272415</wp:posOffset>
            </wp:positionV>
            <wp:extent cx="1559560" cy="1031240"/>
            <wp:effectExtent l="0" t="0" r="2540" b="0"/>
            <wp:wrapNone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560" cy="1031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04402A" w14:textId="011FB1FE" w:rsidR="00004D7F" w:rsidRDefault="00004D7F">
      <w:pPr>
        <w:spacing w:line="276" w:lineRule="auto"/>
        <w:jc w:val="both"/>
        <w:rPr>
          <w:rFonts w:ascii="Verdana" w:hAnsi="Verdana"/>
          <w:b/>
          <w:sz w:val="20"/>
          <w:szCs w:val="20"/>
          <w:lang w:val="sq-AL"/>
        </w:rPr>
      </w:pPr>
    </w:p>
    <w:p w14:paraId="301E4148" w14:textId="38011080" w:rsidR="00004D7F" w:rsidRDefault="00850D3F">
      <w:pPr>
        <w:spacing w:line="276" w:lineRule="auto"/>
        <w:jc w:val="both"/>
        <w:rPr>
          <w:rFonts w:ascii="Verdana" w:hAnsi="Verdana"/>
          <w:b/>
          <w:sz w:val="20"/>
          <w:szCs w:val="20"/>
          <w:lang w:val="sq-AL"/>
        </w:rPr>
      </w:pPr>
      <w:r>
        <w:rPr>
          <w:rFonts w:ascii="Verdana" w:hAnsi="Verdana"/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E2C5C2" wp14:editId="3B7CB3DA">
                <wp:simplePos x="0" y="0"/>
                <wp:positionH relativeFrom="column">
                  <wp:posOffset>393065</wp:posOffset>
                </wp:positionH>
                <wp:positionV relativeFrom="paragraph">
                  <wp:posOffset>104140</wp:posOffset>
                </wp:positionV>
                <wp:extent cx="2204720" cy="10160"/>
                <wp:effectExtent l="0" t="0" r="24130" b="2794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04720" cy="10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3A22196" id="Straight Connector 8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95pt,8.2pt" to="204.5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" strokecolor="#4579b8 [3044]"/>
            </w:pict>
          </mc:Fallback>
        </mc:AlternateContent>
      </w:r>
      <w:r>
        <w:rPr>
          <w:rFonts w:ascii="Verdana" w:hAnsi="Verdana"/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6C37DC" wp14:editId="527752AC">
                <wp:simplePos x="0" y="0"/>
                <wp:positionH relativeFrom="column">
                  <wp:posOffset>3390265</wp:posOffset>
                </wp:positionH>
                <wp:positionV relativeFrom="paragraph">
                  <wp:posOffset>104140</wp:posOffset>
                </wp:positionV>
                <wp:extent cx="2260600" cy="5080"/>
                <wp:effectExtent l="0" t="0" r="25400" b="3302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0600" cy="50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8F52CAD"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6.95pt,8.2pt" to="444.9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" strokecolor="#4579b8 [3044]"/>
            </w:pict>
          </mc:Fallback>
        </mc:AlternateContent>
      </w:r>
    </w:p>
    <w:p w14:paraId="1182AAC5" w14:textId="21C9746C" w:rsidR="00004D7F" w:rsidRPr="00850D3F" w:rsidRDefault="00595F5B" w:rsidP="00850D3F">
      <w:pPr>
        <w:spacing w:line="276" w:lineRule="auto"/>
        <w:jc w:val="both"/>
        <w:rPr>
          <w:rFonts w:ascii="Verdana" w:hAnsi="Verdana"/>
          <w:b/>
          <w:sz w:val="20"/>
          <w:szCs w:val="20"/>
          <w:lang w:val="sq-AL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3" behindDoc="1" locked="0" layoutInCell="1" allowOverlap="1" wp14:anchorId="50B793F3" wp14:editId="2DB3BC20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5830" cy="1905"/>
                <wp:effectExtent l="7620" t="10795" r="7620" b="762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528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2600"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256F25" id="Straight Arrow Connector 2" o:spid="_x0000_s1026" style="position:absolute;margin-left:249.3pt;margin-top:10.15pt;width:172.9pt;height:.15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" path="m,l21600,21600e" filled="f" stroked="f" strokeweight=".35mm">
                <v:path arrowok="t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3030" simplePos="0" relativeHeight="4" behindDoc="1" locked="0" layoutInCell="1" allowOverlap="1" wp14:anchorId="6344F236" wp14:editId="670CF29B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2327275" cy="1905"/>
                <wp:effectExtent l="0" t="0" r="17780" b="37465"/>
                <wp:wrapNone/>
                <wp:docPr id="3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668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2600"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9F3AAB" id="Straight Arrow Connector 1" o:spid="_x0000_s1026" style="position:absolute;margin-left:-3.2pt;margin-top:9.8pt;width:183.25pt;height:.15pt;z-index:-503316476;visibility:visible;mso-wrap-style:square;mso-wrap-distance-left:9pt;mso-wrap-distance-top:0;mso-wrap-distance-right:8.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" path="m,l21600,21600e" filled="f" stroked="f" strokeweight=".35mm">
                <v:path arrowok="t"/>
              </v:shape>
            </w:pict>
          </mc:Fallback>
        </mc:AlternateContent>
      </w:r>
      <w:r>
        <w:rPr>
          <w:rFonts w:ascii="Verdana" w:hAnsi="Verdana"/>
          <w:b/>
          <w:sz w:val="20"/>
          <w:szCs w:val="20"/>
          <w:lang w:val="sq-AL"/>
        </w:rPr>
        <w:t xml:space="preserve"> </w:t>
      </w:r>
    </w:p>
    <w:p w14:paraId="5CDDFC2A" w14:textId="418BE03F" w:rsidR="00004D7F" w:rsidRDefault="00595F5B">
      <w:pPr>
        <w:spacing w:line="276" w:lineRule="auto"/>
        <w:jc w:val="center"/>
        <w:rPr>
          <w:rStyle w:val="NoSpacingChar"/>
          <w:b/>
          <w:lang w:val="sq-AL"/>
        </w:rPr>
      </w:pPr>
      <w:r>
        <w:rPr>
          <w:b/>
          <w:sz w:val="18"/>
          <w:szCs w:val="18"/>
          <w:lang w:val="sq-AL"/>
        </w:rPr>
        <w:t xml:space="preserve">     </w:t>
      </w:r>
      <w:r w:rsidR="00850D3F">
        <w:rPr>
          <w:b/>
          <w:sz w:val="18"/>
          <w:szCs w:val="18"/>
          <w:lang w:val="sq-AL"/>
        </w:rPr>
        <w:t xml:space="preserve">  </w:t>
      </w:r>
      <w:r>
        <w:rPr>
          <w:b/>
          <w:sz w:val="16"/>
          <w:szCs w:val="16"/>
          <w:lang w:val="sq-AL"/>
        </w:rPr>
        <w:t xml:space="preserve">R  E  P U  B  L  I  K  A    E   S  H  Q  I  P  </w:t>
      </w:r>
      <w:r w:rsidR="00577F08">
        <w:rPr>
          <w:b/>
          <w:sz w:val="16"/>
          <w:szCs w:val="16"/>
          <w:lang w:val="sq-AL"/>
        </w:rPr>
        <w:t>Ë</w:t>
      </w:r>
      <w:r>
        <w:rPr>
          <w:b/>
          <w:sz w:val="16"/>
          <w:szCs w:val="16"/>
          <w:lang w:val="sq-AL"/>
        </w:rPr>
        <w:t xml:space="preserve">  R  I  S  </w:t>
      </w:r>
      <w:r w:rsidR="00577F08">
        <w:rPr>
          <w:b/>
          <w:sz w:val="16"/>
          <w:szCs w:val="16"/>
          <w:lang w:val="sq-AL"/>
        </w:rPr>
        <w:t>Ë</w:t>
      </w:r>
      <w:r>
        <w:rPr>
          <w:b/>
          <w:lang w:val="sq-AL"/>
        </w:rPr>
        <w:t xml:space="preserve"> </w:t>
      </w:r>
      <w:r>
        <w:rPr>
          <w:b/>
          <w:lang w:val="sq-AL"/>
        </w:rPr>
        <w:br/>
        <w:t>K</w:t>
      </w:r>
      <w:r w:rsidR="00577F08">
        <w:rPr>
          <w:b/>
          <w:lang w:val="sq-AL"/>
        </w:rPr>
        <w:t>Ë</w:t>
      </w:r>
      <w:r>
        <w:rPr>
          <w:b/>
          <w:lang w:val="sq-AL"/>
        </w:rPr>
        <w:t>SHILLI BASHKIAK</w:t>
      </w:r>
    </w:p>
    <w:p w14:paraId="4B1FC4BA" w14:textId="77777777" w:rsidR="00004D7F" w:rsidRDefault="00004D7F">
      <w:pPr>
        <w:tabs>
          <w:tab w:val="center" w:pos="4680"/>
        </w:tabs>
        <w:spacing w:line="276" w:lineRule="auto"/>
        <w:rPr>
          <w:rStyle w:val="NoSpacingChar"/>
          <w:sz w:val="16"/>
          <w:szCs w:val="16"/>
          <w:lang w:val="sq-AL"/>
        </w:rPr>
      </w:pPr>
    </w:p>
    <w:p w14:paraId="1CCAFBDF" w14:textId="77777777" w:rsidR="00004D7F" w:rsidRDefault="00004D7F">
      <w:pPr>
        <w:tabs>
          <w:tab w:val="center" w:pos="4680"/>
        </w:tabs>
        <w:spacing w:line="276" w:lineRule="auto"/>
        <w:rPr>
          <w:rStyle w:val="NoSpacingChar"/>
          <w:sz w:val="16"/>
          <w:szCs w:val="16"/>
          <w:lang w:val="sq-AL"/>
        </w:rPr>
      </w:pPr>
    </w:p>
    <w:p w14:paraId="322D6DDC" w14:textId="51F193F1" w:rsidR="00004D7F" w:rsidRDefault="00595F5B">
      <w:pPr>
        <w:pStyle w:val="NoSpacing"/>
        <w:jc w:val="center"/>
        <w:rPr>
          <w:b/>
        </w:rPr>
      </w:pPr>
      <w:r>
        <w:rPr>
          <w:b/>
        </w:rPr>
        <w:t>V</w:t>
      </w:r>
      <w:r w:rsidR="003F4F45">
        <w:rPr>
          <w:b/>
        </w:rPr>
        <w:t xml:space="preserve"> </w:t>
      </w:r>
      <w:r>
        <w:rPr>
          <w:b/>
        </w:rPr>
        <w:t>E</w:t>
      </w:r>
      <w:r w:rsidR="003F4F45">
        <w:rPr>
          <w:b/>
        </w:rPr>
        <w:t xml:space="preserve"> </w:t>
      </w:r>
      <w:r>
        <w:rPr>
          <w:b/>
        </w:rPr>
        <w:t>N</w:t>
      </w:r>
      <w:r w:rsidR="003F4F45">
        <w:rPr>
          <w:b/>
        </w:rPr>
        <w:t xml:space="preserve"> </w:t>
      </w:r>
      <w:r>
        <w:rPr>
          <w:b/>
        </w:rPr>
        <w:t>D</w:t>
      </w:r>
      <w:r w:rsidR="003F4F45">
        <w:rPr>
          <w:b/>
        </w:rPr>
        <w:t xml:space="preserve"> </w:t>
      </w:r>
      <w:r>
        <w:rPr>
          <w:b/>
        </w:rPr>
        <w:t>I</w:t>
      </w:r>
      <w:r w:rsidR="003F4F45">
        <w:rPr>
          <w:b/>
        </w:rPr>
        <w:t xml:space="preserve"> </w:t>
      </w:r>
      <w:r>
        <w:rPr>
          <w:b/>
        </w:rPr>
        <w:t>M</w:t>
      </w:r>
    </w:p>
    <w:p w14:paraId="13DC4E37" w14:textId="77777777" w:rsidR="00004D7F" w:rsidRDefault="00004D7F">
      <w:pPr>
        <w:pStyle w:val="NoSpacing"/>
        <w:jc w:val="center"/>
        <w:rPr>
          <w:b/>
        </w:rPr>
      </w:pPr>
    </w:p>
    <w:p w14:paraId="05B15DCA" w14:textId="514CFCE9" w:rsidR="00004D7F" w:rsidRPr="00536C97" w:rsidRDefault="00536C97" w:rsidP="00536C97">
      <w:pPr>
        <w:pStyle w:val="NoSpacing"/>
        <w:tabs>
          <w:tab w:val="left" w:pos="4275"/>
        </w:tabs>
        <w:rPr>
          <w:b/>
        </w:rPr>
      </w:pPr>
      <w:r w:rsidRPr="00536C97">
        <w:rPr>
          <w:b/>
        </w:rPr>
        <w:tab/>
      </w:r>
    </w:p>
    <w:p w14:paraId="0067BEA4" w14:textId="3A4D5DC0" w:rsidR="00004D7F" w:rsidRDefault="00595F5B">
      <w:pPr>
        <w:keepNext/>
        <w:contextualSpacing/>
        <w:jc w:val="center"/>
        <w:outlineLvl w:val="2"/>
        <w:rPr>
          <w:bCs/>
          <w:color w:val="00000A"/>
          <w:lang w:eastAsia="en-GB"/>
        </w:rPr>
      </w:pPr>
      <w:r w:rsidRPr="00536C97">
        <w:rPr>
          <w:b/>
          <w:bCs/>
          <w:color w:val="00000A"/>
          <w:lang w:eastAsia="en-GB"/>
        </w:rPr>
        <w:t>N</w:t>
      </w:r>
      <w:r w:rsidR="004C3306" w:rsidRPr="00536C97">
        <w:rPr>
          <w:b/>
          <w:bCs/>
          <w:color w:val="00000A"/>
          <w:lang w:eastAsia="en-GB"/>
        </w:rPr>
        <w:t>r.</w:t>
      </w:r>
      <w:r w:rsidR="003F4F45" w:rsidRPr="00536C97">
        <w:rPr>
          <w:b/>
          <w:bCs/>
          <w:color w:val="00000A"/>
          <w:lang w:eastAsia="en-GB"/>
        </w:rPr>
        <w:t xml:space="preserve"> 3 , </w:t>
      </w:r>
      <w:r w:rsidR="004C3306" w:rsidRPr="00536C97">
        <w:rPr>
          <w:b/>
          <w:bCs/>
          <w:color w:val="00000A"/>
          <w:lang w:eastAsia="en-GB"/>
        </w:rPr>
        <w:t xml:space="preserve"> dat</w:t>
      </w:r>
      <w:r w:rsidR="00577F08" w:rsidRPr="00536C97">
        <w:rPr>
          <w:b/>
          <w:bCs/>
          <w:color w:val="00000A"/>
          <w:lang w:eastAsia="en-GB"/>
        </w:rPr>
        <w:t>ë</w:t>
      </w:r>
      <w:r w:rsidR="004C3306" w:rsidRPr="00536C97">
        <w:rPr>
          <w:b/>
          <w:bCs/>
          <w:color w:val="00000A"/>
          <w:lang w:eastAsia="en-GB"/>
        </w:rPr>
        <w:t xml:space="preserve"> </w:t>
      </w:r>
      <w:r w:rsidR="003F4F45" w:rsidRPr="00536C97">
        <w:rPr>
          <w:b/>
          <w:bCs/>
          <w:color w:val="00000A"/>
          <w:lang w:eastAsia="en-GB"/>
        </w:rPr>
        <w:t xml:space="preserve"> 05.02 </w:t>
      </w:r>
      <w:r w:rsidR="004C3306" w:rsidRPr="00536C97">
        <w:rPr>
          <w:b/>
          <w:bCs/>
          <w:color w:val="00000A"/>
          <w:lang w:eastAsia="en-GB"/>
        </w:rPr>
        <w:t>202</w:t>
      </w:r>
      <w:r w:rsidR="003F4F45" w:rsidRPr="00536C97">
        <w:rPr>
          <w:b/>
          <w:bCs/>
          <w:color w:val="00000A"/>
          <w:lang w:eastAsia="en-GB"/>
        </w:rPr>
        <w:t>0</w:t>
      </w:r>
    </w:p>
    <w:p w14:paraId="27094C28" w14:textId="77777777" w:rsidR="00004D7F" w:rsidRDefault="00004D7F">
      <w:pPr>
        <w:spacing w:after="200" w:line="276" w:lineRule="auto"/>
        <w:rPr>
          <w:b/>
          <w:sz w:val="22"/>
          <w:szCs w:val="22"/>
          <w:lang w:val="sq-AL" w:eastAsia="sq-AL"/>
        </w:rPr>
      </w:pPr>
    </w:p>
    <w:p w14:paraId="2ABB6550" w14:textId="52FE6A26" w:rsidR="00004D7F" w:rsidRDefault="00595F5B">
      <w:pPr>
        <w:pStyle w:val="NoSpacing"/>
        <w:jc w:val="center"/>
        <w:rPr>
          <w:b/>
        </w:rPr>
      </w:pPr>
      <w:r>
        <w:rPr>
          <w:b/>
        </w:rPr>
        <w:t>“P</w:t>
      </w:r>
      <w:r w:rsidR="00577F08">
        <w:rPr>
          <w:b/>
        </w:rPr>
        <w:t>Ë</w:t>
      </w:r>
      <w:r>
        <w:rPr>
          <w:b/>
        </w:rPr>
        <w:t>R</w:t>
      </w:r>
    </w:p>
    <w:p w14:paraId="722A7A90" w14:textId="34FEBF20" w:rsidR="00004D7F" w:rsidRDefault="00595F5B">
      <w:pPr>
        <w:pStyle w:val="NoSpacing"/>
        <w:jc w:val="center"/>
        <w:rPr>
          <w:b/>
        </w:rPr>
      </w:pPr>
      <w:r w:rsidRPr="00F54D39">
        <w:rPr>
          <w:b/>
        </w:rPr>
        <w:t>MIRATIMIN E KRITEREVE, PROCEDURAVE, DOKUMENTACIONIT DHE SISTEMIT T</w:t>
      </w:r>
      <w:r w:rsidR="00577F08">
        <w:rPr>
          <w:b/>
        </w:rPr>
        <w:t>Ë</w:t>
      </w:r>
      <w:r w:rsidRPr="00F54D39">
        <w:rPr>
          <w:b/>
        </w:rPr>
        <w:t xml:space="preserve"> PIK</w:t>
      </w:r>
      <w:r w:rsidR="00577F08">
        <w:rPr>
          <w:b/>
        </w:rPr>
        <w:t>Ë</w:t>
      </w:r>
      <w:r w:rsidRPr="00F54D39">
        <w:rPr>
          <w:b/>
        </w:rPr>
        <w:t>ZIMIT P</w:t>
      </w:r>
      <w:r w:rsidR="00577F08">
        <w:rPr>
          <w:b/>
        </w:rPr>
        <w:t>Ë</w:t>
      </w:r>
      <w:r w:rsidRPr="00F54D39">
        <w:rPr>
          <w:b/>
        </w:rPr>
        <w:t>R P</w:t>
      </w:r>
      <w:r w:rsidR="00577F08">
        <w:rPr>
          <w:b/>
        </w:rPr>
        <w:t>Ë</w:t>
      </w:r>
      <w:r w:rsidRPr="00F54D39">
        <w:rPr>
          <w:b/>
        </w:rPr>
        <w:t>RDORIMIN E FONDIT T</w:t>
      </w:r>
      <w:r w:rsidR="00577F08">
        <w:rPr>
          <w:b/>
        </w:rPr>
        <w:t>Ë</w:t>
      </w:r>
      <w:r w:rsidRPr="00F54D39">
        <w:rPr>
          <w:b/>
        </w:rPr>
        <w:t xml:space="preserve"> KUSHT</w:t>
      </w:r>
      <w:r w:rsidR="00577F08">
        <w:rPr>
          <w:b/>
        </w:rPr>
        <w:t>Ë</w:t>
      </w:r>
      <w:r w:rsidRPr="00F54D39">
        <w:rPr>
          <w:b/>
        </w:rPr>
        <w:t>ZUAR OSE FONDIT T</w:t>
      </w:r>
      <w:r w:rsidR="00577F08">
        <w:rPr>
          <w:b/>
        </w:rPr>
        <w:t>Ë</w:t>
      </w:r>
      <w:r w:rsidRPr="00F54D39">
        <w:rPr>
          <w:b/>
        </w:rPr>
        <w:t xml:space="preserve"> BUXHETIT VENDOR, MBI PROGRAMIN E BLLOK-NDIHM</w:t>
      </w:r>
      <w:r w:rsidR="00577F08">
        <w:rPr>
          <w:b/>
        </w:rPr>
        <w:t>Ë</w:t>
      </w:r>
      <w:r w:rsidRPr="00F54D39">
        <w:rPr>
          <w:b/>
        </w:rPr>
        <w:t>S EKONOMIKE DERI N</w:t>
      </w:r>
      <w:r w:rsidR="00577F08">
        <w:rPr>
          <w:b/>
        </w:rPr>
        <w:t>Ë</w:t>
      </w:r>
      <w:r w:rsidRPr="00F54D39">
        <w:rPr>
          <w:b/>
        </w:rPr>
        <w:t xml:space="preserve"> 6 P</w:t>
      </w:r>
      <w:r w:rsidR="00577F08">
        <w:rPr>
          <w:b/>
        </w:rPr>
        <w:t>Ë</w:t>
      </w:r>
      <w:r w:rsidRPr="00F54D39">
        <w:rPr>
          <w:b/>
        </w:rPr>
        <w:t>R QIND</w:t>
      </w:r>
      <w:r w:rsidR="004C3306" w:rsidRPr="00F54D39">
        <w:rPr>
          <w:b/>
        </w:rPr>
        <w:t xml:space="preserve"> P</w:t>
      </w:r>
      <w:r w:rsidR="00577F08">
        <w:rPr>
          <w:b/>
        </w:rPr>
        <w:t>Ë</w:t>
      </w:r>
      <w:r w:rsidR="004C3306" w:rsidRPr="00F54D39">
        <w:rPr>
          <w:b/>
        </w:rPr>
        <w:t>R VITIN 2020</w:t>
      </w:r>
      <w:r w:rsidRPr="00F54D39">
        <w:rPr>
          <w:b/>
        </w:rPr>
        <w:t>”</w:t>
      </w:r>
    </w:p>
    <w:p w14:paraId="62ACD19C" w14:textId="77777777" w:rsidR="00004D7F" w:rsidRDefault="00004D7F">
      <w:pPr>
        <w:pStyle w:val="NoSpacing"/>
        <w:jc w:val="center"/>
        <w:rPr>
          <w:b/>
          <w:sz w:val="16"/>
          <w:szCs w:val="16"/>
        </w:rPr>
      </w:pPr>
    </w:p>
    <w:p w14:paraId="03BF8835" w14:textId="2CAD0E76" w:rsidR="00123740" w:rsidRDefault="00123740">
      <w:pPr>
        <w:spacing w:after="200"/>
        <w:contextualSpacing/>
        <w:jc w:val="both"/>
        <w:rPr>
          <w:rFonts w:eastAsia="Calibri"/>
          <w:lang w:val="sq-AL" w:eastAsia="sq-AL"/>
        </w:rPr>
      </w:pPr>
    </w:p>
    <w:p w14:paraId="02B28491" w14:textId="074BD4D0" w:rsidR="00123740" w:rsidRPr="00BE0833" w:rsidRDefault="00123740" w:rsidP="00123740">
      <w:pPr>
        <w:jc w:val="both"/>
        <w:rPr>
          <w:lang w:val="en-US" w:eastAsia="en-US"/>
        </w:rPr>
      </w:pPr>
      <w:r w:rsidRPr="00BE0833">
        <w:rPr>
          <w:lang w:val="en-US" w:eastAsia="en-US"/>
        </w:rPr>
        <w:t>N</w:t>
      </w:r>
      <w:r w:rsidR="00577F08" w:rsidRPr="00BE0833">
        <w:rPr>
          <w:lang w:val="en-US" w:eastAsia="en-US"/>
        </w:rPr>
        <w:t>ë</w:t>
      </w:r>
      <w:r w:rsidRPr="00BE0833">
        <w:rPr>
          <w:lang w:val="en-US" w:eastAsia="en-US"/>
        </w:rPr>
        <w:t xml:space="preserve"> mb</w:t>
      </w:r>
      <w:r w:rsidR="00577F08" w:rsidRPr="00BE0833">
        <w:rPr>
          <w:lang w:val="en-US" w:eastAsia="en-US"/>
        </w:rPr>
        <w:t>ë</w:t>
      </w:r>
      <w:r w:rsidRPr="00BE0833">
        <w:rPr>
          <w:lang w:val="en-US" w:eastAsia="en-US"/>
        </w:rPr>
        <w:t>shtetje t</w:t>
      </w:r>
      <w:r w:rsidR="00577F08" w:rsidRPr="00BE0833">
        <w:rPr>
          <w:lang w:val="en-US" w:eastAsia="en-US"/>
        </w:rPr>
        <w:t>ë</w:t>
      </w:r>
      <w:r w:rsidRPr="00BE0833">
        <w:rPr>
          <w:lang w:val="en-US" w:eastAsia="en-US"/>
        </w:rPr>
        <w:t xml:space="preserve"> nenit 8, pika 2, nenit 9, pika 1, n</w:t>
      </w:r>
      <w:r w:rsidR="00577F08" w:rsidRPr="00BE0833">
        <w:rPr>
          <w:lang w:val="en-US" w:eastAsia="en-US"/>
        </w:rPr>
        <w:t>ë</w:t>
      </w:r>
      <w:r w:rsidRPr="00BE0833">
        <w:rPr>
          <w:lang w:val="en-US" w:eastAsia="en-US"/>
        </w:rPr>
        <w:t>npika 1.1, shkronjat “a” dhe “b”, nenit 24, nenit 55, pikat 2 dhe 6, t</w:t>
      </w:r>
      <w:r w:rsidR="00577F08" w:rsidRPr="00BE0833">
        <w:rPr>
          <w:lang w:val="en-US" w:eastAsia="en-US"/>
        </w:rPr>
        <w:t>ë</w:t>
      </w:r>
      <w:r w:rsidRPr="00BE0833">
        <w:rPr>
          <w:lang w:val="en-US" w:eastAsia="en-US"/>
        </w:rPr>
        <w:t xml:space="preserve"> ligjit nr. 139/2015, “P</w:t>
      </w:r>
      <w:r w:rsidR="00577F08" w:rsidRPr="00BE0833">
        <w:rPr>
          <w:lang w:val="en-US" w:eastAsia="en-US"/>
        </w:rPr>
        <w:t>ë</w:t>
      </w:r>
      <w:r w:rsidRPr="00BE0833">
        <w:rPr>
          <w:lang w:val="en-US" w:eastAsia="en-US"/>
        </w:rPr>
        <w:t>r vet</w:t>
      </w:r>
      <w:r w:rsidR="00577F08" w:rsidRPr="00BE0833">
        <w:rPr>
          <w:lang w:val="en-US" w:eastAsia="en-US"/>
        </w:rPr>
        <w:t>ë</w:t>
      </w:r>
      <w:r w:rsidRPr="00BE0833">
        <w:rPr>
          <w:lang w:val="en-US" w:eastAsia="en-US"/>
        </w:rPr>
        <w:t>qeverisjen vendore”, t</w:t>
      </w:r>
      <w:r w:rsidR="00577F08" w:rsidRPr="00BE0833">
        <w:rPr>
          <w:lang w:val="en-US" w:eastAsia="en-US"/>
        </w:rPr>
        <w:t>ë</w:t>
      </w:r>
      <w:r w:rsidRPr="00BE0833">
        <w:rPr>
          <w:lang w:val="en-US" w:eastAsia="en-US"/>
        </w:rPr>
        <w:t xml:space="preserve"> ndryshuar, </w:t>
      </w:r>
      <w:r w:rsidR="002A092C" w:rsidRPr="00BE0833">
        <w:rPr>
          <w:lang w:val="en-US" w:eastAsia="en-US"/>
        </w:rPr>
        <w:t>nenit 21, t</w:t>
      </w:r>
      <w:r w:rsidR="00577F08" w:rsidRPr="00BE0833">
        <w:rPr>
          <w:lang w:val="en-US" w:eastAsia="en-US"/>
        </w:rPr>
        <w:t>ë</w:t>
      </w:r>
      <w:r w:rsidR="002A092C" w:rsidRPr="00BE0833">
        <w:rPr>
          <w:lang w:val="en-US" w:eastAsia="en-US"/>
        </w:rPr>
        <w:t xml:space="preserve"> </w:t>
      </w:r>
      <w:r w:rsidRPr="00BE0833">
        <w:rPr>
          <w:lang w:val="en-US" w:eastAsia="en-US"/>
        </w:rPr>
        <w:t>ligjit nr. 57/2019, “P</w:t>
      </w:r>
      <w:r w:rsidR="00577F08" w:rsidRPr="00BE0833">
        <w:rPr>
          <w:lang w:val="en-US" w:eastAsia="en-US"/>
        </w:rPr>
        <w:t>ë</w:t>
      </w:r>
      <w:r w:rsidRPr="00BE0833">
        <w:rPr>
          <w:lang w:val="en-US" w:eastAsia="en-US"/>
        </w:rPr>
        <w:t>r asistenc</w:t>
      </w:r>
      <w:r w:rsidR="00577F08" w:rsidRPr="00BE0833">
        <w:rPr>
          <w:lang w:val="en-US" w:eastAsia="en-US"/>
        </w:rPr>
        <w:t>ë</w:t>
      </w:r>
      <w:r w:rsidRPr="00BE0833">
        <w:rPr>
          <w:lang w:val="en-US" w:eastAsia="en-US"/>
        </w:rPr>
        <w:t>n sociale n</w:t>
      </w:r>
      <w:r w:rsidR="00577F08" w:rsidRPr="00BE0833">
        <w:rPr>
          <w:lang w:val="en-US" w:eastAsia="en-US"/>
        </w:rPr>
        <w:t>ë</w:t>
      </w:r>
      <w:r w:rsidRPr="00BE0833">
        <w:rPr>
          <w:lang w:val="en-US" w:eastAsia="en-US"/>
        </w:rPr>
        <w:t xml:space="preserve"> Republik</w:t>
      </w:r>
      <w:r w:rsidR="00577F08" w:rsidRPr="00BE0833">
        <w:rPr>
          <w:lang w:val="en-US" w:eastAsia="en-US"/>
        </w:rPr>
        <w:t>ë</w:t>
      </w:r>
      <w:r w:rsidRPr="00BE0833">
        <w:rPr>
          <w:lang w:val="en-US" w:eastAsia="en-US"/>
        </w:rPr>
        <w:t xml:space="preserve">n </w:t>
      </w:r>
      <w:r w:rsidR="00C06194" w:rsidRPr="00BE0833">
        <w:rPr>
          <w:lang w:val="en-US" w:eastAsia="en-US"/>
        </w:rPr>
        <w:t>e Shqip</w:t>
      </w:r>
      <w:r w:rsidR="00577F08" w:rsidRPr="00BE0833">
        <w:rPr>
          <w:lang w:val="en-US" w:eastAsia="en-US"/>
        </w:rPr>
        <w:t>ë</w:t>
      </w:r>
      <w:r w:rsidR="00C06194" w:rsidRPr="00BE0833">
        <w:rPr>
          <w:lang w:val="en-US" w:eastAsia="en-US"/>
        </w:rPr>
        <w:t>ris</w:t>
      </w:r>
      <w:r w:rsidR="00577F08" w:rsidRPr="00BE0833">
        <w:rPr>
          <w:lang w:val="en-US" w:eastAsia="en-US"/>
        </w:rPr>
        <w:t>ë</w:t>
      </w:r>
      <w:r w:rsidR="00C06194" w:rsidRPr="00BE0833">
        <w:rPr>
          <w:lang w:val="en-US" w:eastAsia="en-US"/>
        </w:rPr>
        <w:t>”, Kreut IV, pika 1</w:t>
      </w:r>
      <w:r w:rsidRPr="00BE0833">
        <w:rPr>
          <w:lang w:val="en-US" w:eastAsia="en-US"/>
        </w:rPr>
        <w:t>, t</w:t>
      </w:r>
      <w:r w:rsidR="00577F08" w:rsidRPr="00BE0833">
        <w:rPr>
          <w:lang w:val="en-US" w:eastAsia="en-US"/>
        </w:rPr>
        <w:t>ë</w:t>
      </w:r>
      <w:r w:rsidRPr="00BE0833">
        <w:rPr>
          <w:lang w:val="en-US" w:eastAsia="en-US"/>
        </w:rPr>
        <w:t xml:space="preserve"> vendimit nr. 597, dat</w:t>
      </w:r>
      <w:r w:rsidR="00577F08" w:rsidRPr="00BE0833">
        <w:rPr>
          <w:lang w:val="en-US" w:eastAsia="en-US"/>
        </w:rPr>
        <w:t>ë</w:t>
      </w:r>
      <w:r w:rsidRPr="00BE0833">
        <w:rPr>
          <w:lang w:val="en-US" w:eastAsia="en-US"/>
        </w:rPr>
        <w:t xml:space="preserve"> 04.09.2019, t</w:t>
      </w:r>
      <w:r w:rsidR="00577F08" w:rsidRPr="00BE0833">
        <w:rPr>
          <w:lang w:val="en-US" w:eastAsia="en-US"/>
        </w:rPr>
        <w:t>ë</w:t>
      </w:r>
      <w:r w:rsidRPr="00BE0833">
        <w:rPr>
          <w:lang w:val="en-US" w:eastAsia="en-US"/>
        </w:rPr>
        <w:t xml:space="preserve"> K</w:t>
      </w:r>
      <w:r w:rsidR="00577F08" w:rsidRPr="00BE0833">
        <w:rPr>
          <w:lang w:val="en-US" w:eastAsia="en-US"/>
        </w:rPr>
        <w:t>ë</w:t>
      </w:r>
      <w:r w:rsidRPr="00BE0833">
        <w:rPr>
          <w:lang w:val="en-US" w:eastAsia="en-US"/>
        </w:rPr>
        <w:t>shillit t</w:t>
      </w:r>
      <w:r w:rsidR="00577F08" w:rsidRPr="00BE0833">
        <w:rPr>
          <w:lang w:val="en-US" w:eastAsia="en-US"/>
        </w:rPr>
        <w:t>ë</w:t>
      </w:r>
      <w:r w:rsidRPr="00BE0833">
        <w:rPr>
          <w:lang w:val="en-US" w:eastAsia="en-US"/>
        </w:rPr>
        <w:t xml:space="preserve"> Ministrave “P</w:t>
      </w:r>
      <w:r w:rsidR="00577F08" w:rsidRPr="00BE0833">
        <w:rPr>
          <w:lang w:val="en-US" w:eastAsia="en-US"/>
        </w:rPr>
        <w:t>ë</w:t>
      </w:r>
      <w:r w:rsidRPr="00BE0833">
        <w:rPr>
          <w:lang w:val="en-US" w:eastAsia="en-US"/>
        </w:rPr>
        <w:t>r p</w:t>
      </w:r>
      <w:r w:rsidR="00577F08" w:rsidRPr="00BE0833">
        <w:rPr>
          <w:lang w:val="en-US" w:eastAsia="en-US"/>
        </w:rPr>
        <w:t>ë</w:t>
      </w:r>
      <w:r w:rsidRPr="00BE0833">
        <w:rPr>
          <w:lang w:val="en-US" w:eastAsia="en-US"/>
        </w:rPr>
        <w:t>rcaktimin e procedurave, t</w:t>
      </w:r>
      <w:r w:rsidR="00577F08" w:rsidRPr="00BE0833">
        <w:rPr>
          <w:lang w:val="en-US" w:eastAsia="en-US"/>
        </w:rPr>
        <w:t>ë</w:t>
      </w:r>
      <w:r w:rsidRPr="00BE0833">
        <w:rPr>
          <w:lang w:val="en-US" w:eastAsia="en-US"/>
        </w:rPr>
        <w:t xml:space="preserve"> dokumentacionit dhe t</w:t>
      </w:r>
      <w:r w:rsidR="00577F08" w:rsidRPr="00BE0833">
        <w:rPr>
          <w:lang w:val="en-US" w:eastAsia="en-US"/>
        </w:rPr>
        <w:t>ë</w:t>
      </w:r>
      <w:r w:rsidRPr="00BE0833">
        <w:rPr>
          <w:lang w:val="en-US" w:eastAsia="en-US"/>
        </w:rPr>
        <w:t xml:space="preserve"> mas</w:t>
      </w:r>
      <w:r w:rsidR="00577F08" w:rsidRPr="00BE0833">
        <w:rPr>
          <w:lang w:val="en-US" w:eastAsia="en-US"/>
        </w:rPr>
        <w:t>ë</w:t>
      </w:r>
      <w:r w:rsidRPr="00BE0833">
        <w:rPr>
          <w:lang w:val="en-US" w:eastAsia="en-US"/>
        </w:rPr>
        <w:t>s mujore t</w:t>
      </w:r>
      <w:r w:rsidR="00577F08" w:rsidRPr="00BE0833">
        <w:rPr>
          <w:lang w:val="en-US" w:eastAsia="en-US"/>
        </w:rPr>
        <w:t>ë</w:t>
      </w:r>
      <w:r w:rsidRPr="00BE0833">
        <w:rPr>
          <w:lang w:val="en-US" w:eastAsia="en-US"/>
        </w:rPr>
        <w:t xml:space="preserve"> p</w:t>
      </w:r>
      <w:r w:rsidR="00577F08" w:rsidRPr="00BE0833">
        <w:rPr>
          <w:lang w:val="en-US" w:eastAsia="en-US"/>
        </w:rPr>
        <w:t>ë</w:t>
      </w:r>
      <w:r w:rsidRPr="00BE0833">
        <w:rPr>
          <w:lang w:val="en-US" w:eastAsia="en-US"/>
        </w:rPr>
        <w:t>rfitimit t</w:t>
      </w:r>
      <w:r w:rsidR="00577F08" w:rsidRPr="00BE0833">
        <w:rPr>
          <w:lang w:val="en-US" w:eastAsia="en-US"/>
        </w:rPr>
        <w:t>ë</w:t>
      </w:r>
      <w:r w:rsidRPr="00BE0833">
        <w:rPr>
          <w:lang w:val="en-US" w:eastAsia="en-US"/>
        </w:rPr>
        <w:t xml:space="preserve"> ndihm</w:t>
      </w:r>
      <w:r w:rsidR="00577F08" w:rsidRPr="00BE0833">
        <w:rPr>
          <w:lang w:val="en-US" w:eastAsia="en-US"/>
        </w:rPr>
        <w:t>ë</w:t>
      </w:r>
      <w:r w:rsidRPr="00BE0833">
        <w:rPr>
          <w:lang w:val="en-US" w:eastAsia="en-US"/>
        </w:rPr>
        <w:t>s ekonomike dhe p</w:t>
      </w:r>
      <w:r w:rsidR="00577F08" w:rsidRPr="00BE0833">
        <w:rPr>
          <w:lang w:val="en-US" w:eastAsia="en-US"/>
        </w:rPr>
        <w:t>ë</w:t>
      </w:r>
      <w:r w:rsidRPr="00BE0833">
        <w:rPr>
          <w:lang w:val="en-US" w:eastAsia="en-US"/>
        </w:rPr>
        <w:t>rdorimit t</w:t>
      </w:r>
      <w:r w:rsidR="00577F08" w:rsidRPr="00BE0833">
        <w:rPr>
          <w:lang w:val="en-US" w:eastAsia="en-US"/>
        </w:rPr>
        <w:t>ë</w:t>
      </w:r>
      <w:r w:rsidRPr="00BE0833">
        <w:rPr>
          <w:lang w:val="en-US" w:eastAsia="en-US"/>
        </w:rPr>
        <w:t xml:space="preserve"> fondit shtes</w:t>
      </w:r>
      <w:r w:rsidR="00577F08" w:rsidRPr="00BE0833">
        <w:rPr>
          <w:lang w:val="en-US" w:eastAsia="en-US"/>
        </w:rPr>
        <w:t>ë</w:t>
      </w:r>
      <w:r w:rsidRPr="00BE0833">
        <w:rPr>
          <w:lang w:val="en-US" w:eastAsia="en-US"/>
        </w:rPr>
        <w:t xml:space="preserve"> mbi fondin e kusht</w:t>
      </w:r>
      <w:r w:rsidR="00577F08" w:rsidRPr="00BE0833">
        <w:rPr>
          <w:lang w:val="en-US" w:eastAsia="en-US"/>
        </w:rPr>
        <w:t>ë</w:t>
      </w:r>
      <w:r w:rsidRPr="00BE0833">
        <w:rPr>
          <w:lang w:val="en-US" w:eastAsia="en-US"/>
        </w:rPr>
        <w:t>zua</w:t>
      </w:r>
      <w:r w:rsidR="00926ACA" w:rsidRPr="00BE0833">
        <w:rPr>
          <w:lang w:val="en-US" w:eastAsia="en-US"/>
        </w:rPr>
        <w:t>r p</w:t>
      </w:r>
      <w:r w:rsidR="00577F08" w:rsidRPr="00BE0833">
        <w:rPr>
          <w:lang w:val="en-US" w:eastAsia="en-US"/>
        </w:rPr>
        <w:t>ë</w:t>
      </w:r>
      <w:r w:rsidR="00926ACA" w:rsidRPr="00BE0833">
        <w:rPr>
          <w:lang w:val="en-US" w:eastAsia="en-US"/>
        </w:rPr>
        <w:t>r ndihm</w:t>
      </w:r>
      <w:r w:rsidR="00577F08" w:rsidRPr="00BE0833">
        <w:rPr>
          <w:lang w:val="en-US" w:eastAsia="en-US"/>
        </w:rPr>
        <w:t>ë</w:t>
      </w:r>
      <w:r w:rsidR="00926ACA" w:rsidRPr="00BE0833">
        <w:rPr>
          <w:lang w:val="en-US" w:eastAsia="en-US"/>
        </w:rPr>
        <w:t>n ekonomike”</w:t>
      </w:r>
      <w:r w:rsidRPr="00BE0833">
        <w:rPr>
          <w:bCs/>
          <w:lang w:val="en-US" w:eastAsia="en-US"/>
        </w:rPr>
        <w:t>, vendimit nr. 157, dat</w:t>
      </w:r>
      <w:r w:rsidR="00577F08" w:rsidRPr="00BE0833">
        <w:rPr>
          <w:bCs/>
          <w:lang w:val="en-US" w:eastAsia="en-US"/>
        </w:rPr>
        <w:t>ë</w:t>
      </w:r>
      <w:r w:rsidRPr="00BE0833">
        <w:rPr>
          <w:bCs/>
          <w:lang w:val="en-US" w:eastAsia="en-US"/>
        </w:rPr>
        <w:t xml:space="preserve"> 26.12.2019, t</w:t>
      </w:r>
      <w:r w:rsidR="00577F08" w:rsidRPr="00BE0833">
        <w:rPr>
          <w:bCs/>
          <w:lang w:val="en-US" w:eastAsia="en-US"/>
        </w:rPr>
        <w:t>ë</w:t>
      </w:r>
      <w:r w:rsidRPr="00BE0833">
        <w:rPr>
          <w:bCs/>
          <w:lang w:val="en-US" w:eastAsia="en-US"/>
        </w:rPr>
        <w:t xml:space="preserve"> K</w:t>
      </w:r>
      <w:r w:rsidR="00577F08" w:rsidRPr="00BE0833">
        <w:rPr>
          <w:bCs/>
          <w:lang w:val="en-US" w:eastAsia="en-US"/>
        </w:rPr>
        <w:t>ë</w:t>
      </w:r>
      <w:r w:rsidRPr="00BE0833">
        <w:rPr>
          <w:bCs/>
          <w:lang w:val="en-US" w:eastAsia="en-US"/>
        </w:rPr>
        <w:t>shillit Bashkiak “P</w:t>
      </w:r>
      <w:r w:rsidR="00577F08" w:rsidRPr="00BE0833">
        <w:rPr>
          <w:bCs/>
          <w:lang w:val="en-US" w:eastAsia="en-US"/>
        </w:rPr>
        <w:t>ë</w:t>
      </w:r>
      <w:r w:rsidRPr="00BE0833">
        <w:rPr>
          <w:bCs/>
          <w:lang w:val="en-US" w:eastAsia="en-US"/>
        </w:rPr>
        <w:t>r miratimin e programit buxhetor afatmes</w:t>
      </w:r>
      <w:r w:rsidR="00577F08" w:rsidRPr="00BE0833">
        <w:rPr>
          <w:bCs/>
          <w:lang w:val="en-US" w:eastAsia="en-US"/>
        </w:rPr>
        <w:t>ë</w:t>
      </w:r>
      <w:r w:rsidRPr="00BE0833">
        <w:rPr>
          <w:bCs/>
          <w:lang w:val="en-US" w:eastAsia="en-US"/>
        </w:rPr>
        <w:t>m 2020-2022 dhe detajimin e buxhetit t</w:t>
      </w:r>
      <w:r w:rsidR="00577F08" w:rsidRPr="00BE0833">
        <w:rPr>
          <w:bCs/>
          <w:lang w:val="en-US" w:eastAsia="en-US"/>
        </w:rPr>
        <w:t>ë</w:t>
      </w:r>
      <w:r w:rsidRPr="00BE0833">
        <w:rPr>
          <w:bCs/>
          <w:lang w:val="en-US" w:eastAsia="en-US"/>
        </w:rPr>
        <w:t xml:space="preserve"> Bashkis</w:t>
      </w:r>
      <w:r w:rsidR="00577F08" w:rsidRPr="00BE0833">
        <w:rPr>
          <w:bCs/>
          <w:lang w:val="en-US" w:eastAsia="en-US"/>
        </w:rPr>
        <w:t>ë</w:t>
      </w:r>
      <w:r w:rsidRPr="00BE0833">
        <w:rPr>
          <w:bCs/>
          <w:lang w:val="en-US" w:eastAsia="en-US"/>
        </w:rPr>
        <w:t xml:space="preserve"> s</w:t>
      </w:r>
      <w:r w:rsidR="00577F08" w:rsidRPr="00BE0833">
        <w:rPr>
          <w:bCs/>
          <w:lang w:val="en-US" w:eastAsia="en-US"/>
        </w:rPr>
        <w:t>ë</w:t>
      </w:r>
      <w:r w:rsidRPr="00BE0833">
        <w:rPr>
          <w:bCs/>
          <w:lang w:val="en-US" w:eastAsia="en-US"/>
        </w:rPr>
        <w:t xml:space="preserve"> Tiran</w:t>
      </w:r>
      <w:r w:rsidR="00577F08" w:rsidRPr="00BE0833">
        <w:rPr>
          <w:bCs/>
          <w:lang w:val="en-US" w:eastAsia="en-US"/>
        </w:rPr>
        <w:t>ë</w:t>
      </w:r>
      <w:r w:rsidRPr="00BE0833">
        <w:rPr>
          <w:bCs/>
          <w:lang w:val="en-US" w:eastAsia="en-US"/>
        </w:rPr>
        <w:t>s p</w:t>
      </w:r>
      <w:r w:rsidR="00577F08" w:rsidRPr="00BE0833">
        <w:rPr>
          <w:bCs/>
          <w:lang w:val="en-US" w:eastAsia="en-US"/>
        </w:rPr>
        <w:t>ë</w:t>
      </w:r>
      <w:r w:rsidRPr="00BE0833">
        <w:rPr>
          <w:bCs/>
          <w:lang w:val="en-US" w:eastAsia="en-US"/>
        </w:rPr>
        <w:t xml:space="preserve">r vitin 2020”, </w:t>
      </w:r>
      <w:r w:rsidRPr="00BE0833">
        <w:rPr>
          <w:lang w:val="en-US" w:eastAsia="en-US"/>
        </w:rPr>
        <w:t>me propozimin e kryetarit t</w:t>
      </w:r>
      <w:r w:rsidR="00577F08" w:rsidRPr="00BE0833">
        <w:rPr>
          <w:lang w:val="en-US" w:eastAsia="en-US"/>
        </w:rPr>
        <w:t>ë</w:t>
      </w:r>
      <w:r w:rsidRPr="00BE0833">
        <w:rPr>
          <w:lang w:val="en-US" w:eastAsia="en-US"/>
        </w:rPr>
        <w:t xml:space="preserve"> Bashkis</w:t>
      </w:r>
      <w:r w:rsidR="00577F08" w:rsidRPr="00BE0833">
        <w:rPr>
          <w:lang w:val="en-US" w:eastAsia="en-US"/>
        </w:rPr>
        <w:t>ë</w:t>
      </w:r>
      <w:r w:rsidRPr="00BE0833">
        <w:rPr>
          <w:lang w:val="en-US" w:eastAsia="en-US"/>
        </w:rPr>
        <w:t>, K</w:t>
      </w:r>
      <w:r w:rsidR="00577F08" w:rsidRPr="00BE0833">
        <w:rPr>
          <w:lang w:val="en-US" w:eastAsia="en-US"/>
        </w:rPr>
        <w:t>ë</w:t>
      </w:r>
      <w:r w:rsidRPr="00BE0833">
        <w:rPr>
          <w:lang w:val="en-US" w:eastAsia="en-US"/>
        </w:rPr>
        <w:t>shilli Bashkiak,</w:t>
      </w:r>
    </w:p>
    <w:p w14:paraId="54094540" w14:textId="77777777" w:rsidR="00123740" w:rsidRDefault="00123740">
      <w:pPr>
        <w:spacing w:after="200"/>
        <w:contextualSpacing/>
        <w:jc w:val="both"/>
        <w:rPr>
          <w:rFonts w:eastAsia="Calibri"/>
          <w:lang w:val="sq-AL" w:eastAsia="sq-AL"/>
        </w:rPr>
      </w:pPr>
    </w:p>
    <w:p w14:paraId="6E45739B" w14:textId="77777777" w:rsidR="00004D7F" w:rsidRDefault="00004D7F">
      <w:pPr>
        <w:spacing w:after="200"/>
        <w:contextualSpacing/>
        <w:jc w:val="both"/>
        <w:rPr>
          <w:rFonts w:eastAsia="Calibri"/>
          <w:lang w:val="sq-AL" w:eastAsia="sq-AL"/>
        </w:rPr>
      </w:pPr>
    </w:p>
    <w:p w14:paraId="7970E483" w14:textId="77777777" w:rsidR="00004D7F" w:rsidRDefault="00595F5B">
      <w:pPr>
        <w:spacing w:after="200"/>
        <w:contextualSpacing/>
        <w:jc w:val="center"/>
        <w:rPr>
          <w:rFonts w:eastAsia="Calibri"/>
          <w:b/>
          <w:bCs/>
          <w:lang w:val="sq-AL" w:eastAsia="sq-AL"/>
        </w:rPr>
      </w:pPr>
      <w:r>
        <w:rPr>
          <w:b/>
          <w:lang w:val="sq-AL" w:eastAsia="sq-AL"/>
        </w:rPr>
        <w:t>V E N D O S I :</w:t>
      </w:r>
    </w:p>
    <w:p w14:paraId="7AFB624F" w14:textId="47A6196F" w:rsidR="00004D7F" w:rsidRDefault="00595F5B">
      <w:pPr>
        <w:pStyle w:val="NoSpacing"/>
        <w:jc w:val="both"/>
      </w:pPr>
      <w:r>
        <w:rPr>
          <w:b/>
        </w:rPr>
        <w:t xml:space="preserve">1. </w:t>
      </w:r>
      <w:r>
        <w:t>T</w:t>
      </w:r>
      <w:r w:rsidR="00577F08">
        <w:t>ë</w:t>
      </w:r>
      <w:r>
        <w:t xml:space="preserve"> miratoj</w:t>
      </w:r>
      <w:r w:rsidR="00577F08">
        <w:t>ë</w:t>
      </w:r>
      <w:r>
        <w:t xml:space="preserve"> </w:t>
      </w:r>
      <w:r w:rsidRPr="00F54D39">
        <w:t xml:space="preserve">kriteret </w:t>
      </w:r>
      <w:r>
        <w:t>mbi p</w:t>
      </w:r>
      <w:r w:rsidR="00577F08">
        <w:t>ë</w:t>
      </w:r>
      <w:r>
        <w:t>rdorimin e fondit t</w:t>
      </w:r>
      <w:r w:rsidR="00577F08">
        <w:t>ë</w:t>
      </w:r>
      <w:r>
        <w:t xml:space="preserve"> kusht</w:t>
      </w:r>
      <w:r w:rsidR="00577F08">
        <w:t>ë</w:t>
      </w:r>
      <w:r>
        <w:t>zuar ose fondit t</w:t>
      </w:r>
      <w:r w:rsidR="00577F08">
        <w:t>ë</w:t>
      </w:r>
      <w:r>
        <w:t xml:space="preserve"> buxhetit vendor p</w:t>
      </w:r>
      <w:r w:rsidR="00577F08">
        <w:t>ë</w:t>
      </w:r>
      <w:r>
        <w:t>r bllok-ndihm</w:t>
      </w:r>
      <w:r w:rsidR="00577F08">
        <w:t>ë</w:t>
      </w:r>
      <w:r>
        <w:t>n ekonomike deri n</w:t>
      </w:r>
      <w:r w:rsidR="00577F08">
        <w:t>ë</w:t>
      </w:r>
      <w:r>
        <w:t xml:space="preserve"> 6 p</w:t>
      </w:r>
      <w:r w:rsidR="00577F08">
        <w:t>ë</w:t>
      </w:r>
      <w:r>
        <w:t>r qind, si m</w:t>
      </w:r>
      <w:r w:rsidR="00577F08">
        <w:t>ë</w:t>
      </w:r>
      <w:r>
        <w:t xml:space="preserve"> posht</w:t>
      </w:r>
      <w:r w:rsidR="00577F08">
        <w:t>ë</w:t>
      </w:r>
      <w:r>
        <w:t>:</w:t>
      </w:r>
    </w:p>
    <w:p w14:paraId="18F7601F" w14:textId="229AA92C" w:rsidR="00004D7F" w:rsidRDefault="00595F5B">
      <w:pPr>
        <w:pStyle w:val="NoSpacing"/>
        <w:jc w:val="both"/>
      </w:pPr>
      <w:r>
        <w:rPr>
          <w:b/>
        </w:rPr>
        <w:t>1.1.</w:t>
      </w:r>
      <w:r>
        <w:t xml:space="preserve"> Familjet n</w:t>
      </w:r>
      <w:r w:rsidR="00577F08">
        <w:t>ë</w:t>
      </w:r>
      <w:r>
        <w:t xml:space="preserve"> nevoj</w:t>
      </w:r>
      <w:r w:rsidR="00577F08">
        <w:t>ë</w:t>
      </w:r>
      <w:r>
        <w:t xml:space="preserve"> do t</w:t>
      </w:r>
      <w:r w:rsidR="00577F08">
        <w:t>ë</w:t>
      </w:r>
      <w:r>
        <w:t xml:space="preserve"> p</w:t>
      </w:r>
      <w:r w:rsidR="00577F08">
        <w:t>ë</w:t>
      </w:r>
      <w:r>
        <w:t>rzgjidhen nga lista e familjeve q</w:t>
      </w:r>
      <w:r w:rsidR="00577F08">
        <w:t>ë</w:t>
      </w:r>
      <w:r>
        <w:t xml:space="preserve"> kan</w:t>
      </w:r>
      <w:r w:rsidR="00577F08">
        <w:t>ë</w:t>
      </w:r>
      <w:r>
        <w:t xml:space="preserve"> aplikuar brenda tre muajve t</w:t>
      </w:r>
      <w:r w:rsidR="00577F08">
        <w:t>ë</w:t>
      </w:r>
      <w:r>
        <w:t xml:space="preserve"> fundit n</w:t>
      </w:r>
      <w:r w:rsidR="00577F08">
        <w:t>ë</w:t>
      </w:r>
      <w:r>
        <w:t>p</w:t>
      </w:r>
      <w:r w:rsidR="00577F08">
        <w:t>ë</w:t>
      </w:r>
      <w:r>
        <w:t xml:space="preserve">rmjet </w:t>
      </w:r>
      <w:r w:rsidR="00486306" w:rsidRPr="00E76360">
        <w:t>Regjistrit</w:t>
      </w:r>
      <w:r w:rsidR="00926ACA" w:rsidRPr="00E76360">
        <w:t xml:space="preserve"> E</w:t>
      </w:r>
      <w:r w:rsidRPr="00E76360">
        <w:t xml:space="preserve">lektronik </w:t>
      </w:r>
      <w:r w:rsidR="00926ACA" w:rsidRPr="00E76360">
        <w:t>Komb</w:t>
      </w:r>
      <w:r w:rsidR="00577F08" w:rsidRPr="00E76360">
        <w:t>ë</w:t>
      </w:r>
      <w:r w:rsidR="00926ACA" w:rsidRPr="00E76360">
        <w:t xml:space="preserve">tar </w:t>
      </w:r>
      <w:r>
        <w:t>p</w:t>
      </w:r>
      <w:r w:rsidR="00577F08">
        <w:t>ë</w:t>
      </w:r>
      <w:r>
        <w:t>r ndihm</w:t>
      </w:r>
      <w:r w:rsidR="00577F08">
        <w:t>ë</w:t>
      </w:r>
      <w:r>
        <w:t>n</w:t>
      </w:r>
      <w:r w:rsidR="00F54D39">
        <w:t xml:space="preserve"> ekonomike dhe t</w:t>
      </w:r>
      <w:r w:rsidR="00577F08">
        <w:t>ë</w:t>
      </w:r>
      <w:r w:rsidR="00F54D39">
        <w:t xml:space="preserve"> cilat nuk jan</w:t>
      </w:r>
      <w:r w:rsidR="00577F08">
        <w:t>ë</w:t>
      </w:r>
      <w:r>
        <w:t xml:space="preserve"> shpallur fitues nga sistemi i pik</w:t>
      </w:r>
      <w:r w:rsidR="00577F08">
        <w:t>ë</w:t>
      </w:r>
      <w:r>
        <w:t>zimit p</w:t>
      </w:r>
      <w:r w:rsidR="00577F08">
        <w:t>ë</w:t>
      </w:r>
      <w:r>
        <w:t>r pamjaftueshm</w:t>
      </w:r>
      <w:r w:rsidR="00577F08">
        <w:t>ë</w:t>
      </w:r>
      <w:r>
        <w:t>ri pik</w:t>
      </w:r>
      <w:r w:rsidR="00577F08">
        <w:t>ë</w:t>
      </w:r>
      <w:r>
        <w:t>sh.</w:t>
      </w:r>
    </w:p>
    <w:p w14:paraId="652F3CA2" w14:textId="2818FA12" w:rsidR="00004D7F" w:rsidRDefault="00595F5B">
      <w:pPr>
        <w:pStyle w:val="NoSpacing"/>
        <w:jc w:val="both"/>
      </w:pPr>
      <w:r>
        <w:rPr>
          <w:b/>
        </w:rPr>
        <w:t>1.2.</w:t>
      </w:r>
      <w:r>
        <w:t xml:space="preserve"> Do t</w:t>
      </w:r>
      <w:r w:rsidR="00577F08">
        <w:t>ë</w:t>
      </w:r>
      <w:r>
        <w:t xml:space="preserve"> p</w:t>
      </w:r>
      <w:r w:rsidR="00577F08">
        <w:t>ë</w:t>
      </w:r>
      <w:r>
        <w:t>rzgjidhen ata aplikues q</w:t>
      </w:r>
      <w:r w:rsidR="00577F08">
        <w:t>ë</w:t>
      </w:r>
      <w:r>
        <w:t xml:space="preserve"> kan</w:t>
      </w:r>
      <w:r w:rsidR="00577F08">
        <w:t>ë</w:t>
      </w:r>
      <w:r>
        <w:t xml:space="preserve"> paraqitur dosje t</w:t>
      </w:r>
      <w:r w:rsidR="00577F08">
        <w:t>ë</w:t>
      </w:r>
      <w:r>
        <w:t xml:space="preserve"> plot</w:t>
      </w:r>
      <w:r w:rsidR="00577F08">
        <w:t>ë</w:t>
      </w:r>
      <w:r>
        <w:t xml:space="preserve"> dokumentacioni.</w:t>
      </w:r>
    </w:p>
    <w:p w14:paraId="6035F59B" w14:textId="2D17BCBA" w:rsidR="00004D7F" w:rsidRDefault="00595F5B">
      <w:pPr>
        <w:pStyle w:val="NoSpacing"/>
        <w:jc w:val="both"/>
      </w:pPr>
      <w:r>
        <w:rPr>
          <w:b/>
        </w:rPr>
        <w:t>1.3.</w:t>
      </w:r>
      <w:r>
        <w:t xml:space="preserve"> Prioritet do t</w:t>
      </w:r>
      <w:r w:rsidR="00577F08">
        <w:t>ë</w:t>
      </w:r>
      <w:r>
        <w:t xml:space="preserve"> ken</w:t>
      </w:r>
      <w:r w:rsidR="00577F08">
        <w:t>ë</w:t>
      </w:r>
      <w:r>
        <w:t xml:space="preserve"> familjet me nevoja social-ekonomike t</w:t>
      </w:r>
      <w:r w:rsidR="00577F08">
        <w:t>ë</w:t>
      </w:r>
      <w:r>
        <w:t xml:space="preserve"> theksuar: familje me m</w:t>
      </w:r>
      <w:r w:rsidR="00577F08">
        <w:t>ë</w:t>
      </w:r>
      <w:r>
        <w:t xml:space="preserve"> shum</w:t>
      </w:r>
      <w:r w:rsidR="00577F08">
        <w:t>ë</w:t>
      </w:r>
      <w:r>
        <w:t xml:space="preserve"> se 4 (kat</w:t>
      </w:r>
      <w:r w:rsidR="00577F08">
        <w:t>ë</w:t>
      </w:r>
      <w:r>
        <w:t>r) an</w:t>
      </w:r>
      <w:r w:rsidR="00577F08">
        <w:t>ë</w:t>
      </w:r>
      <w:r>
        <w:t>tar</w:t>
      </w:r>
      <w:r w:rsidR="00577F08">
        <w:t>ë</w:t>
      </w:r>
      <w:r>
        <w:t>, familje me 1 an</w:t>
      </w:r>
      <w:r w:rsidR="00577F08">
        <w:t>ë</w:t>
      </w:r>
      <w:r>
        <w:t>tar dhe grat</w:t>
      </w:r>
      <w:r w:rsidR="00577F08">
        <w:t>ë</w:t>
      </w:r>
      <w:r>
        <w:t xml:space="preserve"> kryefamiljare t</w:t>
      </w:r>
      <w:r w:rsidR="00577F08">
        <w:t>ë</w:t>
      </w:r>
      <w:r>
        <w:t xml:space="preserve"> divorcuar/t</w:t>
      </w:r>
      <w:r w:rsidR="00577F08">
        <w:t>ë</w:t>
      </w:r>
      <w:r>
        <w:t xml:space="preserve"> veja me f</w:t>
      </w:r>
      <w:r w:rsidR="00577F08">
        <w:t>ë</w:t>
      </w:r>
      <w:r>
        <w:t>mij</w:t>
      </w:r>
      <w:r w:rsidR="00577F08">
        <w:t>ë</w:t>
      </w:r>
      <w:r>
        <w:t xml:space="preserve"> n</w:t>
      </w:r>
      <w:r w:rsidR="00577F08">
        <w:t>ë</w:t>
      </w:r>
      <w:r>
        <w:t xml:space="preserve"> ngarkim.</w:t>
      </w:r>
    </w:p>
    <w:p w14:paraId="111C2496" w14:textId="4E77165A" w:rsidR="00004D7F" w:rsidRDefault="00595F5B">
      <w:pPr>
        <w:pStyle w:val="NoSpacing"/>
        <w:jc w:val="both"/>
      </w:pPr>
      <w:r>
        <w:rPr>
          <w:b/>
        </w:rPr>
        <w:t>2.</w:t>
      </w:r>
      <w:r>
        <w:t xml:space="preserve"> T</w:t>
      </w:r>
      <w:r w:rsidR="00577F08">
        <w:t>ë</w:t>
      </w:r>
      <w:r>
        <w:t xml:space="preserve"> miratoj</w:t>
      </w:r>
      <w:r w:rsidR="00577F08">
        <w:t>ë</w:t>
      </w:r>
      <w:r>
        <w:t xml:space="preserve"> </w:t>
      </w:r>
      <w:r w:rsidRPr="00F54D39">
        <w:t xml:space="preserve">procedurat </w:t>
      </w:r>
      <w:r>
        <w:t>mbi p</w:t>
      </w:r>
      <w:r w:rsidR="00577F08">
        <w:t>ë</w:t>
      </w:r>
      <w:r>
        <w:t>rdorimin e fondit t</w:t>
      </w:r>
      <w:r w:rsidR="00577F08">
        <w:t>ë</w:t>
      </w:r>
      <w:r>
        <w:t xml:space="preserve"> kusht</w:t>
      </w:r>
      <w:r w:rsidR="00577F08">
        <w:t>ë</w:t>
      </w:r>
      <w:r>
        <w:t>zuar ose me fondet e buxhetit vendor p</w:t>
      </w:r>
      <w:r w:rsidR="00577F08">
        <w:t>ë</w:t>
      </w:r>
      <w:r>
        <w:t>r bllok-ndihm</w:t>
      </w:r>
      <w:r w:rsidR="00577F08">
        <w:t>ë</w:t>
      </w:r>
      <w:r>
        <w:t>n ekonomike deri n</w:t>
      </w:r>
      <w:r w:rsidR="00577F08">
        <w:t>ë</w:t>
      </w:r>
      <w:r>
        <w:t xml:space="preserve"> 6 p</w:t>
      </w:r>
      <w:r w:rsidR="00577F08">
        <w:t>ë</w:t>
      </w:r>
      <w:r>
        <w:t>r qind, si m</w:t>
      </w:r>
      <w:r w:rsidR="00577F08">
        <w:t>ë</w:t>
      </w:r>
      <w:r>
        <w:t xml:space="preserve"> posht</w:t>
      </w:r>
      <w:r w:rsidR="00577F08">
        <w:t>ë</w:t>
      </w:r>
      <w:r>
        <w:t>:</w:t>
      </w:r>
    </w:p>
    <w:p w14:paraId="7FB449D5" w14:textId="1269988A" w:rsidR="00004D7F" w:rsidRDefault="00595F5B">
      <w:pPr>
        <w:pStyle w:val="NoSpacing"/>
        <w:jc w:val="both"/>
      </w:pPr>
      <w:r>
        <w:rPr>
          <w:b/>
        </w:rPr>
        <w:t>2.1.</w:t>
      </w:r>
      <w:r>
        <w:t xml:space="preserve"> Nj</w:t>
      </w:r>
      <w:r w:rsidR="00577F08">
        <w:t>ë</w:t>
      </w:r>
      <w:r>
        <w:t>sit</w:t>
      </w:r>
      <w:r w:rsidR="00577F08">
        <w:t>ë</w:t>
      </w:r>
      <w:r>
        <w:t xml:space="preserve"> Administrative dhe lagjet e Bashkis</w:t>
      </w:r>
      <w:r w:rsidR="00577F08">
        <w:t>ë</w:t>
      </w:r>
      <w:r>
        <w:t xml:space="preserve"> Tiran</w:t>
      </w:r>
      <w:r w:rsidR="00577F08">
        <w:t>ë</w:t>
      </w:r>
      <w:r>
        <w:t xml:space="preserve"> p</w:t>
      </w:r>
      <w:r w:rsidR="00577F08">
        <w:t>ë</w:t>
      </w:r>
      <w:r>
        <w:t>rpunojn</w:t>
      </w:r>
      <w:r w:rsidR="00577F08">
        <w:t>ë</w:t>
      </w:r>
      <w:r>
        <w:t xml:space="preserve"> list</w:t>
      </w:r>
      <w:r w:rsidR="00577F08">
        <w:t>ë</w:t>
      </w:r>
      <w:r>
        <w:t>n e p</w:t>
      </w:r>
      <w:r w:rsidR="00577F08">
        <w:t>ë</w:t>
      </w:r>
      <w:r>
        <w:t>rfituesve t</w:t>
      </w:r>
      <w:r w:rsidR="00577F08">
        <w:t>ë</w:t>
      </w:r>
      <w:r>
        <w:t xml:space="preserve"> mundsh</w:t>
      </w:r>
      <w:r w:rsidR="00577F08">
        <w:t>ë</w:t>
      </w:r>
      <w:r>
        <w:t>m dhe vler</w:t>
      </w:r>
      <w:r w:rsidR="00577F08">
        <w:t>ë</w:t>
      </w:r>
      <w:r>
        <w:t>son dosjet p</w:t>
      </w:r>
      <w:r w:rsidR="00577F08">
        <w:t>ë</w:t>
      </w:r>
      <w:r>
        <w:t>r t’u trajtuar me k</w:t>
      </w:r>
      <w:r w:rsidR="00577F08">
        <w:t>ë</w:t>
      </w:r>
      <w:r>
        <w:t>to fonde.</w:t>
      </w:r>
    </w:p>
    <w:p w14:paraId="42816B30" w14:textId="6870E21A" w:rsidR="00004D7F" w:rsidRDefault="00595F5B">
      <w:pPr>
        <w:pStyle w:val="NoSpacing"/>
        <w:jc w:val="both"/>
      </w:pPr>
      <w:r>
        <w:rPr>
          <w:b/>
        </w:rPr>
        <w:t>2.2.</w:t>
      </w:r>
      <w:r>
        <w:t xml:space="preserve"> Nj</w:t>
      </w:r>
      <w:r w:rsidR="00577F08">
        <w:t>ë</w:t>
      </w:r>
      <w:r w:rsidR="00E76360">
        <w:t>sitë Administrative dhe Lagjet</w:t>
      </w:r>
      <w:r>
        <w:t xml:space="preserve"> d</w:t>
      </w:r>
      <w:r w:rsidR="00577F08">
        <w:t>ë</w:t>
      </w:r>
      <w:r>
        <w:t>rgon çdo muaj pran</w:t>
      </w:r>
      <w:r w:rsidR="00577F08">
        <w:t>ë</w:t>
      </w:r>
      <w:r>
        <w:t xml:space="preserve"> Drejtoris</w:t>
      </w:r>
      <w:r w:rsidR="00577F08">
        <w:t>ë</w:t>
      </w:r>
      <w:r>
        <w:t xml:space="preserve"> s</w:t>
      </w:r>
      <w:r w:rsidR="00577F08">
        <w:t>ë</w:t>
      </w:r>
      <w:r>
        <w:t xml:space="preserve"> P</w:t>
      </w:r>
      <w:r w:rsidR="00577F08">
        <w:t>ë</w:t>
      </w:r>
      <w:r>
        <w:t>rgjithshme t</w:t>
      </w:r>
      <w:r w:rsidR="00577F08">
        <w:t>ë</w:t>
      </w:r>
      <w:r>
        <w:t xml:space="preserve"> Sh</w:t>
      </w:r>
      <w:r w:rsidR="00577F08">
        <w:t>ë</w:t>
      </w:r>
      <w:r>
        <w:t>rbimeve Sociale list</w:t>
      </w:r>
      <w:r w:rsidR="00577F08">
        <w:t>ë</w:t>
      </w:r>
      <w:r>
        <w:t>n e p</w:t>
      </w:r>
      <w:r w:rsidR="00577F08">
        <w:t>ë</w:t>
      </w:r>
      <w:r>
        <w:t>rfituesve t</w:t>
      </w:r>
      <w:r w:rsidR="00577F08">
        <w:t>ë</w:t>
      </w:r>
      <w:r>
        <w:t xml:space="preserve"> mundsh</w:t>
      </w:r>
      <w:r w:rsidR="00577F08">
        <w:t>ë</w:t>
      </w:r>
      <w:r>
        <w:t>m dhe dokumentacionin e duhur, shoq</w:t>
      </w:r>
      <w:r w:rsidR="00577F08">
        <w:t>ë</w:t>
      </w:r>
      <w:r>
        <w:t>ruar me profilin social ekonomik dhe relacionin.</w:t>
      </w:r>
    </w:p>
    <w:p w14:paraId="79F9DF2F" w14:textId="61D2BFAA" w:rsidR="00004D7F" w:rsidRDefault="00595F5B">
      <w:pPr>
        <w:pStyle w:val="NoSpacing"/>
        <w:jc w:val="both"/>
      </w:pPr>
      <w:r>
        <w:rPr>
          <w:b/>
        </w:rPr>
        <w:t>2.3.</w:t>
      </w:r>
      <w:r w:rsidR="00F54D39">
        <w:t xml:space="preserve"> Nj</w:t>
      </w:r>
      <w:r w:rsidR="00577F08">
        <w:t>ë</w:t>
      </w:r>
      <w:r w:rsidR="00E76360">
        <w:t>sitë Administrative dhe Lagjet</w:t>
      </w:r>
      <w:r>
        <w:t xml:space="preserve"> propozo</w:t>
      </w:r>
      <w:r w:rsidR="00E76360">
        <w:t>j</w:t>
      </w:r>
      <w:r>
        <w:t>n</w:t>
      </w:r>
      <w:r w:rsidR="00E76360">
        <w:t>ë</w:t>
      </w:r>
      <w:r>
        <w:t xml:space="preserve"> fondin e kusht</w:t>
      </w:r>
      <w:r w:rsidR="00577F08">
        <w:t>ë</w:t>
      </w:r>
      <w:r>
        <w:t>zuar p</w:t>
      </w:r>
      <w:r w:rsidR="00577F08">
        <w:t>ë</w:t>
      </w:r>
      <w:r>
        <w:t>r çdo familje referuar udh</w:t>
      </w:r>
      <w:r w:rsidR="00577F08">
        <w:t>ë</w:t>
      </w:r>
      <w:r>
        <w:t>zimit p</w:t>
      </w:r>
      <w:r w:rsidR="00577F08">
        <w:t>ë</w:t>
      </w:r>
      <w:r>
        <w:t>r llogaritjen e t</w:t>
      </w:r>
      <w:r w:rsidR="00577F08">
        <w:t>ë</w:t>
      </w:r>
      <w:r>
        <w:t xml:space="preserve"> ardhurave, n</w:t>
      </w:r>
      <w:r w:rsidR="00577F08">
        <w:t>ë</w:t>
      </w:r>
      <w:r>
        <w:t xml:space="preserve"> mb</w:t>
      </w:r>
      <w:r w:rsidR="00577F08">
        <w:t>ë</w:t>
      </w:r>
      <w:r>
        <w:t>shtet</w:t>
      </w:r>
      <w:r w:rsidR="00882BE1">
        <w:t>je t</w:t>
      </w:r>
      <w:r w:rsidR="00577F08">
        <w:t>ë</w:t>
      </w:r>
      <w:r w:rsidR="00882BE1">
        <w:t xml:space="preserve"> udh</w:t>
      </w:r>
      <w:r w:rsidR="00577F08">
        <w:t>ë</w:t>
      </w:r>
      <w:r w:rsidR="00882BE1">
        <w:t>zimit nr. 4, dat</w:t>
      </w:r>
      <w:r w:rsidR="00577F08">
        <w:t>ë</w:t>
      </w:r>
      <w:r w:rsidR="00882BE1">
        <w:t xml:space="preserve"> 17.02.2017, t</w:t>
      </w:r>
      <w:r w:rsidR="00577F08">
        <w:t>ë</w:t>
      </w:r>
      <w:r w:rsidR="00882BE1">
        <w:t xml:space="preserve"> m</w:t>
      </w:r>
      <w:r>
        <w:t>inistrit t</w:t>
      </w:r>
      <w:r w:rsidR="00577F08">
        <w:t>ë</w:t>
      </w:r>
      <w:r>
        <w:t xml:space="preserve"> Mir</w:t>
      </w:r>
      <w:r w:rsidR="00577F08">
        <w:t>ë</w:t>
      </w:r>
      <w:r>
        <w:t>q</w:t>
      </w:r>
      <w:r w:rsidR="00577F08">
        <w:t>ë</w:t>
      </w:r>
      <w:r>
        <w:t>nies Sociale dhe Rinis</w:t>
      </w:r>
      <w:r w:rsidR="00577F08">
        <w:t>ë</w:t>
      </w:r>
      <w:r>
        <w:t xml:space="preserve"> “P</w:t>
      </w:r>
      <w:r w:rsidR="00577F08">
        <w:t>ë</w:t>
      </w:r>
      <w:r>
        <w:t>r p</w:t>
      </w:r>
      <w:r w:rsidR="00577F08">
        <w:t>ë</w:t>
      </w:r>
      <w:r>
        <w:t>rllogaritjen e p</w:t>
      </w:r>
      <w:r w:rsidR="00577F08">
        <w:t>ë</w:t>
      </w:r>
      <w:r w:rsidR="00882BE1">
        <w:t>rfitimit t</w:t>
      </w:r>
      <w:r w:rsidR="00577F08">
        <w:t>ë</w:t>
      </w:r>
      <w:r w:rsidR="00882BE1">
        <w:t xml:space="preserve"> ndihm</w:t>
      </w:r>
      <w:r w:rsidR="00577F08">
        <w:t>ë</w:t>
      </w:r>
      <w:r w:rsidR="00882BE1">
        <w:t>s ekonomike”, t</w:t>
      </w:r>
      <w:r w:rsidR="00577F08">
        <w:t>ë</w:t>
      </w:r>
      <w:r w:rsidR="00882BE1">
        <w:t xml:space="preserve"> ndryshuar.</w:t>
      </w:r>
    </w:p>
    <w:p w14:paraId="01F40A9C" w14:textId="0872BF7C" w:rsidR="00004D7F" w:rsidRDefault="00595F5B">
      <w:pPr>
        <w:pStyle w:val="NoSpacing"/>
        <w:jc w:val="both"/>
      </w:pPr>
      <w:r>
        <w:rPr>
          <w:b/>
        </w:rPr>
        <w:t>2.4.</w:t>
      </w:r>
      <w:r>
        <w:t xml:space="preserve"> Nj</w:t>
      </w:r>
      <w:r w:rsidR="00577F08">
        <w:t>ë</w:t>
      </w:r>
      <w:r>
        <w:t>sit</w:t>
      </w:r>
      <w:r w:rsidR="00577F08">
        <w:t>ë</w:t>
      </w:r>
      <w:r w:rsidR="00E76360">
        <w:t xml:space="preserve"> Administrative dhe L</w:t>
      </w:r>
      <w:r>
        <w:t>agjet d</w:t>
      </w:r>
      <w:r w:rsidR="00577F08">
        <w:t>ë</w:t>
      </w:r>
      <w:r>
        <w:t>rgojn</w:t>
      </w:r>
      <w:r w:rsidR="00577F08">
        <w:t>ë</w:t>
      </w:r>
      <w:r>
        <w:t xml:space="preserve"> pran</w:t>
      </w:r>
      <w:r w:rsidR="00577F08">
        <w:t>ë</w:t>
      </w:r>
      <w:r>
        <w:t xml:space="preserve"> Drejtoris</w:t>
      </w:r>
      <w:r w:rsidR="00577F08">
        <w:t>ë</w:t>
      </w:r>
      <w:r>
        <w:t xml:space="preserve"> s</w:t>
      </w:r>
      <w:r w:rsidR="00577F08">
        <w:t>ë</w:t>
      </w:r>
      <w:r>
        <w:t xml:space="preserve"> P</w:t>
      </w:r>
      <w:r w:rsidR="00577F08">
        <w:t>ë</w:t>
      </w:r>
      <w:r>
        <w:t>rgjithshme t</w:t>
      </w:r>
      <w:r w:rsidR="00577F08">
        <w:t>ë</w:t>
      </w:r>
      <w:r>
        <w:t xml:space="preserve"> Sh</w:t>
      </w:r>
      <w:r w:rsidR="00577F08">
        <w:t>ë</w:t>
      </w:r>
      <w:r>
        <w:t>rbimeve Sociale, kopje shkresore t</w:t>
      </w:r>
      <w:r w:rsidR="00577F08">
        <w:t>ë</w:t>
      </w:r>
      <w:r>
        <w:t xml:space="preserve"> dokumentacionit t</w:t>
      </w:r>
      <w:r w:rsidR="00577F08">
        <w:t>ë</w:t>
      </w:r>
      <w:r>
        <w:t xml:space="preserve"> m</w:t>
      </w:r>
      <w:r w:rsidR="00577F08">
        <w:t>ë</w:t>
      </w:r>
      <w:r>
        <w:t>sip</w:t>
      </w:r>
      <w:r w:rsidR="00577F08">
        <w:t>ë</w:t>
      </w:r>
      <w:r>
        <w:t>rm, p</w:t>
      </w:r>
      <w:r w:rsidR="00577F08">
        <w:t>ë</w:t>
      </w:r>
      <w:r>
        <w:t>rfshir</w:t>
      </w:r>
      <w:r w:rsidR="00577F08">
        <w:t>ë</w:t>
      </w:r>
      <w:r>
        <w:t xml:space="preserve"> dhe fotokopje t</w:t>
      </w:r>
      <w:r w:rsidR="00577F08">
        <w:t>ë</w:t>
      </w:r>
      <w:r>
        <w:t xml:space="preserve"> dok</w:t>
      </w:r>
      <w:r w:rsidR="00F54D39">
        <w:t>umentacionit p</w:t>
      </w:r>
      <w:r w:rsidR="00577F08">
        <w:t>ë</w:t>
      </w:r>
      <w:r w:rsidR="00F54D39">
        <w:t xml:space="preserve">r cdo aplikues: </w:t>
      </w:r>
      <w:r>
        <w:t>(a) çertifikat</w:t>
      </w:r>
      <w:r w:rsidR="00577F08">
        <w:t>ë</w:t>
      </w:r>
      <w:r>
        <w:t xml:space="preserve"> familjare; b) formulari i verifikimit t</w:t>
      </w:r>
      <w:r w:rsidR="00577F08">
        <w:t>ë</w:t>
      </w:r>
      <w:r>
        <w:t xml:space="preserve"> situat</w:t>
      </w:r>
      <w:r w:rsidR="00577F08">
        <w:t>ë</w:t>
      </w:r>
      <w:r>
        <w:t>s social-ekonomike; c) refuzimi nga sistemi i ndihm</w:t>
      </w:r>
      <w:r w:rsidR="00577F08">
        <w:t>ë</w:t>
      </w:r>
      <w:r>
        <w:t>s ekonomike.</w:t>
      </w:r>
    </w:p>
    <w:p w14:paraId="0A47B1F5" w14:textId="64B64ED6" w:rsidR="00004D7F" w:rsidRDefault="00595F5B">
      <w:pPr>
        <w:pStyle w:val="NoSpacing"/>
        <w:jc w:val="both"/>
      </w:pPr>
      <w:r>
        <w:rPr>
          <w:b/>
        </w:rPr>
        <w:lastRenderedPageBreak/>
        <w:t xml:space="preserve"> 2.5.</w:t>
      </w:r>
      <w:r>
        <w:t xml:space="preserve"> Drejtoria e Mbrojtjes dhe P</w:t>
      </w:r>
      <w:r w:rsidR="00577F08">
        <w:t>ë</w:t>
      </w:r>
      <w:r>
        <w:t>rfshirjes Sociale, kur ka m</w:t>
      </w:r>
      <w:r w:rsidR="00577F08">
        <w:t>ë</w:t>
      </w:r>
      <w:r>
        <w:t xml:space="preserve"> shum</w:t>
      </w:r>
      <w:r w:rsidR="00577F08">
        <w:t>ë</w:t>
      </w:r>
      <w:r>
        <w:t xml:space="preserve"> aplikime sesa fondi i planifikuar, bazuar n</w:t>
      </w:r>
      <w:r w:rsidR="00577F08">
        <w:t>ë</w:t>
      </w:r>
      <w:r>
        <w:t xml:space="preserve"> sistemin e pik</w:t>
      </w:r>
      <w:r w:rsidR="00577F08">
        <w:t>ë</w:t>
      </w:r>
      <w:r>
        <w:t>zimit, p</w:t>
      </w:r>
      <w:r w:rsidR="00577F08">
        <w:t>ë</w:t>
      </w:r>
      <w:r>
        <w:t>rllogarit dhe p</w:t>
      </w:r>
      <w:r w:rsidR="00577F08">
        <w:t>ë</w:t>
      </w:r>
      <w:r>
        <w:t>rzgjedh p</w:t>
      </w:r>
      <w:r w:rsidR="00577F08">
        <w:t>ë</w:t>
      </w:r>
      <w:r>
        <w:t>rfituesit. N</w:t>
      </w:r>
      <w:r w:rsidR="00577F08">
        <w:t>ë</w:t>
      </w:r>
      <w:r>
        <w:t xml:space="preserve"> rastin kur rezulton t</w:t>
      </w:r>
      <w:r w:rsidR="00577F08">
        <w:t>ë</w:t>
      </w:r>
      <w:r>
        <w:t xml:space="preserve"> ket</w:t>
      </w:r>
      <w:r w:rsidR="00577F08">
        <w:t>ë</w:t>
      </w:r>
      <w:r>
        <w:t xml:space="preserve"> pik</w:t>
      </w:r>
      <w:r w:rsidR="00577F08">
        <w:t>ë</w:t>
      </w:r>
      <w:r>
        <w:t xml:space="preserve"> t</w:t>
      </w:r>
      <w:r w:rsidR="00577F08">
        <w:t>ë</w:t>
      </w:r>
      <w:r>
        <w:t xml:space="preserve"> barabarta mes dy apo m</w:t>
      </w:r>
      <w:r w:rsidR="00577F08">
        <w:t>ë</w:t>
      </w:r>
      <w:r>
        <w:t xml:space="preserve"> shum</w:t>
      </w:r>
      <w:r w:rsidR="00577F08">
        <w:t>ë</w:t>
      </w:r>
      <w:r>
        <w:t xml:space="preserve"> familjeve aplikuese pretenduese, s</w:t>
      </w:r>
      <w:r w:rsidR="00577F08">
        <w:t>ë</w:t>
      </w:r>
      <w:r>
        <w:t xml:space="preserve"> bashku me Administratorin Social monitorojn</w:t>
      </w:r>
      <w:r w:rsidR="00577F08">
        <w:t>ë</w:t>
      </w:r>
      <w:r>
        <w:t xml:space="preserve"> dhe vler</w:t>
      </w:r>
      <w:r w:rsidR="00577F08">
        <w:t>ë</w:t>
      </w:r>
      <w:r>
        <w:t>sojn</w:t>
      </w:r>
      <w:r w:rsidR="00577F08">
        <w:t>ë</w:t>
      </w:r>
      <w:r>
        <w:t xml:space="preserve"> n</w:t>
      </w:r>
      <w:r w:rsidR="00577F08">
        <w:t>ë</w:t>
      </w:r>
      <w:r>
        <w:t xml:space="preserve"> vend situat</w:t>
      </w:r>
      <w:r w:rsidR="00577F08">
        <w:t>ë</w:t>
      </w:r>
      <w:r>
        <w:t>n social-ekonomike t</w:t>
      </w:r>
      <w:r w:rsidR="00577F08">
        <w:t>ë</w:t>
      </w:r>
      <w:r>
        <w:t xml:space="preserve"> familjeve p</w:t>
      </w:r>
      <w:r w:rsidR="00577F08">
        <w:t>ë</w:t>
      </w:r>
      <w:r>
        <w:t>rfituese t</w:t>
      </w:r>
      <w:r w:rsidR="00577F08">
        <w:t>ë</w:t>
      </w:r>
      <w:r>
        <w:t xml:space="preserve"> mundshme, p</w:t>
      </w:r>
      <w:r w:rsidR="00577F08">
        <w:t>ë</w:t>
      </w:r>
      <w:r>
        <w:t>r t</w:t>
      </w:r>
      <w:r w:rsidR="00577F08">
        <w:t>ë</w:t>
      </w:r>
      <w:r>
        <w:t xml:space="preserve"> cil</w:t>
      </w:r>
      <w:r w:rsidR="00577F08">
        <w:t>ë</w:t>
      </w:r>
      <w:r>
        <w:t>n p</w:t>
      </w:r>
      <w:r w:rsidR="00577F08">
        <w:t>ë</w:t>
      </w:r>
      <w:r>
        <w:t>rpilojn</w:t>
      </w:r>
      <w:r w:rsidR="00577F08">
        <w:t>ë</w:t>
      </w:r>
      <w:r>
        <w:t xml:space="preserve"> nj</w:t>
      </w:r>
      <w:r w:rsidR="00577F08">
        <w:t>ë</w:t>
      </w:r>
      <w:r>
        <w:t xml:space="preserve"> procesverbal, i cili do t</w:t>
      </w:r>
      <w:r w:rsidR="00577F08">
        <w:t>ë</w:t>
      </w:r>
      <w:r>
        <w:t xml:space="preserve"> jet</w:t>
      </w:r>
      <w:r w:rsidR="00577F08">
        <w:t>ë</w:t>
      </w:r>
      <w:r>
        <w:t xml:space="preserve"> pjes</w:t>
      </w:r>
      <w:r w:rsidR="00577F08">
        <w:t>ë</w:t>
      </w:r>
      <w:r>
        <w:t xml:space="preserve"> e dosjes s</w:t>
      </w:r>
      <w:r w:rsidR="00577F08">
        <w:t>ë</w:t>
      </w:r>
      <w:r>
        <w:t xml:space="preserve"> aplikantit.</w:t>
      </w:r>
    </w:p>
    <w:p w14:paraId="7B82A8B8" w14:textId="7F7DDA15" w:rsidR="00004D7F" w:rsidRDefault="00595F5B">
      <w:pPr>
        <w:pStyle w:val="NoSpacing"/>
        <w:jc w:val="both"/>
      </w:pPr>
      <w:r>
        <w:rPr>
          <w:b/>
        </w:rPr>
        <w:t>2.6.</w:t>
      </w:r>
      <w:r>
        <w:t xml:space="preserve"> Nj</w:t>
      </w:r>
      <w:r w:rsidR="00577F08">
        <w:t>ë</w:t>
      </w:r>
      <w:r w:rsidR="00E76360">
        <w:t>sit</w:t>
      </w:r>
      <w:r w:rsidR="0005128B">
        <w:t>ë</w:t>
      </w:r>
      <w:r w:rsidR="00E76360">
        <w:t xml:space="preserve"> Administrative dhe Lagjet </w:t>
      </w:r>
      <w:r>
        <w:t>konfirmo</w:t>
      </w:r>
      <w:r w:rsidR="00E76360">
        <w:t>j</w:t>
      </w:r>
      <w:r>
        <w:t>n</w:t>
      </w:r>
      <w:r w:rsidR="0005128B">
        <w:t>ë</w:t>
      </w:r>
      <w:r>
        <w:t xml:space="preserve"> shkres</w:t>
      </w:r>
      <w:r w:rsidR="00577F08">
        <w:t>ë</w:t>
      </w:r>
      <w:r>
        <w:t>risht çdo muaj, pas zbardhjes s</w:t>
      </w:r>
      <w:r w:rsidR="00577F08">
        <w:t>ë</w:t>
      </w:r>
      <w:r>
        <w:t xml:space="preserve"> vendimit p</w:t>
      </w:r>
      <w:r w:rsidR="00577F08">
        <w:t>ë</w:t>
      </w:r>
      <w:r>
        <w:t>r ndihm</w:t>
      </w:r>
      <w:r w:rsidR="00577F08">
        <w:t>ë</w:t>
      </w:r>
      <w:r>
        <w:t>n ekonomike, list</w:t>
      </w:r>
      <w:r w:rsidR="00577F08">
        <w:t>ë</w:t>
      </w:r>
      <w:r>
        <w:t>n e personave q</w:t>
      </w:r>
      <w:r w:rsidR="00577F08">
        <w:t>ë</w:t>
      </w:r>
      <w:r>
        <w:t xml:space="preserve"> do t</w:t>
      </w:r>
      <w:r w:rsidR="00577F08">
        <w:t>ë</w:t>
      </w:r>
      <w:r>
        <w:t xml:space="preserve"> vazhdojn</w:t>
      </w:r>
      <w:r w:rsidR="00577F08">
        <w:t>ë</w:t>
      </w:r>
      <w:r>
        <w:t xml:space="preserve"> t</w:t>
      </w:r>
      <w:r w:rsidR="00577F08">
        <w:t>ë</w:t>
      </w:r>
      <w:r>
        <w:t xml:space="preserve"> p</w:t>
      </w:r>
      <w:r w:rsidR="00577F08">
        <w:t>ë</w:t>
      </w:r>
      <w:r>
        <w:t>rfitojn</w:t>
      </w:r>
      <w:r w:rsidR="00577F08">
        <w:t>ë</w:t>
      </w:r>
      <w:r>
        <w:t xml:space="preserve"> nga fondi i kusht</w:t>
      </w:r>
      <w:r w:rsidR="00577F08">
        <w:t>ë</w:t>
      </w:r>
      <w:r>
        <w:t>zuar ose nga fondi i buxhetit</w:t>
      </w:r>
      <w:r w:rsidR="00F54D39">
        <w:t xml:space="preserve"> vendor </w:t>
      </w:r>
      <w:r>
        <w:t>mbi bllok-ndihm</w:t>
      </w:r>
      <w:r w:rsidR="00577F08">
        <w:t>ë</w:t>
      </w:r>
      <w:r>
        <w:t>n ekonomike deri n</w:t>
      </w:r>
      <w:r w:rsidR="00577F08">
        <w:t>ë</w:t>
      </w:r>
      <w:r>
        <w:t xml:space="preserve"> 6 p</w:t>
      </w:r>
      <w:r w:rsidR="00577F08">
        <w:t>ë</w:t>
      </w:r>
      <w:r>
        <w:t>r qind.</w:t>
      </w:r>
    </w:p>
    <w:p w14:paraId="5E8F8BD3" w14:textId="5199DBF4" w:rsidR="00004D7F" w:rsidRDefault="00595F5B">
      <w:pPr>
        <w:pStyle w:val="NoSpacing"/>
        <w:jc w:val="both"/>
      </w:pPr>
      <w:r>
        <w:rPr>
          <w:b/>
        </w:rPr>
        <w:t>2.7.</w:t>
      </w:r>
      <w:r>
        <w:t xml:space="preserve"> Drejtoria e Mbrojtjes dhe P</w:t>
      </w:r>
      <w:r w:rsidR="00577F08">
        <w:t>ë</w:t>
      </w:r>
      <w:r>
        <w:t>rfshirjes Sociale harton projektvendimin p</w:t>
      </w:r>
      <w:r w:rsidR="00577F08">
        <w:t>ë</w:t>
      </w:r>
      <w:r>
        <w:t>r familjet n</w:t>
      </w:r>
      <w:r w:rsidR="00577F08">
        <w:t>ë</w:t>
      </w:r>
      <w:r>
        <w:t xml:space="preserve"> nevoj</w:t>
      </w:r>
      <w:r w:rsidR="00577F08">
        <w:t>ë</w:t>
      </w:r>
      <w:r>
        <w:t>, n</w:t>
      </w:r>
      <w:r w:rsidR="00577F08">
        <w:t>ë</w:t>
      </w:r>
      <w:r>
        <w:t xml:space="preserve"> baz</w:t>
      </w:r>
      <w:r w:rsidR="00577F08">
        <w:t>ë</w:t>
      </w:r>
      <w:r>
        <w:t xml:space="preserve"> t</w:t>
      </w:r>
      <w:r w:rsidR="00577F08">
        <w:t>ë</w:t>
      </w:r>
      <w:r>
        <w:t xml:space="preserve"> propozimeve dhe vler</w:t>
      </w:r>
      <w:r w:rsidR="00577F08">
        <w:t>ë</w:t>
      </w:r>
      <w:r>
        <w:t>simeve social-ekonomike t</w:t>
      </w:r>
      <w:r w:rsidR="00577F08">
        <w:t>ë</w:t>
      </w:r>
      <w:r>
        <w:t xml:space="preserve"> ardhura nga Nj</w:t>
      </w:r>
      <w:r w:rsidR="00577F08">
        <w:t>ë</w:t>
      </w:r>
      <w:r>
        <w:t>sit</w:t>
      </w:r>
      <w:r w:rsidR="00577F08">
        <w:t>ë</w:t>
      </w:r>
      <w:r w:rsidR="00E76360">
        <w:t xml:space="preserve"> Administrative dhe L</w:t>
      </w:r>
      <w:r>
        <w:t>agjet, p</w:t>
      </w:r>
      <w:r w:rsidR="00577F08">
        <w:t>ë</w:t>
      </w:r>
      <w:r>
        <w:t>r trajtim me ndihm</w:t>
      </w:r>
      <w:r w:rsidR="00577F08">
        <w:t>ë</w:t>
      </w:r>
      <w:r>
        <w:t xml:space="preserve"> ekonomike nga fondi i kusht</w:t>
      </w:r>
      <w:r w:rsidR="00577F08">
        <w:t>ë</w:t>
      </w:r>
      <w:r>
        <w:t>zuar deri n</w:t>
      </w:r>
      <w:r w:rsidR="00577F08">
        <w:t>ë</w:t>
      </w:r>
      <w:r>
        <w:t xml:space="preserve"> 6 p</w:t>
      </w:r>
      <w:r w:rsidR="00577F08">
        <w:t>ë</w:t>
      </w:r>
      <w:r>
        <w:t>r qind.</w:t>
      </w:r>
    </w:p>
    <w:p w14:paraId="43F40B6C" w14:textId="41E6D453" w:rsidR="00004D7F" w:rsidRDefault="00595F5B">
      <w:pPr>
        <w:pStyle w:val="NoSpacing"/>
        <w:jc w:val="both"/>
      </w:pPr>
      <w:r>
        <w:rPr>
          <w:b/>
        </w:rPr>
        <w:t>2.8.</w:t>
      </w:r>
      <w:r>
        <w:t xml:space="preserve"> Drejtoria e Mbrojtjes dhe P</w:t>
      </w:r>
      <w:r w:rsidR="00577F08">
        <w:t>ë</w:t>
      </w:r>
      <w:r>
        <w:t>rfshirjes Sociale d</w:t>
      </w:r>
      <w:r w:rsidR="00577F08">
        <w:t>ë</w:t>
      </w:r>
      <w:r>
        <w:t>rgon zyrtarisht n</w:t>
      </w:r>
      <w:r w:rsidR="00577F08">
        <w:t>ë</w:t>
      </w:r>
      <w:r>
        <w:t xml:space="preserve"> m</w:t>
      </w:r>
      <w:r w:rsidR="00577F08">
        <w:t>ë</w:t>
      </w:r>
      <w:r>
        <w:t>nyre shkresore pran</w:t>
      </w:r>
      <w:r w:rsidR="00577F08">
        <w:t>ë</w:t>
      </w:r>
      <w:r>
        <w:t xml:space="preserve"> 24 nj</w:t>
      </w:r>
      <w:r w:rsidR="00577F08">
        <w:t>ë</w:t>
      </w:r>
      <w:r>
        <w:t>sive administrative, Lagjes nr. 12, 13 dhe 14, si dhe Drejtoris</w:t>
      </w:r>
      <w:r w:rsidR="00577F08">
        <w:t>ë</w:t>
      </w:r>
      <w:r>
        <w:t xml:space="preserve"> Rajonale t</w:t>
      </w:r>
      <w:r w:rsidR="00577F08">
        <w:t>ë</w:t>
      </w:r>
      <w:r>
        <w:t xml:space="preserve"> Sh</w:t>
      </w:r>
      <w:r w:rsidR="00577F08">
        <w:t>ë</w:t>
      </w:r>
      <w:r>
        <w:t>rbimit Social Shtet</w:t>
      </w:r>
      <w:r w:rsidR="00577F08">
        <w:t>ë</w:t>
      </w:r>
      <w:r>
        <w:t>ror, vendimin dhe tabelat p</w:t>
      </w:r>
      <w:r w:rsidR="00577F08">
        <w:t>ë</w:t>
      </w:r>
      <w:r>
        <w:t>rmbledh</w:t>
      </w:r>
      <w:r w:rsidR="00577F08">
        <w:t>ë</w:t>
      </w:r>
      <w:r>
        <w:t>se p</w:t>
      </w:r>
      <w:r w:rsidR="00577F08">
        <w:t>ë</w:t>
      </w:r>
      <w:r>
        <w:t>r njohje dhe zbatim.</w:t>
      </w:r>
    </w:p>
    <w:p w14:paraId="04670C0C" w14:textId="1258D199" w:rsidR="00004D7F" w:rsidRDefault="00595F5B">
      <w:pPr>
        <w:pStyle w:val="NoSpacing"/>
        <w:jc w:val="both"/>
      </w:pPr>
      <w:r>
        <w:rPr>
          <w:b/>
        </w:rPr>
        <w:t>2.9.</w:t>
      </w:r>
      <w:r>
        <w:t xml:space="preserve"> N</w:t>
      </w:r>
      <w:r w:rsidR="00577F08">
        <w:t>ë</w:t>
      </w:r>
      <w:r>
        <w:t xml:space="preserve"> fund t</w:t>
      </w:r>
      <w:r w:rsidR="00577F08">
        <w:t>ë</w:t>
      </w:r>
      <w:r>
        <w:t xml:space="preserve"> vitit, Nj</w:t>
      </w:r>
      <w:r w:rsidR="00577F08">
        <w:t>ë</w:t>
      </w:r>
      <w:r>
        <w:t>sia Adminitrative dhe lagjia delegon zyrtarisht parashikimin e fondit p</w:t>
      </w:r>
      <w:r w:rsidR="00577F08">
        <w:t>ë</w:t>
      </w:r>
      <w:r>
        <w:t>r familjet e mundshme p</w:t>
      </w:r>
      <w:r w:rsidR="00577F08">
        <w:t>ë</w:t>
      </w:r>
      <w:r>
        <w:t>rfituese p</w:t>
      </w:r>
      <w:r w:rsidR="00577F08">
        <w:t>ë</w:t>
      </w:r>
      <w:r>
        <w:t>r vitin pasardh</w:t>
      </w:r>
      <w:r w:rsidR="00577F08">
        <w:t>ë</w:t>
      </w:r>
      <w:r>
        <w:t>s.</w:t>
      </w:r>
    </w:p>
    <w:p w14:paraId="0045EBB9" w14:textId="12BFC1AD" w:rsidR="00004D7F" w:rsidRDefault="00595F5B">
      <w:pPr>
        <w:pStyle w:val="NoSpacing"/>
        <w:jc w:val="both"/>
        <w:rPr>
          <w:rStyle w:val="NoSpacingChar"/>
          <w:lang w:val="sq-AL" w:eastAsia="sq-AL"/>
        </w:rPr>
      </w:pPr>
      <w:r>
        <w:rPr>
          <w:b/>
        </w:rPr>
        <w:t>3.</w:t>
      </w:r>
      <w:r>
        <w:t xml:space="preserve"> </w:t>
      </w:r>
      <w:r>
        <w:rPr>
          <w:rStyle w:val="NoSpacingChar"/>
          <w:lang w:val="sq-AL" w:eastAsia="sq-AL"/>
        </w:rPr>
        <w:t>Sipas pik</w:t>
      </w:r>
      <w:r w:rsidR="00577F08">
        <w:rPr>
          <w:rStyle w:val="NoSpacingChar"/>
          <w:lang w:val="sq-AL" w:eastAsia="sq-AL"/>
        </w:rPr>
        <w:t>ë</w:t>
      </w:r>
      <w:r>
        <w:rPr>
          <w:rStyle w:val="NoSpacingChar"/>
          <w:lang w:val="sq-AL" w:eastAsia="sq-AL"/>
        </w:rPr>
        <w:t>s 2</w:t>
      </w:r>
      <w:r w:rsidR="00F54D39">
        <w:rPr>
          <w:rStyle w:val="NoSpacingChar"/>
          <w:lang w:val="sq-AL" w:eastAsia="sq-AL"/>
        </w:rPr>
        <w:t>,</w:t>
      </w:r>
      <w:r>
        <w:rPr>
          <w:rStyle w:val="NoSpacingChar"/>
          <w:lang w:val="sq-AL" w:eastAsia="sq-AL"/>
        </w:rPr>
        <w:t xml:space="preserve"> t</w:t>
      </w:r>
      <w:r w:rsidR="00577F08">
        <w:rPr>
          <w:rStyle w:val="NoSpacingChar"/>
          <w:lang w:val="sq-AL" w:eastAsia="sq-AL"/>
        </w:rPr>
        <w:t>ë</w:t>
      </w:r>
      <w:r>
        <w:rPr>
          <w:rStyle w:val="NoSpacingChar"/>
          <w:lang w:val="sq-AL" w:eastAsia="sq-AL"/>
        </w:rPr>
        <w:t xml:space="preserve"> k</w:t>
      </w:r>
      <w:r w:rsidR="00577F08">
        <w:rPr>
          <w:rStyle w:val="NoSpacingChar"/>
          <w:lang w:val="sq-AL" w:eastAsia="sq-AL"/>
        </w:rPr>
        <w:t>ë</w:t>
      </w:r>
      <w:r>
        <w:rPr>
          <w:rStyle w:val="NoSpacingChar"/>
          <w:lang w:val="sq-AL" w:eastAsia="sq-AL"/>
        </w:rPr>
        <w:t>tij vendimi, Nj</w:t>
      </w:r>
      <w:r w:rsidR="00577F08">
        <w:rPr>
          <w:rStyle w:val="NoSpacingChar"/>
          <w:lang w:val="sq-AL" w:eastAsia="sq-AL"/>
        </w:rPr>
        <w:t>ë</w:t>
      </w:r>
      <w:r w:rsidR="00E76360">
        <w:rPr>
          <w:rStyle w:val="NoSpacingChar"/>
          <w:lang w:val="sq-AL" w:eastAsia="sq-AL"/>
        </w:rPr>
        <w:t>sit</w:t>
      </w:r>
      <w:r w:rsidR="0005128B">
        <w:rPr>
          <w:rStyle w:val="NoSpacingChar"/>
          <w:lang w:val="sq-AL" w:eastAsia="sq-AL"/>
        </w:rPr>
        <w:t>ë</w:t>
      </w:r>
      <w:r w:rsidR="00E76360">
        <w:rPr>
          <w:rStyle w:val="NoSpacingChar"/>
          <w:lang w:val="sq-AL" w:eastAsia="sq-AL"/>
        </w:rPr>
        <w:t xml:space="preserve"> Administrative dhe Lagjet</w:t>
      </w:r>
      <w:r>
        <w:rPr>
          <w:rStyle w:val="NoSpacingChar"/>
          <w:lang w:val="sq-AL" w:eastAsia="sq-AL"/>
        </w:rPr>
        <w:t xml:space="preserve"> p</w:t>
      </w:r>
      <w:r w:rsidR="00577F08">
        <w:rPr>
          <w:rStyle w:val="NoSpacingChar"/>
          <w:lang w:val="sq-AL" w:eastAsia="sq-AL"/>
        </w:rPr>
        <w:t>ë</w:t>
      </w:r>
      <w:r>
        <w:rPr>
          <w:rStyle w:val="NoSpacingChar"/>
          <w:lang w:val="sq-AL" w:eastAsia="sq-AL"/>
        </w:rPr>
        <w:t>rpuno</w:t>
      </w:r>
      <w:r w:rsidR="00E76360">
        <w:rPr>
          <w:rStyle w:val="NoSpacingChar"/>
          <w:lang w:val="sq-AL" w:eastAsia="sq-AL"/>
        </w:rPr>
        <w:t>j</w:t>
      </w:r>
      <w:r>
        <w:rPr>
          <w:rStyle w:val="NoSpacingChar"/>
          <w:lang w:val="sq-AL" w:eastAsia="sq-AL"/>
        </w:rPr>
        <w:t>n</w:t>
      </w:r>
      <w:r w:rsidR="0005128B">
        <w:rPr>
          <w:rStyle w:val="NoSpacingChar"/>
          <w:lang w:val="sq-AL" w:eastAsia="sq-AL"/>
        </w:rPr>
        <w:t>ë</w:t>
      </w:r>
      <w:r>
        <w:rPr>
          <w:rStyle w:val="NoSpacingChar"/>
          <w:lang w:val="sq-AL" w:eastAsia="sq-AL"/>
        </w:rPr>
        <w:t xml:space="preserve"> list</w:t>
      </w:r>
      <w:r w:rsidR="00577F08">
        <w:rPr>
          <w:rStyle w:val="NoSpacingChar"/>
          <w:lang w:val="sq-AL" w:eastAsia="sq-AL"/>
        </w:rPr>
        <w:t>ë</w:t>
      </w:r>
      <w:r>
        <w:rPr>
          <w:rStyle w:val="NoSpacingChar"/>
          <w:lang w:val="sq-AL" w:eastAsia="sq-AL"/>
        </w:rPr>
        <w:t>n e p</w:t>
      </w:r>
      <w:r w:rsidR="00577F08">
        <w:rPr>
          <w:rStyle w:val="NoSpacingChar"/>
          <w:lang w:val="sq-AL" w:eastAsia="sq-AL"/>
        </w:rPr>
        <w:t>ë</w:t>
      </w:r>
      <w:r>
        <w:rPr>
          <w:rStyle w:val="NoSpacingChar"/>
          <w:lang w:val="sq-AL" w:eastAsia="sq-AL"/>
        </w:rPr>
        <w:t>rfituesve, pas shqyrtimit dhe vler</w:t>
      </w:r>
      <w:r w:rsidR="00577F08">
        <w:rPr>
          <w:rStyle w:val="NoSpacingChar"/>
          <w:lang w:val="sq-AL" w:eastAsia="sq-AL"/>
        </w:rPr>
        <w:t>ë</w:t>
      </w:r>
      <w:r>
        <w:rPr>
          <w:rStyle w:val="NoSpacingChar"/>
          <w:lang w:val="sq-AL" w:eastAsia="sq-AL"/>
        </w:rPr>
        <w:t>simit t</w:t>
      </w:r>
      <w:r w:rsidR="00577F08">
        <w:rPr>
          <w:rStyle w:val="NoSpacingChar"/>
          <w:lang w:val="sq-AL" w:eastAsia="sq-AL"/>
        </w:rPr>
        <w:t>ë</w:t>
      </w:r>
      <w:r>
        <w:rPr>
          <w:rStyle w:val="NoSpacingChar"/>
          <w:lang w:val="sq-AL" w:eastAsia="sq-AL"/>
        </w:rPr>
        <w:t xml:space="preserve"> dosjeve t</w:t>
      </w:r>
      <w:r w:rsidR="00577F08">
        <w:rPr>
          <w:rStyle w:val="NoSpacingChar"/>
          <w:lang w:val="sq-AL" w:eastAsia="sq-AL"/>
        </w:rPr>
        <w:t>ë</w:t>
      </w:r>
      <w:r>
        <w:rPr>
          <w:rStyle w:val="NoSpacingChar"/>
          <w:lang w:val="sq-AL" w:eastAsia="sq-AL"/>
        </w:rPr>
        <w:t xml:space="preserve"> aplikant</w:t>
      </w:r>
      <w:r w:rsidR="00577F08">
        <w:rPr>
          <w:rStyle w:val="NoSpacingChar"/>
          <w:lang w:val="sq-AL" w:eastAsia="sq-AL"/>
        </w:rPr>
        <w:t>ë</w:t>
      </w:r>
      <w:r>
        <w:rPr>
          <w:rStyle w:val="NoSpacingChar"/>
          <w:lang w:val="sq-AL" w:eastAsia="sq-AL"/>
        </w:rPr>
        <w:t>ve p</w:t>
      </w:r>
      <w:r w:rsidR="00577F08">
        <w:rPr>
          <w:rStyle w:val="NoSpacingChar"/>
          <w:lang w:val="sq-AL" w:eastAsia="sq-AL"/>
        </w:rPr>
        <w:t>ë</w:t>
      </w:r>
      <w:r>
        <w:rPr>
          <w:rStyle w:val="NoSpacingChar"/>
          <w:lang w:val="sq-AL" w:eastAsia="sq-AL"/>
        </w:rPr>
        <w:t xml:space="preserve">r t’u trajtuar me </w:t>
      </w:r>
      <w:r>
        <w:t>fondin e kusht</w:t>
      </w:r>
      <w:r w:rsidR="00577F08">
        <w:t>ë</w:t>
      </w:r>
      <w:r>
        <w:t>zuar deri n</w:t>
      </w:r>
      <w:r w:rsidR="00577F08">
        <w:t>ë</w:t>
      </w:r>
      <w:r>
        <w:t xml:space="preserve"> 6 p</w:t>
      </w:r>
      <w:r w:rsidR="00577F08">
        <w:t>ë</w:t>
      </w:r>
      <w:r>
        <w:t xml:space="preserve">r qind </w:t>
      </w:r>
      <w:r>
        <w:rPr>
          <w:rStyle w:val="NoSpacingChar"/>
          <w:lang w:val="sq-AL" w:eastAsia="sq-AL"/>
        </w:rPr>
        <w:t>dhe i p</w:t>
      </w:r>
      <w:r w:rsidR="00577F08">
        <w:rPr>
          <w:rStyle w:val="NoSpacingChar"/>
          <w:lang w:val="sq-AL" w:eastAsia="sq-AL"/>
        </w:rPr>
        <w:t>ë</w:t>
      </w:r>
      <w:r>
        <w:rPr>
          <w:rStyle w:val="NoSpacingChar"/>
          <w:lang w:val="sq-AL" w:eastAsia="sq-AL"/>
        </w:rPr>
        <w:t>rcjell ato, s</w:t>
      </w:r>
      <w:r w:rsidR="00577F08">
        <w:rPr>
          <w:rStyle w:val="NoSpacingChar"/>
          <w:lang w:val="sq-AL" w:eastAsia="sq-AL"/>
        </w:rPr>
        <w:t>ë</w:t>
      </w:r>
      <w:r>
        <w:rPr>
          <w:rStyle w:val="NoSpacingChar"/>
          <w:lang w:val="sq-AL" w:eastAsia="sq-AL"/>
        </w:rPr>
        <w:t xml:space="preserve"> bashku me fotokopje t</w:t>
      </w:r>
      <w:r w:rsidR="00577F08">
        <w:rPr>
          <w:rStyle w:val="NoSpacingChar"/>
          <w:lang w:val="sq-AL" w:eastAsia="sq-AL"/>
        </w:rPr>
        <w:t>ë</w:t>
      </w:r>
      <w:r>
        <w:rPr>
          <w:rStyle w:val="NoSpacingChar"/>
          <w:lang w:val="sq-AL" w:eastAsia="sq-AL"/>
        </w:rPr>
        <w:t xml:space="preserve"> dokumentacionit t</w:t>
      </w:r>
      <w:r w:rsidR="00577F08">
        <w:rPr>
          <w:rStyle w:val="NoSpacingChar"/>
          <w:lang w:val="sq-AL" w:eastAsia="sq-AL"/>
        </w:rPr>
        <w:t>ë</w:t>
      </w:r>
      <w:r>
        <w:rPr>
          <w:rStyle w:val="NoSpacingChar"/>
          <w:lang w:val="sq-AL" w:eastAsia="sq-AL"/>
        </w:rPr>
        <w:t xml:space="preserve"> k</w:t>
      </w:r>
      <w:r w:rsidR="00577F08">
        <w:rPr>
          <w:rStyle w:val="NoSpacingChar"/>
          <w:lang w:val="sq-AL" w:eastAsia="sq-AL"/>
        </w:rPr>
        <w:t>ë</w:t>
      </w:r>
      <w:r>
        <w:rPr>
          <w:rStyle w:val="NoSpacingChar"/>
          <w:lang w:val="sq-AL" w:eastAsia="sq-AL"/>
        </w:rPr>
        <w:t>rkuar n</w:t>
      </w:r>
      <w:r w:rsidR="00577F08">
        <w:rPr>
          <w:rStyle w:val="NoSpacingChar"/>
          <w:lang w:val="sq-AL" w:eastAsia="sq-AL"/>
        </w:rPr>
        <w:t>ë</w:t>
      </w:r>
      <w:r>
        <w:rPr>
          <w:rStyle w:val="NoSpacingChar"/>
          <w:lang w:val="sq-AL" w:eastAsia="sq-AL"/>
        </w:rPr>
        <w:t xml:space="preserve"> pik</w:t>
      </w:r>
      <w:r w:rsidR="00577F08">
        <w:rPr>
          <w:rStyle w:val="NoSpacingChar"/>
          <w:lang w:val="sq-AL" w:eastAsia="sq-AL"/>
        </w:rPr>
        <w:t>ë</w:t>
      </w:r>
      <w:r>
        <w:rPr>
          <w:rStyle w:val="NoSpacingChar"/>
          <w:lang w:val="sq-AL" w:eastAsia="sq-AL"/>
        </w:rPr>
        <w:t>n 2.4, pran</w:t>
      </w:r>
      <w:r w:rsidR="00577F08">
        <w:rPr>
          <w:rStyle w:val="NoSpacingChar"/>
          <w:lang w:val="sq-AL" w:eastAsia="sq-AL"/>
        </w:rPr>
        <w:t>ë</w:t>
      </w:r>
      <w:r>
        <w:rPr>
          <w:rStyle w:val="NoSpacingChar"/>
          <w:lang w:val="sq-AL" w:eastAsia="sq-AL"/>
        </w:rPr>
        <w:t xml:space="preserve"> Drejtoris</w:t>
      </w:r>
      <w:r w:rsidR="00577F08">
        <w:rPr>
          <w:rStyle w:val="NoSpacingChar"/>
          <w:lang w:val="sq-AL" w:eastAsia="sq-AL"/>
        </w:rPr>
        <w:t>ë</w:t>
      </w:r>
      <w:r>
        <w:rPr>
          <w:rStyle w:val="NoSpacingChar"/>
          <w:lang w:val="sq-AL" w:eastAsia="sq-AL"/>
        </w:rPr>
        <w:t xml:space="preserve"> s</w:t>
      </w:r>
      <w:r w:rsidR="00577F08">
        <w:rPr>
          <w:rStyle w:val="NoSpacingChar"/>
          <w:lang w:val="sq-AL" w:eastAsia="sq-AL"/>
        </w:rPr>
        <w:t>ë</w:t>
      </w:r>
      <w:r>
        <w:rPr>
          <w:rStyle w:val="NoSpacingChar"/>
          <w:lang w:val="sq-AL" w:eastAsia="sq-AL"/>
        </w:rPr>
        <w:t xml:space="preserve"> P</w:t>
      </w:r>
      <w:r w:rsidR="00577F08">
        <w:rPr>
          <w:rStyle w:val="NoSpacingChar"/>
          <w:lang w:val="sq-AL" w:eastAsia="sq-AL"/>
        </w:rPr>
        <w:t>ë</w:t>
      </w:r>
      <w:r>
        <w:rPr>
          <w:rStyle w:val="NoSpacingChar"/>
          <w:lang w:val="sq-AL" w:eastAsia="sq-AL"/>
        </w:rPr>
        <w:t>rgjithshme t</w:t>
      </w:r>
      <w:r w:rsidR="00577F08">
        <w:rPr>
          <w:rStyle w:val="NoSpacingChar"/>
          <w:lang w:val="sq-AL" w:eastAsia="sq-AL"/>
        </w:rPr>
        <w:t>ë</w:t>
      </w:r>
      <w:r>
        <w:rPr>
          <w:rStyle w:val="NoSpacingChar"/>
          <w:lang w:val="sq-AL" w:eastAsia="sq-AL"/>
        </w:rPr>
        <w:t xml:space="preserve"> Sh</w:t>
      </w:r>
      <w:r w:rsidR="00577F08">
        <w:rPr>
          <w:rStyle w:val="NoSpacingChar"/>
          <w:lang w:val="sq-AL" w:eastAsia="sq-AL"/>
        </w:rPr>
        <w:t>ë</w:t>
      </w:r>
      <w:r>
        <w:rPr>
          <w:rStyle w:val="NoSpacingChar"/>
          <w:lang w:val="sq-AL" w:eastAsia="sq-AL"/>
        </w:rPr>
        <w:t>rbimeve Sociale.</w:t>
      </w:r>
    </w:p>
    <w:p w14:paraId="1570D700" w14:textId="002475C7" w:rsidR="00004D7F" w:rsidRDefault="00595F5B">
      <w:pPr>
        <w:pStyle w:val="NoSpacing"/>
        <w:jc w:val="both"/>
        <w:rPr>
          <w:rStyle w:val="NoSpacingChar"/>
          <w:lang w:val="sq-AL" w:eastAsia="sq-AL"/>
        </w:rPr>
      </w:pPr>
      <w:r>
        <w:rPr>
          <w:b/>
        </w:rPr>
        <w:t xml:space="preserve">4. </w:t>
      </w:r>
      <w:r>
        <w:rPr>
          <w:rStyle w:val="NoSpacingChar"/>
          <w:lang w:val="sq-AL" w:eastAsia="sq-AL"/>
        </w:rPr>
        <w:t>Nj</w:t>
      </w:r>
      <w:r w:rsidR="00577F08">
        <w:rPr>
          <w:rStyle w:val="NoSpacingChar"/>
          <w:lang w:val="sq-AL" w:eastAsia="sq-AL"/>
        </w:rPr>
        <w:t>ë</w:t>
      </w:r>
      <w:r w:rsidR="00E76360">
        <w:rPr>
          <w:rStyle w:val="NoSpacingChar"/>
          <w:lang w:val="sq-AL" w:eastAsia="sq-AL"/>
        </w:rPr>
        <w:t>sit</w:t>
      </w:r>
      <w:r w:rsidR="0005128B">
        <w:rPr>
          <w:rStyle w:val="NoSpacingChar"/>
          <w:lang w:val="sq-AL" w:eastAsia="sq-AL"/>
        </w:rPr>
        <w:t>ë</w:t>
      </w:r>
      <w:r w:rsidR="00E76360">
        <w:rPr>
          <w:rStyle w:val="NoSpacingChar"/>
          <w:lang w:val="sq-AL" w:eastAsia="sq-AL"/>
        </w:rPr>
        <w:t xml:space="preserve"> Administrative dhe Lagjet</w:t>
      </w:r>
      <w:r>
        <w:rPr>
          <w:rStyle w:val="NoSpacingChar"/>
          <w:lang w:val="sq-AL" w:eastAsia="sq-AL"/>
        </w:rPr>
        <w:t>, n</w:t>
      </w:r>
      <w:r w:rsidR="00577F08">
        <w:rPr>
          <w:rStyle w:val="NoSpacingChar"/>
          <w:lang w:val="sq-AL" w:eastAsia="sq-AL"/>
        </w:rPr>
        <w:t>ë</w:t>
      </w:r>
      <w:r>
        <w:rPr>
          <w:rStyle w:val="NoSpacingChar"/>
          <w:lang w:val="sq-AL" w:eastAsia="sq-AL"/>
        </w:rPr>
        <w:t xml:space="preserve"> mb</w:t>
      </w:r>
      <w:r w:rsidR="00577F08">
        <w:rPr>
          <w:rStyle w:val="NoSpacingChar"/>
          <w:lang w:val="sq-AL" w:eastAsia="sq-AL"/>
        </w:rPr>
        <w:t>ë</w:t>
      </w:r>
      <w:r>
        <w:rPr>
          <w:rStyle w:val="NoSpacingChar"/>
          <w:lang w:val="sq-AL" w:eastAsia="sq-AL"/>
        </w:rPr>
        <w:t>shtetje t</w:t>
      </w:r>
      <w:r w:rsidR="00577F08">
        <w:rPr>
          <w:rStyle w:val="NoSpacingChar"/>
          <w:lang w:val="sq-AL" w:eastAsia="sq-AL"/>
        </w:rPr>
        <w:t>ë</w:t>
      </w:r>
      <w:r>
        <w:rPr>
          <w:rStyle w:val="NoSpacingChar"/>
          <w:lang w:val="sq-AL" w:eastAsia="sq-AL"/>
        </w:rPr>
        <w:t xml:space="preserve"> udh</w:t>
      </w:r>
      <w:r w:rsidR="00577F08">
        <w:rPr>
          <w:rStyle w:val="NoSpacingChar"/>
          <w:lang w:val="sq-AL" w:eastAsia="sq-AL"/>
        </w:rPr>
        <w:t>ë</w:t>
      </w:r>
      <w:r>
        <w:rPr>
          <w:rStyle w:val="NoSpacingChar"/>
          <w:lang w:val="sq-AL" w:eastAsia="sq-AL"/>
        </w:rPr>
        <w:t>zimit nr. 4, dat</w:t>
      </w:r>
      <w:r w:rsidR="00577F08">
        <w:rPr>
          <w:rStyle w:val="NoSpacingChar"/>
          <w:lang w:val="sq-AL" w:eastAsia="sq-AL"/>
        </w:rPr>
        <w:t>ë</w:t>
      </w:r>
      <w:r>
        <w:rPr>
          <w:rStyle w:val="NoSpacingChar"/>
          <w:lang w:val="sq-AL" w:eastAsia="sq-AL"/>
        </w:rPr>
        <w:t xml:space="preserve"> 17.02.2017, t</w:t>
      </w:r>
      <w:r w:rsidR="00577F08">
        <w:rPr>
          <w:rStyle w:val="NoSpacingChar"/>
          <w:lang w:val="sq-AL" w:eastAsia="sq-AL"/>
        </w:rPr>
        <w:t>ë</w:t>
      </w:r>
      <w:r>
        <w:rPr>
          <w:rStyle w:val="NoSpacingChar"/>
          <w:lang w:val="sq-AL" w:eastAsia="sq-AL"/>
        </w:rPr>
        <w:t xml:space="preserve"> ministrit t</w:t>
      </w:r>
      <w:r w:rsidR="00577F08">
        <w:rPr>
          <w:rStyle w:val="NoSpacingChar"/>
          <w:lang w:val="sq-AL" w:eastAsia="sq-AL"/>
        </w:rPr>
        <w:t>ë</w:t>
      </w:r>
      <w:r>
        <w:rPr>
          <w:rStyle w:val="NoSpacingChar"/>
          <w:lang w:val="sq-AL" w:eastAsia="sq-AL"/>
        </w:rPr>
        <w:t xml:space="preserve"> Mir</w:t>
      </w:r>
      <w:r w:rsidR="00577F08">
        <w:rPr>
          <w:rStyle w:val="NoSpacingChar"/>
          <w:lang w:val="sq-AL" w:eastAsia="sq-AL"/>
        </w:rPr>
        <w:t>ë</w:t>
      </w:r>
      <w:r>
        <w:rPr>
          <w:rStyle w:val="NoSpacingChar"/>
          <w:lang w:val="sq-AL" w:eastAsia="sq-AL"/>
        </w:rPr>
        <w:t>q</w:t>
      </w:r>
      <w:r w:rsidR="00577F08">
        <w:rPr>
          <w:rStyle w:val="NoSpacingChar"/>
          <w:lang w:val="sq-AL" w:eastAsia="sq-AL"/>
        </w:rPr>
        <w:t>ë</w:t>
      </w:r>
      <w:r>
        <w:rPr>
          <w:rStyle w:val="NoSpacingChar"/>
          <w:lang w:val="sq-AL" w:eastAsia="sq-AL"/>
        </w:rPr>
        <w:t>nies Sociale dhe Rinis</w:t>
      </w:r>
      <w:r w:rsidR="00577F08">
        <w:rPr>
          <w:rStyle w:val="NoSpacingChar"/>
          <w:lang w:val="sq-AL" w:eastAsia="sq-AL"/>
        </w:rPr>
        <w:t>ë</w:t>
      </w:r>
      <w:r>
        <w:rPr>
          <w:rStyle w:val="NoSpacingChar"/>
          <w:lang w:val="sq-AL" w:eastAsia="sq-AL"/>
        </w:rPr>
        <w:t xml:space="preserve"> “P</w:t>
      </w:r>
      <w:r w:rsidR="00577F08">
        <w:rPr>
          <w:rStyle w:val="NoSpacingChar"/>
          <w:lang w:val="sq-AL" w:eastAsia="sq-AL"/>
        </w:rPr>
        <w:t>ë</w:t>
      </w:r>
      <w:r>
        <w:rPr>
          <w:rStyle w:val="NoSpacingChar"/>
          <w:lang w:val="sq-AL" w:eastAsia="sq-AL"/>
        </w:rPr>
        <w:t>r p</w:t>
      </w:r>
      <w:r w:rsidR="00577F08">
        <w:rPr>
          <w:rStyle w:val="NoSpacingChar"/>
          <w:lang w:val="sq-AL" w:eastAsia="sq-AL"/>
        </w:rPr>
        <w:t>ë</w:t>
      </w:r>
      <w:r>
        <w:rPr>
          <w:rStyle w:val="NoSpacingChar"/>
          <w:lang w:val="sq-AL" w:eastAsia="sq-AL"/>
        </w:rPr>
        <w:t>rllogaritjen e p</w:t>
      </w:r>
      <w:r w:rsidR="00577F08">
        <w:rPr>
          <w:rStyle w:val="NoSpacingChar"/>
          <w:lang w:val="sq-AL" w:eastAsia="sq-AL"/>
        </w:rPr>
        <w:t>ë</w:t>
      </w:r>
      <w:r>
        <w:rPr>
          <w:rStyle w:val="NoSpacingChar"/>
          <w:lang w:val="sq-AL" w:eastAsia="sq-AL"/>
        </w:rPr>
        <w:t>rfitimit t</w:t>
      </w:r>
      <w:r w:rsidR="00577F08">
        <w:rPr>
          <w:rStyle w:val="NoSpacingChar"/>
          <w:lang w:val="sq-AL" w:eastAsia="sq-AL"/>
        </w:rPr>
        <w:t>ë</w:t>
      </w:r>
      <w:r>
        <w:rPr>
          <w:rStyle w:val="NoSpacingChar"/>
          <w:lang w:val="sq-AL" w:eastAsia="sq-AL"/>
        </w:rPr>
        <w:t xml:space="preserve"> ndihm</w:t>
      </w:r>
      <w:r w:rsidR="00577F08">
        <w:rPr>
          <w:rStyle w:val="NoSpacingChar"/>
          <w:lang w:val="sq-AL" w:eastAsia="sq-AL"/>
        </w:rPr>
        <w:t>ë</w:t>
      </w:r>
      <w:r>
        <w:rPr>
          <w:rStyle w:val="NoSpacingChar"/>
          <w:lang w:val="sq-AL" w:eastAsia="sq-AL"/>
        </w:rPr>
        <w:t>s ekonomike”, t</w:t>
      </w:r>
      <w:r w:rsidR="00577F08">
        <w:rPr>
          <w:rStyle w:val="NoSpacingChar"/>
          <w:lang w:val="sq-AL" w:eastAsia="sq-AL"/>
        </w:rPr>
        <w:t>ë</w:t>
      </w:r>
      <w:r>
        <w:rPr>
          <w:rStyle w:val="NoSpacingChar"/>
          <w:lang w:val="sq-AL" w:eastAsia="sq-AL"/>
        </w:rPr>
        <w:t xml:space="preserve"> ndryshuar, propozon mas</w:t>
      </w:r>
      <w:r w:rsidR="00577F08">
        <w:rPr>
          <w:rStyle w:val="NoSpacingChar"/>
          <w:lang w:val="sq-AL" w:eastAsia="sq-AL"/>
        </w:rPr>
        <w:t>ë</w:t>
      </w:r>
      <w:r>
        <w:rPr>
          <w:rStyle w:val="NoSpacingChar"/>
          <w:lang w:val="sq-AL" w:eastAsia="sq-AL"/>
        </w:rPr>
        <w:t>n e ndihm</w:t>
      </w:r>
      <w:r w:rsidR="00577F08">
        <w:rPr>
          <w:rStyle w:val="NoSpacingChar"/>
          <w:lang w:val="sq-AL" w:eastAsia="sq-AL"/>
        </w:rPr>
        <w:t>ë</w:t>
      </w:r>
      <w:r>
        <w:rPr>
          <w:rStyle w:val="NoSpacingChar"/>
          <w:lang w:val="sq-AL" w:eastAsia="sq-AL"/>
        </w:rPr>
        <w:t>s ekonomike p</w:t>
      </w:r>
      <w:r w:rsidR="00577F08">
        <w:rPr>
          <w:rStyle w:val="NoSpacingChar"/>
          <w:lang w:val="sq-AL" w:eastAsia="sq-AL"/>
        </w:rPr>
        <w:t>ë</w:t>
      </w:r>
      <w:r>
        <w:rPr>
          <w:rStyle w:val="NoSpacingChar"/>
          <w:lang w:val="sq-AL" w:eastAsia="sq-AL"/>
        </w:rPr>
        <w:t>r çdo familje.</w:t>
      </w:r>
    </w:p>
    <w:p w14:paraId="24F4D6B9" w14:textId="26A4A993" w:rsidR="00004D7F" w:rsidRDefault="00595F5B">
      <w:pPr>
        <w:pStyle w:val="NoSpacing"/>
        <w:jc w:val="both"/>
        <w:rPr>
          <w:rStyle w:val="NoSpacingChar"/>
          <w:lang w:val="sq-AL" w:eastAsia="sq-AL"/>
        </w:rPr>
      </w:pPr>
      <w:r>
        <w:rPr>
          <w:b/>
        </w:rPr>
        <w:t xml:space="preserve">5. </w:t>
      </w:r>
      <w:r>
        <w:rPr>
          <w:rStyle w:val="NoSpacingChar"/>
          <w:lang w:val="sq-AL" w:eastAsia="sq-AL"/>
        </w:rPr>
        <w:t>N</w:t>
      </w:r>
      <w:r w:rsidR="00577F08">
        <w:rPr>
          <w:rStyle w:val="NoSpacingChar"/>
          <w:lang w:val="sq-AL" w:eastAsia="sq-AL"/>
        </w:rPr>
        <w:t>ë</w:t>
      </w:r>
      <w:r>
        <w:rPr>
          <w:rStyle w:val="NoSpacingChar"/>
          <w:lang w:val="sq-AL" w:eastAsia="sq-AL"/>
        </w:rPr>
        <w:t xml:space="preserve"> zbatim t</w:t>
      </w:r>
      <w:r w:rsidR="00577F08">
        <w:rPr>
          <w:rStyle w:val="NoSpacingChar"/>
          <w:lang w:val="sq-AL" w:eastAsia="sq-AL"/>
        </w:rPr>
        <w:t>ë</w:t>
      </w:r>
      <w:r>
        <w:rPr>
          <w:rStyle w:val="NoSpacingChar"/>
          <w:lang w:val="sq-AL" w:eastAsia="sq-AL"/>
        </w:rPr>
        <w:t xml:space="preserve"> k</w:t>
      </w:r>
      <w:r w:rsidR="00577F08">
        <w:rPr>
          <w:rStyle w:val="NoSpacingChar"/>
          <w:lang w:val="sq-AL" w:eastAsia="sq-AL"/>
        </w:rPr>
        <w:t>ë</w:t>
      </w:r>
      <w:r>
        <w:rPr>
          <w:rStyle w:val="NoSpacingChar"/>
          <w:lang w:val="sq-AL" w:eastAsia="sq-AL"/>
        </w:rPr>
        <w:t>tij vendimi, struktura p</w:t>
      </w:r>
      <w:r w:rsidR="00577F08">
        <w:rPr>
          <w:rStyle w:val="NoSpacingChar"/>
          <w:lang w:val="sq-AL" w:eastAsia="sq-AL"/>
        </w:rPr>
        <w:t>ë</w:t>
      </w:r>
      <w:r>
        <w:rPr>
          <w:rStyle w:val="NoSpacingChar"/>
          <w:lang w:val="sq-AL" w:eastAsia="sq-AL"/>
        </w:rPr>
        <w:t>rgjegj</w:t>
      </w:r>
      <w:r w:rsidR="00577F08">
        <w:rPr>
          <w:rStyle w:val="NoSpacingChar"/>
          <w:lang w:val="sq-AL" w:eastAsia="sq-AL"/>
        </w:rPr>
        <w:t>ë</w:t>
      </w:r>
      <w:r>
        <w:rPr>
          <w:rStyle w:val="NoSpacingChar"/>
          <w:lang w:val="sq-AL" w:eastAsia="sq-AL"/>
        </w:rPr>
        <w:t>se p</w:t>
      </w:r>
      <w:r w:rsidR="00577F08">
        <w:rPr>
          <w:rStyle w:val="NoSpacingChar"/>
          <w:lang w:val="sq-AL" w:eastAsia="sq-AL"/>
        </w:rPr>
        <w:t>ë</w:t>
      </w:r>
      <w:r>
        <w:rPr>
          <w:rStyle w:val="NoSpacingChar"/>
          <w:lang w:val="sq-AL" w:eastAsia="sq-AL"/>
        </w:rPr>
        <w:t>r sh</w:t>
      </w:r>
      <w:r w:rsidR="00577F08">
        <w:rPr>
          <w:rStyle w:val="NoSpacingChar"/>
          <w:lang w:val="sq-AL" w:eastAsia="sq-AL"/>
        </w:rPr>
        <w:t>ë</w:t>
      </w:r>
      <w:r>
        <w:rPr>
          <w:rStyle w:val="NoSpacingChar"/>
          <w:lang w:val="sq-AL" w:eastAsia="sq-AL"/>
        </w:rPr>
        <w:t>rbimet sociale n</w:t>
      </w:r>
      <w:r w:rsidR="00577F08">
        <w:rPr>
          <w:rStyle w:val="NoSpacingChar"/>
          <w:lang w:val="sq-AL" w:eastAsia="sq-AL"/>
        </w:rPr>
        <w:t>ë</w:t>
      </w:r>
      <w:r>
        <w:rPr>
          <w:rStyle w:val="NoSpacingChar"/>
          <w:lang w:val="sq-AL" w:eastAsia="sq-AL"/>
        </w:rPr>
        <w:t xml:space="preserve"> Bashki, n</w:t>
      </w:r>
      <w:r w:rsidR="00577F08">
        <w:rPr>
          <w:rStyle w:val="NoSpacingChar"/>
          <w:lang w:val="sq-AL" w:eastAsia="sq-AL"/>
        </w:rPr>
        <w:t>ë</w:t>
      </w:r>
      <w:r>
        <w:rPr>
          <w:rStyle w:val="NoSpacingChar"/>
          <w:lang w:val="sq-AL" w:eastAsia="sq-AL"/>
        </w:rPr>
        <w:t xml:space="preserve"> baz</w:t>
      </w:r>
      <w:r w:rsidR="00577F08">
        <w:rPr>
          <w:rStyle w:val="NoSpacingChar"/>
          <w:lang w:val="sq-AL" w:eastAsia="sq-AL"/>
        </w:rPr>
        <w:t>ë</w:t>
      </w:r>
      <w:r>
        <w:rPr>
          <w:rStyle w:val="NoSpacingChar"/>
          <w:lang w:val="sq-AL" w:eastAsia="sq-AL"/>
        </w:rPr>
        <w:t xml:space="preserve"> t</w:t>
      </w:r>
      <w:r w:rsidR="00577F08">
        <w:rPr>
          <w:rStyle w:val="NoSpacingChar"/>
          <w:lang w:val="sq-AL" w:eastAsia="sq-AL"/>
        </w:rPr>
        <w:t>ë</w:t>
      </w:r>
      <w:r>
        <w:rPr>
          <w:rStyle w:val="NoSpacingChar"/>
          <w:lang w:val="sq-AL" w:eastAsia="sq-AL"/>
        </w:rPr>
        <w:t xml:space="preserve"> propozimeve t</w:t>
      </w:r>
      <w:r w:rsidR="00577F08">
        <w:rPr>
          <w:rStyle w:val="NoSpacingChar"/>
          <w:lang w:val="sq-AL" w:eastAsia="sq-AL"/>
        </w:rPr>
        <w:t>ë</w:t>
      </w:r>
      <w:r>
        <w:rPr>
          <w:rStyle w:val="NoSpacingChar"/>
          <w:lang w:val="sq-AL" w:eastAsia="sq-AL"/>
        </w:rPr>
        <w:t xml:space="preserve"> ardhura nga nj</w:t>
      </w:r>
      <w:r w:rsidR="00577F08">
        <w:rPr>
          <w:rStyle w:val="NoSpacingChar"/>
          <w:lang w:val="sq-AL" w:eastAsia="sq-AL"/>
        </w:rPr>
        <w:t>ë</w:t>
      </w:r>
      <w:r>
        <w:rPr>
          <w:rStyle w:val="NoSpacingChar"/>
          <w:lang w:val="sq-AL" w:eastAsia="sq-AL"/>
        </w:rPr>
        <w:t>sit</w:t>
      </w:r>
      <w:r w:rsidR="00577F08">
        <w:rPr>
          <w:rStyle w:val="NoSpacingChar"/>
          <w:lang w:val="sq-AL" w:eastAsia="sq-AL"/>
        </w:rPr>
        <w:t>ë</w:t>
      </w:r>
      <w:r>
        <w:rPr>
          <w:rStyle w:val="NoSpacingChar"/>
          <w:lang w:val="sq-AL" w:eastAsia="sq-AL"/>
        </w:rPr>
        <w:t xml:space="preserve"> administrative dhe lagjet p</w:t>
      </w:r>
      <w:r w:rsidR="00577F08">
        <w:rPr>
          <w:rStyle w:val="NoSpacingChar"/>
          <w:lang w:val="sq-AL" w:eastAsia="sq-AL"/>
        </w:rPr>
        <w:t>ë</w:t>
      </w:r>
      <w:r>
        <w:rPr>
          <w:rStyle w:val="NoSpacingChar"/>
          <w:lang w:val="sq-AL" w:eastAsia="sq-AL"/>
        </w:rPr>
        <w:t>r trajtim me ndihm</w:t>
      </w:r>
      <w:r w:rsidR="00577F08">
        <w:rPr>
          <w:rStyle w:val="NoSpacingChar"/>
          <w:lang w:val="sq-AL" w:eastAsia="sq-AL"/>
        </w:rPr>
        <w:t>ë</w:t>
      </w:r>
      <w:r>
        <w:rPr>
          <w:rStyle w:val="NoSpacingChar"/>
          <w:lang w:val="sq-AL" w:eastAsia="sq-AL"/>
        </w:rPr>
        <w:t xml:space="preserve"> ekonomike, harton projektvendimin p</w:t>
      </w:r>
      <w:r w:rsidR="00577F08">
        <w:rPr>
          <w:rStyle w:val="NoSpacingChar"/>
          <w:lang w:val="sq-AL" w:eastAsia="sq-AL"/>
        </w:rPr>
        <w:t>ë</w:t>
      </w:r>
      <w:r>
        <w:rPr>
          <w:rStyle w:val="NoSpacingChar"/>
          <w:lang w:val="sq-AL" w:eastAsia="sq-AL"/>
        </w:rPr>
        <w:t>rkat</w:t>
      </w:r>
      <w:r w:rsidR="00577F08">
        <w:rPr>
          <w:rStyle w:val="NoSpacingChar"/>
          <w:lang w:val="sq-AL" w:eastAsia="sq-AL"/>
        </w:rPr>
        <w:t>ë</w:t>
      </w:r>
      <w:r>
        <w:rPr>
          <w:rStyle w:val="NoSpacingChar"/>
          <w:lang w:val="sq-AL" w:eastAsia="sq-AL"/>
        </w:rPr>
        <w:t>s p</w:t>
      </w:r>
      <w:r w:rsidR="00577F08">
        <w:rPr>
          <w:rStyle w:val="NoSpacingChar"/>
          <w:lang w:val="sq-AL" w:eastAsia="sq-AL"/>
        </w:rPr>
        <w:t>ë</w:t>
      </w:r>
      <w:r>
        <w:rPr>
          <w:rStyle w:val="NoSpacingChar"/>
          <w:lang w:val="sq-AL" w:eastAsia="sq-AL"/>
        </w:rPr>
        <w:t>r familjet n</w:t>
      </w:r>
      <w:r w:rsidR="00577F08">
        <w:rPr>
          <w:rStyle w:val="NoSpacingChar"/>
          <w:lang w:val="sq-AL" w:eastAsia="sq-AL"/>
        </w:rPr>
        <w:t>ë</w:t>
      </w:r>
      <w:r>
        <w:rPr>
          <w:rStyle w:val="NoSpacingChar"/>
          <w:lang w:val="sq-AL" w:eastAsia="sq-AL"/>
        </w:rPr>
        <w:t xml:space="preserve"> nevoj</w:t>
      </w:r>
      <w:r w:rsidR="00577F08">
        <w:rPr>
          <w:rStyle w:val="NoSpacingChar"/>
          <w:lang w:val="sq-AL" w:eastAsia="sq-AL"/>
        </w:rPr>
        <w:t>ë</w:t>
      </w:r>
      <w:r>
        <w:rPr>
          <w:rStyle w:val="NoSpacingChar"/>
          <w:lang w:val="sq-AL" w:eastAsia="sq-AL"/>
        </w:rPr>
        <w:t xml:space="preserve"> q</w:t>
      </w:r>
      <w:r w:rsidR="00577F08">
        <w:rPr>
          <w:rStyle w:val="NoSpacingChar"/>
          <w:lang w:val="sq-AL" w:eastAsia="sq-AL"/>
        </w:rPr>
        <w:t>ë</w:t>
      </w:r>
      <w:r>
        <w:rPr>
          <w:rStyle w:val="NoSpacingChar"/>
          <w:lang w:val="sq-AL" w:eastAsia="sq-AL"/>
        </w:rPr>
        <w:t xml:space="preserve"> p</w:t>
      </w:r>
      <w:r w:rsidR="00577F08">
        <w:rPr>
          <w:rStyle w:val="NoSpacingChar"/>
          <w:lang w:val="sq-AL" w:eastAsia="sq-AL"/>
        </w:rPr>
        <w:t>ë</w:t>
      </w:r>
      <w:r>
        <w:rPr>
          <w:rStyle w:val="NoSpacingChar"/>
          <w:lang w:val="sq-AL" w:eastAsia="sq-AL"/>
        </w:rPr>
        <w:t>rfitojn</w:t>
      </w:r>
      <w:r w:rsidR="00577F08">
        <w:rPr>
          <w:rStyle w:val="NoSpacingChar"/>
          <w:lang w:val="sq-AL" w:eastAsia="sq-AL"/>
        </w:rPr>
        <w:t>ë</w:t>
      </w:r>
      <w:r>
        <w:rPr>
          <w:rStyle w:val="NoSpacingChar"/>
          <w:lang w:val="sq-AL" w:eastAsia="sq-AL"/>
        </w:rPr>
        <w:t xml:space="preserve"> nga kjo skem</w:t>
      </w:r>
      <w:r w:rsidR="00577F08">
        <w:rPr>
          <w:rStyle w:val="NoSpacingChar"/>
          <w:lang w:val="sq-AL" w:eastAsia="sq-AL"/>
        </w:rPr>
        <w:t>ë</w:t>
      </w:r>
      <w:r>
        <w:rPr>
          <w:rStyle w:val="NoSpacingChar"/>
          <w:lang w:val="sq-AL" w:eastAsia="sq-AL"/>
        </w:rPr>
        <w:t xml:space="preserve"> dhe gjenden n</w:t>
      </w:r>
      <w:r w:rsidR="00577F08">
        <w:rPr>
          <w:rStyle w:val="NoSpacingChar"/>
          <w:lang w:val="sq-AL" w:eastAsia="sq-AL"/>
        </w:rPr>
        <w:t>ë</w:t>
      </w:r>
      <w:r>
        <w:rPr>
          <w:rStyle w:val="NoSpacingChar"/>
          <w:lang w:val="sq-AL" w:eastAsia="sq-AL"/>
        </w:rPr>
        <w:t>n juridiksionin e Bashkis</w:t>
      </w:r>
      <w:r w:rsidR="00577F08">
        <w:rPr>
          <w:rStyle w:val="NoSpacingChar"/>
          <w:lang w:val="sq-AL" w:eastAsia="sq-AL"/>
        </w:rPr>
        <w:t>ë</w:t>
      </w:r>
      <w:r>
        <w:rPr>
          <w:rStyle w:val="NoSpacingChar"/>
          <w:lang w:val="sq-AL" w:eastAsia="sq-AL"/>
        </w:rPr>
        <w:t>.</w:t>
      </w:r>
    </w:p>
    <w:p w14:paraId="5FDE3022" w14:textId="5947CB08" w:rsidR="00004D7F" w:rsidRDefault="00595F5B">
      <w:pPr>
        <w:pStyle w:val="NoSpacing"/>
        <w:jc w:val="both"/>
      </w:pPr>
      <w:r>
        <w:rPr>
          <w:b/>
        </w:rPr>
        <w:t xml:space="preserve">6. </w:t>
      </w:r>
      <w:r>
        <w:t>T</w:t>
      </w:r>
      <w:r w:rsidR="00577F08">
        <w:t>ë</w:t>
      </w:r>
      <w:r>
        <w:t xml:space="preserve"> miratoj</w:t>
      </w:r>
      <w:r w:rsidR="00577F08">
        <w:t>ë</w:t>
      </w:r>
      <w:r>
        <w:t xml:space="preserve"> </w:t>
      </w:r>
      <w:r w:rsidRPr="00F54D39">
        <w:t>dokumentacionin</w:t>
      </w:r>
      <w:r>
        <w:t xml:space="preserve"> q</w:t>
      </w:r>
      <w:r w:rsidR="00577F08">
        <w:t>ë</w:t>
      </w:r>
      <w:r>
        <w:t xml:space="preserve"> duhet t</w:t>
      </w:r>
      <w:r w:rsidR="00577F08">
        <w:t>ë</w:t>
      </w:r>
      <w:r>
        <w:t xml:space="preserve"> plot</w:t>
      </w:r>
      <w:r w:rsidR="00577F08">
        <w:t>ë</w:t>
      </w:r>
      <w:r>
        <w:t>soj</w:t>
      </w:r>
      <w:r w:rsidR="00577F08">
        <w:t>ë</w:t>
      </w:r>
      <w:r>
        <w:t xml:space="preserve"> Admnistratori Social mbi aplikimin e p</w:t>
      </w:r>
      <w:r w:rsidR="00577F08">
        <w:t>ë</w:t>
      </w:r>
      <w:r>
        <w:t>rfitimit nga fondi i kusht</w:t>
      </w:r>
      <w:r w:rsidR="00577F08">
        <w:t>ë</w:t>
      </w:r>
      <w:r>
        <w:t>zuar ose nga fondi i buxhetit vendor i bllok-ndihm</w:t>
      </w:r>
      <w:r w:rsidR="00577F08">
        <w:t>ë</w:t>
      </w:r>
      <w:r w:rsidR="00E76360">
        <w:t>s</w:t>
      </w:r>
      <w:r>
        <w:t xml:space="preserve"> ekonomike deri n</w:t>
      </w:r>
      <w:r w:rsidR="00577F08">
        <w:t>ë</w:t>
      </w:r>
      <w:r>
        <w:t xml:space="preserve"> 6 p</w:t>
      </w:r>
      <w:r w:rsidR="00577F08">
        <w:t>ë</w:t>
      </w:r>
      <w:r>
        <w:t>r qind, si m</w:t>
      </w:r>
      <w:r w:rsidR="00577F08">
        <w:t>ë</w:t>
      </w:r>
      <w:r>
        <w:t xml:space="preserve"> posht</w:t>
      </w:r>
      <w:r w:rsidR="00577F08">
        <w:t>ë</w:t>
      </w:r>
      <w:r>
        <w:t>:</w:t>
      </w:r>
    </w:p>
    <w:p w14:paraId="69E96BDB" w14:textId="238C66F2" w:rsidR="00004D7F" w:rsidRDefault="00595F5B">
      <w:pPr>
        <w:pStyle w:val="NoSpacing"/>
        <w:numPr>
          <w:ilvl w:val="0"/>
          <w:numId w:val="4"/>
        </w:numPr>
        <w:jc w:val="both"/>
      </w:pPr>
      <w:r>
        <w:t>Kopjen e kart</w:t>
      </w:r>
      <w:r w:rsidR="00577F08">
        <w:t>ë</w:t>
      </w:r>
      <w:r>
        <w:t>s s</w:t>
      </w:r>
      <w:r w:rsidR="00577F08">
        <w:t>ë</w:t>
      </w:r>
      <w:r>
        <w:t xml:space="preserve"> identitetit t</w:t>
      </w:r>
      <w:r w:rsidR="00577F08">
        <w:t>ë</w:t>
      </w:r>
      <w:r>
        <w:t xml:space="preserve"> aplikantit dhe kopje t</w:t>
      </w:r>
      <w:r w:rsidR="00577F08">
        <w:t>ë</w:t>
      </w:r>
      <w:r>
        <w:t xml:space="preserve"> k</w:t>
      </w:r>
      <w:r w:rsidR="00F54D39">
        <w:t>artave t</w:t>
      </w:r>
      <w:r w:rsidR="00577F08">
        <w:t>ë</w:t>
      </w:r>
      <w:r w:rsidR="00F54D39">
        <w:t xml:space="preserve"> identitetit t</w:t>
      </w:r>
      <w:r w:rsidR="00577F08">
        <w:t>ë</w:t>
      </w:r>
      <w:r w:rsidR="00F54D39">
        <w:t xml:space="preserve"> an</w:t>
      </w:r>
      <w:r w:rsidR="00577F08">
        <w:t>ë</w:t>
      </w:r>
      <w:r w:rsidR="00F54D39">
        <w:t>tar</w:t>
      </w:r>
      <w:r w:rsidR="00577F08">
        <w:t>ë</w:t>
      </w:r>
      <w:r>
        <w:t>ve t</w:t>
      </w:r>
      <w:r w:rsidR="00577F08">
        <w:t>ë</w:t>
      </w:r>
      <w:r>
        <w:t xml:space="preserve"> tjer</w:t>
      </w:r>
      <w:r w:rsidR="00577F08">
        <w:t>ë</w:t>
      </w:r>
      <w:r>
        <w:t xml:space="preserve"> t</w:t>
      </w:r>
      <w:r w:rsidR="00577F08">
        <w:t>ë</w:t>
      </w:r>
      <w:r>
        <w:t xml:space="preserve"> familjes q</w:t>
      </w:r>
      <w:r w:rsidR="00577F08">
        <w:t>ë</w:t>
      </w:r>
      <w:r>
        <w:t xml:space="preserve"> kan</w:t>
      </w:r>
      <w:r w:rsidR="00577F08">
        <w:t>ë</w:t>
      </w:r>
      <w:r>
        <w:t xml:space="preserve"> karta identiteti.</w:t>
      </w:r>
    </w:p>
    <w:p w14:paraId="3ADB92CA" w14:textId="547D9B1E" w:rsidR="00004D7F" w:rsidRDefault="00F54D39">
      <w:pPr>
        <w:pStyle w:val="NoSpacing"/>
        <w:numPr>
          <w:ilvl w:val="0"/>
          <w:numId w:val="4"/>
        </w:numPr>
        <w:jc w:val="both"/>
      </w:pPr>
      <w:r>
        <w:t>Çertifikat</w:t>
      </w:r>
      <w:r w:rsidR="00577F08">
        <w:t>ë</w:t>
      </w:r>
      <w:r w:rsidR="00595F5B">
        <w:t>n familjare q</w:t>
      </w:r>
      <w:r w:rsidR="00577F08">
        <w:t>ë</w:t>
      </w:r>
      <w:r w:rsidR="00595F5B">
        <w:t xml:space="preserve"> lidhet me </w:t>
      </w:r>
      <w:r w:rsidR="00486306">
        <w:t>regjistrin</w:t>
      </w:r>
      <w:r w:rsidR="00595F5B">
        <w:t xml:space="preserve"> e familjes p</w:t>
      </w:r>
      <w:r w:rsidR="00577F08">
        <w:t>ë</w:t>
      </w:r>
      <w:r w:rsidR="00595F5B">
        <w:t>r t</w:t>
      </w:r>
      <w:r w:rsidR="00577F08">
        <w:t>ë</w:t>
      </w:r>
      <w:r w:rsidR="00595F5B">
        <w:t xml:space="preserve"> gjith</w:t>
      </w:r>
      <w:r w:rsidR="00577F08">
        <w:t>ë</w:t>
      </w:r>
      <w:r w:rsidR="00595F5B">
        <w:t xml:space="preserve"> ata persona q</w:t>
      </w:r>
      <w:r w:rsidR="00577F08">
        <w:t>ë</w:t>
      </w:r>
      <w:r w:rsidR="00595F5B">
        <w:t xml:space="preserve"> jan</w:t>
      </w:r>
      <w:r w:rsidR="00577F08">
        <w:t>ë</w:t>
      </w:r>
      <w:r w:rsidR="00595F5B">
        <w:t xml:space="preserve"> pjes</w:t>
      </w:r>
      <w:r w:rsidR="00577F08">
        <w:t>ë</w:t>
      </w:r>
      <w:r w:rsidR="00595F5B">
        <w:t xml:space="preserve"> e t</w:t>
      </w:r>
      <w:r w:rsidR="00577F08">
        <w:t>ë</w:t>
      </w:r>
      <w:r w:rsidR="00595F5B">
        <w:t xml:space="preserve"> nj</w:t>
      </w:r>
      <w:r w:rsidR="00577F08">
        <w:t>ë</w:t>
      </w:r>
      <w:r w:rsidR="00595F5B">
        <w:t>jt</w:t>
      </w:r>
      <w:r w:rsidR="00577F08">
        <w:t>ë</w:t>
      </w:r>
      <w:r w:rsidR="00595F5B">
        <w:t>s gjendje familjare.</w:t>
      </w:r>
    </w:p>
    <w:p w14:paraId="149B2E3F" w14:textId="3E3659F0" w:rsidR="00004D7F" w:rsidRDefault="00595F5B">
      <w:pPr>
        <w:pStyle w:val="NoSpacing"/>
        <w:numPr>
          <w:ilvl w:val="0"/>
          <w:numId w:val="3"/>
        </w:numPr>
        <w:jc w:val="both"/>
      </w:pPr>
      <w:r>
        <w:t>Dokumenta t</w:t>
      </w:r>
      <w:r w:rsidR="00577F08">
        <w:t>ë</w:t>
      </w:r>
      <w:r>
        <w:t xml:space="preserve"> tjera t</w:t>
      </w:r>
      <w:r w:rsidR="00577F08">
        <w:t>ë</w:t>
      </w:r>
      <w:r>
        <w:t xml:space="preserve"> nevojshme, p</w:t>
      </w:r>
      <w:r w:rsidR="00577F08">
        <w:t>ë</w:t>
      </w:r>
      <w:r>
        <w:t>r t</w:t>
      </w:r>
      <w:r w:rsidR="00577F08">
        <w:t>ë</w:t>
      </w:r>
      <w:r>
        <w:t xml:space="preserve"> p</w:t>
      </w:r>
      <w:r w:rsidR="00577F08">
        <w:t>ë</w:t>
      </w:r>
      <w:r>
        <w:t>rcaktuar t</w:t>
      </w:r>
      <w:r w:rsidR="00577F08">
        <w:t>ë</w:t>
      </w:r>
      <w:r>
        <w:t xml:space="preserve"> ardhurat familjare.</w:t>
      </w:r>
    </w:p>
    <w:p w14:paraId="2049D8B7" w14:textId="45885A3F" w:rsidR="00004D7F" w:rsidRDefault="00595F5B">
      <w:pPr>
        <w:pStyle w:val="NoSpacing"/>
        <w:numPr>
          <w:ilvl w:val="0"/>
          <w:numId w:val="3"/>
        </w:numPr>
        <w:jc w:val="both"/>
      </w:pPr>
      <w:r>
        <w:t>V</w:t>
      </w:r>
      <w:r w:rsidR="00577F08">
        <w:t>ë</w:t>
      </w:r>
      <w:r>
        <w:t>rtetimin e trajtimit n</w:t>
      </w:r>
      <w:r w:rsidR="00577F08">
        <w:t>ë</w:t>
      </w:r>
      <w:r>
        <w:t xml:space="preserve"> institucionet e p</w:t>
      </w:r>
      <w:r w:rsidR="00577F08">
        <w:t>ë</w:t>
      </w:r>
      <w:r>
        <w:t>rkujdesit shoq</w:t>
      </w:r>
      <w:r w:rsidR="00577F08">
        <w:t>ë</w:t>
      </w:r>
      <w:r>
        <w:t>ror, p</w:t>
      </w:r>
      <w:r w:rsidR="00577F08">
        <w:t>ë</w:t>
      </w:r>
      <w:r>
        <w:t>r rastet e parashikuara.</w:t>
      </w:r>
    </w:p>
    <w:p w14:paraId="4C0BB64D" w14:textId="41A91C1A" w:rsidR="00004D7F" w:rsidRDefault="00595F5B">
      <w:pPr>
        <w:pStyle w:val="NoSpacing"/>
        <w:numPr>
          <w:ilvl w:val="0"/>
          <w:numId w:val="3"/>
        </w:numPr>
        <w:jc w:val="both"/>
      </w:pPr>
      <w:r>
        <w:t>Urdhrin e mbrojtjes ose urdhrin e menjehersh</w:t>
      </w:r>
      <w:r w:rsidR="00577F08">
        <w:t>ë</w:t>
      </w:r>
      <w:r>
        <w:t>m t</w:t>
      </w:r>
      <w:r w:rsidR="00577F08">
        <w:t>ë</w:t>
      </w:r>
      <w:r>
        <w:t xml:space="preserve"> mbrojtjes, p</w:t>
      </w:r>
      <w:r w:rsidR="00577F08">
        <w:t>ë</w:t>
      </w:r>
      <w:r>
        <w:t>r rastet e parashikuara.</w:t>
      </w:r>
    </w:p>
    <w:p w14:paraId="785D8F4C" w14:textId="35CA23CD" w:rsidR="00004D7F" w:rsidRDefault="00595F5B">
      <w:pPr>
        <w:pStyle w:val="NoSpacing"/>
        <w:numPr>
          <w:ilvl w:val="0"/>
          <w:numId w:val="3"/>
        </w:numPr>
        <w:jc w:val="both"/>
      </w:pPr>
      <w:r>
        <w:t>V</w:t>
      </w:r>
      <w:r w:rsidR="00577F08">
        <w:t>ë</w:t>
      </w:r>
      <w:r>
        <w:t>rtetimin e gjykat</w:t>
      </w:r>
      <w:r w:rsidR="00577F08">
        <w:t>ë</w:t>
      </w:r>
      <w:r>
        <w:t>s q</w:t>
      </w:r>
      <w:r w:rsidR="00577F08">
        <w:t>ë</w:t>
      </w:r>
      <w:r>
        <w:t xml:space="preserve"> bashk</w:t>
      </w:r>
      <w:r w:rsidR="00577F08">
        <w:t>ë</w:t>
      </w:r>
      <w:r>
        <w:t>short</w:t>
      </w:r>
      <w:r w:rsidR="00577F08">
        <w:t>ë</w:t>
      </w:r>
      <w:r>
        <w:t>t e familjes q</w:t>
      </w:r>
      <w:r w:rsidR="00577F08">
        <w:t>ë</w:t>
      </w:r>
      <w:r>
        <w:t xml:space="preserve"> paraqitet p</w:t>
      </w:r>
      <w:r w:rsidR="00577F08">
        <w:t>ë</w:t>
      </w:r>
      <w:r>
        <w:t>r t</w:t>
      </w:r>
      <w:r w:rsidR="00577F08">
        <w:t>ë</w:t>
      </w:r>
      <w:r>
        <w:t xml:space="preserve"> p</w:t>
      </w:r>
      <w:r w:rsidR="00577F08">
        <w:t>ë</w:t>
      </w:r>
      <w:r>
        <w:t>rfituar ndihm</w:t>
      </w:r>
      <w:r w:rsidR="00577F08">
        <w:t>ë</w:t>
      </w:r>
      <w:r>
        <w:t>n ekonomike jan</w:t>
      </w:r>
      <w:r w:rsidR="00577F08">
        <w:t>ë</w:t>
      </w:r>
      <w:r>
        <w:t xml:space="preserve"> n</w:t>
      </w:r>
      <w:r w:rsidR="00577F08">
        <w:t>ë</w:t>
      </w:r>
      <w:r>
        <w:t xml:space="preserve"> proces zgjidhjeje martesore.</w:t>
      </w:r>
    </w:p>
    <w:p w14:paraId="384F42F5" w14:textId="11CB93FA" w:rsidR="00004D7F" w:rsidRDefault="00595F5B">
      <w:pPr>
        <w:pStyle w:val="NoSpacing"/>
        <w:numPr>
          <w:ilvl w:val="0"/>
          <w:numId w:val="3"/>
        </w:numPr>
        <w:jc w:val="both"/>
      </w:pPr>
      <w:r>
        <w:t>Kopjen e noterizuar p</w:t>
      </w:r>
      <w:r w:rsidR="00577F08">
        <w:t>ë</w:t>
      </w:r>
      <w:r>
        <w:t>r statusin e jetimit, sipas k</w:t>
      </w:r>
      <w:r w:rsidR="00577F08">
        <w:t>ë</w:t>
      </w:r>
      <w:r>
        <w:t>rkesave t</w:t>
      </w:r>
      <w:r w:rsidR="00577F08">
        <w:t>ë</w:t>
      </w:r>
      <w:r>
        <w:t xml:space="preserve"> parashikuara n</w:t>
      </w:r>
      <w:r w:rsidR="00577F08">
        <w:t>ë</w:t>
      </w:r>
      <w:r>
        <w:t xml:space="preserve"> ligjin “P</w:t>
      </w:r>
      <w:r w:rsidR="00577F08">
        <w:t>ë</w:t>
      </w:r>
      <w:r>
        <w:t>r statusin e jetimit”, t</w:t>
      </w:r>
      <w:r w:rsidR="00577F08">
        <w:t>ë</w:t>
      </w:r>
      <w:r>
        <w:t xml:space="preserve"> ndryshuar.</w:t>
      </w:r>
    </w:p>
    <w:p w14:paraId="53C87DA8" w14:textId="13D6353C" w:rsidR="00004D7F" w:rsidRDefault="00595F5B">
      <w:pPr>
        <w:pStyle w:val="NoSpacing"/>
        <w:numPr>
          <w:ilvl w:val="0"/>
          <w:numId w:val="3"/>
        </w:numPr>
        <w:jc w:val="both"/>
      </w:pPr>
      <w:r>
        <w:t>Kopjen e v</w:t>
      </w:r>
      <w:r w:rsidR="00577F08">
        <w:t>ë</w:t>
      </w:r>
      <w:r>
        <w:t>rtetimit t</w:t>
      </w:r>
      <w:r w:rsidR="00577F08">
        <w:t>ë</w:t>
      </w:r>
      <w:r>
        <w:t xml:space="preserve"> Komisionit Mjek</w:t>
      </w:r>
      <w:r w:rsidR="00577F08">
        <w:t>ë</w:t>
      </w:r>
      <w:r>
        <w:t>sor t</w:t>
      </w:r>
      <w:r w:rsidR="00577F08">
        <w:t>ë</w:t>
      </w:r>
      <w:r>
        <w:t xml:space="preserve"> Caktimit t</w:t>
      </w:r>
      <w:r w:rsidR="00577F08">
        <w:t>ë</w:t>
      </w:r>
      <w:r>
        <w:t xml:space="preserve"> Aft</w:t>
      </w:r>
      <w:r w:rsidR="00577F08">
        <w:t>ë</w:t>
      </w:r>
      <w:r>
        <w:t>sive p</w:t>
      </w:r>
      <w:r w:rsidR="00577F08">
        <w:t>ë</w:t>
      </w:r>
      <w:r>
        <w:t>r Pun</w:t>
      </w:r>
      <w:r w:rsidR="00577F08">
        <w:t>ë</w:t>
      </w:r>
      <w:r>
        <w:t>, p</w:t>
      </w:r>
      <w:r w:rsidR="00577F08">
        <w:t>ë</w:t>
      </w:r>
      <w:r>
        <w:t>r familjet q</w:t>
      </w:r>
      <w:r w:rsidR="00577F08">
        <w:t>ë</w:t>
      </w:r>
      <w:r>
        <w:t xml:space="preserve"> n</w:t>
      </w:r>
      <w:r w:rsidR="00577F08">
        <w:t>ë</w:t>
      </w:r>
      <w:r>
        <w:t xml:space="preserve"> p</w:t>
      </w:r>
      <w:r w:rsidR="00577F08">
        <w:t>ë</w:t>
      </w:r>
      <w:r>
        <w:t>rb</w:t>
      </w:r>
      <w:r w:rsidR="00577F08">
        <w:t>ë</w:t>
      </w:r>
      <w:r>
        <w:t>rje t</w:t>
      </w:r>
      <w:r w:rsidR="00577F08">
        <w:t>ë</w:t>
      </w:r>
      <w:r>
        <w:t xml:space="preserve"> tyre kan</w:t>
      </w:r>
      <w:r w:rsidR="00577F08">
        <w:t>ë</w:t>
      </w:r>
      <w:r>
        <w:t xml:space="preserve"> invalid</w:t>
      </w:r>
      <w:r w:rsidR="00577F08">
        <w:t>ë</w:t>
      </w:r>
      <w:r>
        <w:t xml:space="preserve"> pune apo persona me aft</w:t>
      </w:r>
      <w:r w:rsidR="00577F08">
        <w:t>ë</w:t>
      </w:r>
      <w:r>
        <w:t>si t</w:t>
      </w:r>
      <w:r w:rsidR="00577F08">
        <w:t>ë</w:t>
      </w:r>
      <w:r>
        <w:t xml:space="preserve"> kufizuar q</w:t>
      </w:r>
      <w:r w:rsidR="00577F08">
        <w:t>ë</w:t>
      </w:r>
      <w:r>
        <w:t xml:space="preserve"> p</w:t>
      </w:r>
      <w:r w:rsidR="00577F08">
        <w:t>ë</w:t>
      </w:r>
      <w:r>
        <w:t>rfitojn</w:t>
      </w:r>
      <w:r w:rsidR="00577F08">
        <w:t>ë</w:t>
      </w:r>
      <w:r>
        <w:t xml:space="preserve"> pages</w:t>
      </w:r>
      <w:r w:rsidR="00577F08">
        <w:t>ë</w:t>
      </w:r>
      <w:r>
        <w:t xml:space="preserve"> p</w:t>
      </w:r>
      <w:r w:rsidR="00577F08">
        <w:t>ë</w:t>
      </w:r>
      <w:r>
        <w:t>r aft</w:t>
      </w:r>
      <w:r w:rsidR="00577F08">
        <w:t>ë</w:t>
      </w:r>
      <w:r>
        <w:t>sin</w:t>
      </w:r>
      <w:r w:rsidR="00577F08">
        <w:t>ë</w:t>
      </w:r>
      <w:r>
        <w:t xml:space="preserve"> e kufizuar, p</w:t>
      </w:r>
      <w:r w:rsidR="00577F08">
        <w:t>ë</w:t>
      </w:r>
      <w:r>
        <w:t>rfshir</w:t>
      </w:r>
      <w:r w:rsidR="00577F08">
        <w:t>ë</w:t>
      </w:r>
      <w:r w:rsidR="00E76360">
        <w:t xml:space="preserve"> edhe dokumentacion</w:t>
      </w:r>
      <w:r>
        <w:t>et e tjera.</w:t>
      </w:r>
    </w:p>
    <w:p w14:paraId="4D8968E7" w14:textId="31E46A93" w:rsidR="00004D7F" w:rsidRDefault="00595F5B">
      <w:pPr>
        <w:pStyle w:val="NoSpacing"/>
        <w:numPr>
          <w:ilvl w:val="0"/>
          <w:numId w:val="3"/>
        </w:numPr>
        <w:jc w:val="both"/>
      </w:pPr>
      <w:r>
        <w:t>Certifikat</w:t>
      </w:r>
      <w:r w:rsidR="00577F08">
        <w:t>ë</w:t>
      </w:r>
      <w:r>
        <w:t>n e pron</w:t>
      </w:r>
      <w:r w:rsidR="00577F08">
        <w:t>ë</w:t>
      </w:r>
      <w:r>
        <w:t>sis</w:t>
      </w:r>
      <w:r w:rsidR="00577F08">
        <w:t>ë</w:t>
      </w:r>
      <w:r w:rsidR="00F54D39">
        <w:t>, t</w:t>
      </w:r>
      <w:r w:rsidR="00577F08">
        <w:t>ë</w:t>
      </w:r>
      <w:r w:rsidR="00F54D39">
        <w:t xml:space="preserve"> l</w:t>
      </w:r>
      <w:r w:rsidR="00577F08">
        <w:t>ë</w:t>
      </w:r>
      <w:r w:rsidR="00F54D39">
        <w:t xml:space="preserve">shuar nga </w:t>
      </w:r>
      <w:r w:rsidR="00F54D39" w:rsidRPr="00E76360">
        <w:t>Agjencia Shtet</w:t>
      </w:r>
      <w:r w:rsidR="00577F08" w:rsidRPr="00E76360">
        <w:t>ë</w:t>
      </w:r>
      <w:r w:rsidR="00F54D39" w:rsidRPr="00E76360">
        <w:t>rore e Kadastr</w:t>
      </w:r>
      <w:r w:rsidR="00577F08" w:rsidRPr="00E76360">
        <w:t>ë</w:t>
      </w:r>
      <w:r w:rsidR="00F54D39" w:rsidRPr="00E76360">
        <w:t>s</w:t>
      </w:r>
      <w:r w:rsidRPr="00E76360">
        <w:t xml:space="preserve">, </w:t>
      </w:r>
      <w:r>
        <w:t>apo aktin e marrjes n</w:t>
      </w:r>
      <w:r w:rsidR="00577F08">
        <w:t>ë</w:t>
      </w:r>
      <w:r>
        <w:t xml:space="preserve"> pron</w:t>
      </w:r>
      <w:r w:rsidR="00577F08">
        <w:t>ë</w:t>
      </w:r>
      <w:r>
        <w:t>si ose n</w:t>
      </w:r>
      <w:r w:rsidR="00577F08">
        <w:t>ë</w:t>
      </w:r>
      <w:r>
        <w:t xml:space="preserve"> p</w:t>
      </w:r>
      <w:r w:rsidR="00577F08">
        <w:t>ë</w:t>
      </w:r>
      <w:r>
        <w:t>rdorim t</w:t>
      </w:r>
      <w:r w:rsidR="00577F08">
        <w:t>ë</w:t>
      </w:r>
      <w:r>
        <w:t xml:space="preserve"> tok</w:t>
      </w:r>
      <w:r w:rsidR="00577F08">
        <w:t>ë</w:t>
      </w:r>
      <w:r>
        <w:t>s (tapin</w:t>
      </w:r>
      <w:r w:rsidR="00577F08">
        <w:t>ë</w:t>
      </w:r>
      <w:r w:rsidR="00F54D39">
        <w:t xml:space="preserve"> e tok</w:t>
      </w:r>
      <w:r w:rsidR="00577F08">
        <w:t>ë</w:t>
      </w:r>
      <w:r w:rsidR="00F54D39">
        <w:t>s), p</w:t>
      </w:r>
      <w:r w:rsidR="00577F08">
        <w:t>ë</w:t>
      </w:r>
      <w:r w:rsidR="00F54D39">
        <w:t xml:space="preserve">r zonat ku </w:t>
      </w:r>
      <w:r w:rsidR="00577F08">
        <w:t>ë</w:t>
      </w:r>
      <w:r w:rsidR="00F54D39">
        <w:t>r</w:t>
      </w:r>
      <w:r>
        <w:t>imi i pron</w:t>
      </w:r>
      <w:r w:rsidR="00577F08">
        <w:t>ë</w:t>
      </w:r>
      <w:r>
        <w:t>sis</w:t>
      </w:r>
      <w:r w:rsidR="00577F08">
        <w:t>ë</w:t>
      </w:r>
      <w:r>
        <w:t xml:space="preserve"> nuk ka p</w:t>
      </w:r>
      <w:r w:rsidR="00577F08">
        <w:t>ë</w:t>
      </w:r>
      <w:r>
        <w:t xml:space="preserve">rfunduar ende.     </w:t>
      </w:r>
    </w:p>
    <w:p w14:paraId="2B8A3BB6" w14:textId="4EEFA8B7" w:rsidR="00004D7F" w:rsidRDefault="00595F5B">
      <w:pPr>
        <w:pStyle w:val="NoSpacing"/>
        <w:numPr>
          <w:ilvl w:val="0"/>
          <w:numId w:val="3"/>
        </w:numPr>
        <w:jc w:val="both"/>
      </w:pPr>
      <w:r>
        <w:t>Vler</w:t>
      </w:r>
      <w:r w:rsidR="00577F08">
        <w:t>ë</w:t>
      </w:r>
      <w:r>
        <w:t>simin social-ekonomik p</w:t>
      </w:r>
      <w:r w:rsidR="00577F08">
        <w:t>ë</w:t>
      </w:r>
      <w:r>
        <w:t xml:space="preserve">r çdo aplikues. </w:t>
      </w:r>
    </w:p>
    <w:p w14:paraId="71218E21" w14:textId="78FD6925" w:rsidR="00004D7F" w:rsidRDefault="00595F5B">
      <w:pPr>
        <w:pStyle w:val="NoSpacing"/>
        <w:jc w:val="both"/>
      </w:pPr>
      <w:r>
        <w:t xml:space="preserve">- </w:t>
      </w:r>
      <w:r>
        <w:rPr>
          <w:b/>
        </w:rPr>
        <w:t>Dokumentacioni shkresor nga Nj</w:t>
      </w:r>
      <w:r w:rsidR="00577F08">
        <w:rPr>
          <w:b/>
        </w:rPr>
        <w:t>ë</w:t>
      </w:r>
      <w:r>
        <w:rPr>
          <w:b/>
        </w:rPr>
        <w:t>sit</w:t>
      </w:r>
      <w:r w:rsidR="00577F08">
        <w:rPr>
          <w:b/>
        </w:rPr>
        <w:t>ë</w:t>
      </w:r>
      <w:r>
        <w:rPr>
          <w:b/>
        </w:rPr>
        <w:t xml:space="preserve"> Administrative dhe Lagjet p</w:t>
      </w:r>
      <w:r w:rsidR="00577F08">
        <w:rPr>
          <w:b/>
        </w:rPr>
        <w:t>ë</w:t>
      </w:r>
      <w:r>
        <w:rPr>
          <w:b/>
        </w:rPr>
        <w:t>rmban:</w:t>
      </w:r>
    </w:p>
    <w:p w14:paraId="2F56801A" w14:textId="5EEFF180" w:rsidR="00004D7F" w:rsidRDefault="00595F5B">
      <w:pPr>
        <w:pStyle w:val="NoSpacing"/>
        <w:numPr>
          <w:ilvl w:val="0"/>
          <w:numId w:val="1"/>
        </w:numPr>
        <w:jc w:val="both"/>
      </w:pPr>
      <w:r>
        <w:t>List</w:t>
      </w:r>
      <w:r w:rsidR="00577F08">
        <w:t>ë</w:t>
      </w:r>
      <w:r>
        <w:t>n p</w:t>
      </w:r>
      <w:r w:rsidR="00577F08">
        <w:t>ë</w:t>
      </w:r>
      <w:r>
        <w:t>rmbledh</w:t>
      </w:r>
      <w:r w:rsidR="00577F08">
        <w:t>ë</w:t>
      </w:r>
      <w:r>
        <w:t>se em</w:t>
      </w:r>
      <w:r w:rsidR="00577F08">
        <w:t>ë</w:t>
      </w:r>
      <w:r>
        <w:t>rore e p</w:t>
      </w:r>
      <w:r w:rsidR="00577F08">
        <w:t>ë</w:t>
      </w:r>
      <w:r>
        <w:t>rfituesve t</w:t>
      </w:r>
      <w:r w:rsidR="00577F08">
        <w:t>ë</w:t>
      </w:r>
      <w:r>
        <w:t xml:space="preserve"> mundsh</w:t>
      </w:r>
      <w:r w:rsidR="00577F08">
        <w:t>ë</w:t>
      </w:r>
      <w:r>
        <w:t>m (tabel</w:t>
      </w:r>
      <w:r w:rsidR="00577F08">
        <w:t>ë</w:t>
      </w:r>
      <w:r w:rsidR="00C80DBC">
        <w:t xml:space="preserve"> sipas formatit t</w:t>
      </w:r>
      <w:r w:rsidR="00577F08">
        <w:t>ë</w:t>
      </w:r>
      <w:r>
        <w:t xml:space="preserve"> VKM</w:t>
      </w:r>
      <w:r w:rsidR="00C80DBC">
        <w:t>-së 597, datë 4.9.2019</w:t>
      </w:r>
      <w:r>
        <w:t>)</w:t>
      </w:r>
    </w:p>
    <w:p w14:paraId="247D1F84" w14:textId="291ADEFC" w:rsidR="00004D7F" w:rsidRDefault="00595F5B">
      <w:pPr>
        <w:pStyle w:val="NoSpacing"/>
        <w:numPr>
          <w:ilvl w:val="0"/>
          <w:numId w:val="1"/>
        </w:numPr>
        <w:jc w:val="both"/>
      </w:pPr>
      <w:r>
        <w:t>Tabela p</w:t>
      </w:r>
      <w:r w:rsidR="00577F08">
        <w:t>ë</w:t>
      </w:r>
      <w:r>
        <w:t>rmbledh</w:t>
      </w:r>
      <w:r w:rsidR="00577F08">
        <w:t>ë</w:t>
      </w:r>
      <w:r>
        <w:t>se mbi numrin e familjeve dhe fondin e parashikuar (sipas tabe</w:t>
      </w:r>
      <w:r w:rsidR="00F54D39">
        <w:t>l</w:t>
      </w:r>
      <w:r w:rsidR="00577F08">
        <w:t>ë</w:t>
      </w:r>
      <w:r>
        <w:t>s nr. 1 dhe nr. 2, bashk</w:t>
      </w:r>
      <w:r w:rsidR="00577F08">
        <w:t>ë</w:t>
      </w:r>
      <w:r>
        <w:t>ngjitur).</w:t>
      </w:r>
    </w:p>
    <w:p w14:paraId="6F2EDC06" w14:textId="3E0A3BCB" w:rsidR="00004D7F" w:rsidRDefault="00595F5B">
      <w:pPr>
        <w:pStyle w:val="NoSpacing"/>
        <w:numPr>
          <w:ilvl w:val="0"/>
          <w:numId w:val="1"/>
        </w:numPr>
        <w:jc w:val="both"/>
      </w:pPr>
      <w:r>
        <w:t>Profili social i çdo familje aplikuesi (sipas formatit bashk</w:t>
      </w:r>
      <w:r w:rsidR="00577F08">
        <w:t>ë</w:t>
      </w:r>
      <w:r>
        <w:t>ngjitur, shtojca A)</w:t>
      </w:r>
    </w:p>
    <w:p w14:paraId="73BBC08C" w14:textId="6FBA44BA" w:rsidR="00004D7F" w:rsidRDefault="00595F5B">
      <w:pPr>
        <w:pStyle w:val="NoSpacing"/>
        <w:jc w:val="both"/>
      </w:pPr>
      <w:r w:rsidRPr="00536C97">
        <w:rPr>
          <w:b/>
        </w:rPr>
        <w:lastRenderedPageBreak/>
        <w:t>7.</w:t>
      </w:r>
      <w:r>
        <w:rPr>
          <w:b/>
        </w:rPr>
        <w:t xml:space="preserve"> </w:t>
      </w:r>
      <w:r>
        <w:t>T</w:t>
      </w:r>
      <w:r w:rsidR="00577F08">
        <w:t>ë</w:t>
      </w:r>
      <w:r>
        <w:t xml:space="preserve"> miratoj</w:t>
      </w:r>
      <w:r w:rsidR="00577F08">
        <w:t>ë</w:t>
      </w:r>
      <w:r>
        <w:t xml:space="preserve"> </w:t>
      </w:r>
      <w:r>
        <w:rPr>
          <w:b/>
        </w:rPr>
        <w:t>sistemin e pik</w:t>
      </w:r>
      <w:r w:rsidR="00577F08">
        <w:rPr>
          <w:b/>
        </w:rPr>
        <w:t>ë</w:t>
      </w:r>
      <w:r>
        <w:rPr>
          <w:b/>
        </w:rPr>
        <w:t>zimit</w:t>
      </w:r>
      <w:r>
        <w:t xml:space="preserve"> mbi p</w:t>
      </w:r>
      <w:r w:rsidR="00577F08">
        <w:t>ë</w:t>
      </w:r>
      <w:r>
        <w:t>rdorimin e fondit t</w:t>
      </w:r>
      <w:r w:rsidR="00577F08">
        <w:t>ë</w:t>
      </w:r>
      <w:r>
        <w:t xml:space="preserve"> kusht</w:t>
      </w:r>
      <w:r w:rsidR="00577F08">
        <w:t>ë</w:t>
      </w:r>
      <w:r>
        <w:t>zuar ose fondit t</w:t>
      </w:r>
      <w:r w:rsidR="00577F08">
        <w:t>ë</w:t>
      </w:r>
      <w:r>
        <w:t xml:space="preserve"> buxhetit vendor p</w:t>
      </w:r>
      <w:r w:rsidR="00577F08">
        <w:t>ë</w:t>
      </w:r>
      <w:r>
        <w:t>r bllok ndihm</w:t>
      </w:r>
      <w:r w:rsidR="00577F08">
        <w:t>ë</w:t>
      </w:r>
      <w:r>
        <w:t>n ekonomike deri n</w:t>
      </w:r>
      <w:r w:rsidR="00577F08">
        <w:t>ë</w:t>
      </w:r>
      <w:r>
        <w:t xml:space="preserve"> 6 p</w:t>
      </w:r>
      <w:r w:rsidR="00577F08">
        <w:t>ë</w:t>
      </w:r>
      <w:r>
        <w:t>r qind, sipas aneksit nr. 1, bashk</w:t>
      </w:r>
      <w:r w:rsidR="00577F08">
        <w:t>ë</w:t>
      </w:r>
      <w:r>
        <w:t>lidhur k</w:t>
      </w:r>
      <w:r w:rsidR="00577F08">
        <w:t>ë</w:t>
      </w:r>
      <w:r>
        <w:t>tij vendimi dhe pjes</w:t>
      </w:r>
      <w:r w:rsidR="00577F08">
        <w:t>ë</w:t>
      </w:r>
      <w:r>
        <w:t xml:space="preserve"> p</w:t>
      </w:r>
      <w:r w:rsidR="00577F08">
        <w:t>ë</w:t>
      </w:r>
      <w:r>
        <w:t>rb</w:t>
      </w:r>
      <w:r w:rsidR="00577F08">
        <w:t>ë</w:t>
      </w:r>
      <w:r>
        <w:t>r</w:t>
      </w:r>
      <w:r w:rsidR="00577F08">
        <w:t>ë</w:t>
      </w:r>
      <w:r>
        <w:t>se e tij.</w:t>
      </w:r>
    </w:p>
    <w:p w14:paraId="04D6AA22" w14:textId="7BEC5571" w:rsidR="00004D7F" w:rsidRDefault="00595F5B">
      <w:pPr>
        <w:pStyle w:val="NoSpacing"/>
        <w:jc w:val="both"/>
      </w:pPr>
      <w:r>
        <w:rPr>
          <w:b/>
        </w:rPr>
        <w:t xml:space="preserve">8. </w:t>
      </w:r>
      <w:r>
        <w:t>Familjet e p</w:t>
      </w:r>
      <w:r w:rsidR="00577F08">
        <w:t>ë</w:t>
      </w:r>
      <w:r>
        <w:t>rzgjedhura do t</w:t>
      </w:r>
      <w:r w:rsidR="00577F08">
        <w:t>ë</w:t>
      </w:r>
      <w:r>
        <w:t xml:space="preserve"> p</w:t>
      </w:r>
      <w:r w:rsidR="00577F08">
        <w:t>ë</w:t>
      </w:r>
      <w:r>
        <w:t>rfitojn</w:t>
      </w:r>
      <w:r w:rsidR="00577F08">
        <w:t>ë</w:t>
      </w:r>
      <w:r>
        <w:t xml:space="preserve"> ndihm</w:t>
      </w:r>
      <w:r w:rsidR="00577F08">
        <w:t>ë</w:t>
      </w:r>
      <w:r>
        <w:t>n ekonomike nga fondi i kusht</w:t>
      </w:r>
      <w:r w:rsidR="00577F08">
        <w:t>ë</w:t>
      </w:r>
      <w:r>
        <w:t>zuar i programit t</w:t>
      </w:r>
      <w:r w:rsidR="00577F08">
        <w:t>ë</w:t>
      </w:r>
      <w:r>
        <w:t xml:space="preserve"> bllok-ndihm</w:t>
      </w:r>
      <w:r w:rsidR="00577F08">
        <w:t>ë</w:t>
      </w:r>
      <w:r>
        <w:t>s deri n</w:t>
      </w:r>
      <w:r w:rsidR="00577F08">
        <w:t>ë</w:t>
      </w:r>
      <w:r>
        <w:t xml:space="preserve"> 6 p</w:t>
      </w:r>
      <w:r w:rsidR="00577F08">
        <w:t>ë</w:t>
      </w:r>
      <w:r>
        <w:t>r qind ose nga fondi i v</w:t>
      </w:r>
      <w:r w:rsidR="00577F08">
        <w:t>ë</w:t>
      </w:r>
      <w:r>
        <w:t>n</w:t>
      </w:r>
      <w:r w:rsidR="00577F08">
        <w:t>ë</w:t>
      </w:r>
      <w:r>
        <w:t xml:space="preserve"> n</w:t>
      </w:r>
      <w:r w:rsidR="00577F08">
        <w:t>ë</w:t>
      </w:r>
      <w:r>
        <w:t xml:space="preserve"> dispozicion nga Bashkia e Tiran</w:t>
      </w:r>
      <w:r w:rsidR="00577F08">
        <w:t>ë</w:t>
      </w:r>
      <w:r>
        <w:t>s n</w:t>
      </w:r>
      <w:r w:rsidR="00577F08">
        <w:t>ë</w:t>
      </w:r>
      <w:r>
        <w:t xml:space="preserve"> Programin e Kujdesit Social, Projekti “Mbrojtja sociale p</w:t>
      </w:r>
      <w:r w:rsidR="00577F08">
        <w:t>ë</w:t>
      </w:r>
      <w:r>
        <w:t>r kategorin</w:t>
      </w:r>
      <w:r w:rsidR="00577F08">
        <w:t>ë</w:t>
      </w:r>
      <w:r>
        <w:t xml:space="preserve"> e familjeve n</w:t>
      </w:r>
      <w:r w:rsidR="00577F08">
        <w:t>ë</w:t>
      </w:r>
      <w:r>
        <w:t xml:space="preserve"> nevoj</w:t>
      </w:r>
      <w:r w:rsidR="00577F08">
        <w:t>ë</w:t>
      </w:r>
      <w:r>
        <w:t xml:space="preserve"> t</w:t>
      </w:r>
      <w:r w:rsidR="00577F08">
        <w:t>ë</w:t>
      </w:r>
      <w:r>
        <w:t xml:space="preserve"> p</w:t>
      </w:r>
      <w:r w:rsidR="00577F08">
        <w:t>ë</w:t>
      </w:r>
      <w:r>
        <w:t>rjashtuara nga skema e ndihm</w:t>
      </w:r>
      <w:r w:rsidR="00577F08">
        <w:t>ë</w:t>
      </w:r>
      <w:r>
        <w:t>s eko</w:t>
      </w:r>
      <w:r w:rsidR="00B309FF">
        <w:t>nomike” n</w:t>
      </w:r>
      <w:r w:rsidR="00577F08">
        <w:t>ë</w:t>
      </w:r>
      <w:r w:rsidR="00B309FF">
        <w:t xml:space="preserve"> buxhetin e vitit 2020</w:t>
      </w:r>
      <w:r>
        <w:t>.</w:t>
      </w:r>
    </w:p>
    <w:p w14:paraId="366EFAF8" w14:textId="2E30BD93" w:rsidR="00CC557A" w:rsidRPr="00E76360" w:rsidRDefault="00CC557A">
      <w:pPr>
        <w:pStyle w:val="NoSpacing"/>
        <w:jc w:val="both"/>
      </w:pPr>
      <w:r w:rsidRPr="00CC557A">
        <w:rPr>
          <w:b/>
        </w:rPr>
        <w:t xml:space="preserve">9. </w:t>
      </w:r>
      <w:r w:rsidR="002356FE" w:rsidRPr="00E76360">
        <w:t>P</w:t>
      </w:r>
      <w:r w:rsidR="00577F08" w:rsidRPr="00E76360">
        <w:t>ë</w:t>
      </w:r>
      <w:r w:rsidR="002A62ED" w:rsidRPr="00E76360">
        <w:t>r procedurat e nisu</w:t>
      </w:r>
      <w:r w:rsidR="002356FE" w:rsidRPr="00E76360">
        <w:t>r</w:t>
      </w:r>
      <w:r w:rsidR="002A62ED" w:rsidRPr="00E76360">
        <w:t>a</w:t>
      </w:r>
      <w:r w:rsidR="002356FE" w:rsidRPr="00E76360">
        <w:t xml:space="preserve"> p</w:t>
      </w:r>
      <w:r w:rsidR="00577F08" w:rsidRPr="00E76360">
        <w:t>ë</w:t>
      </w:r>
      <w:r w:rsidR="002356FE" w:rsidRPr="00E76360">
        <w:t>rpara hyrjes n</w:t>
      </w:r>
      <w:r w:rsidR="00577F08" w:rsidRPr="00E76360">
        <w:t>ë</w:t>
      </w:r>
      <w:r w:rsidR="002356FE" w:rsidRPr="00E76360">
        <w:t xml:space="preserve"> fuqi t</w:t>
      </w:r>
      <w:r w:rsidR="00577F08" w:rsidRPr="00E76360">
        <w:t>ë</w:t>
      </w:r>
      <w:r w:rsidR="002356FE" w:rsidRPr="00E76360">
        <w:t xml:space="preserve"> k</w:t>
      </w:r>
      <w:r w:rsidR="00577F08" w:rsidRPr="00E76360">
        <w:t>ë</w:t>
      </w:r>
      <w:r w:rsidR="002356FE" w:rsidRPr="00E76360">
        <w:t xml:space="preserve">tij vendimi, </w:t>
      </w:r>
      <w:r w:rsidR="009461CC" w:rsidRPr="00E76360">
        <w:t>zbatohen</w:t>
      </w:r>
      <w:r w:rsidR="002356FE" w:rsidRPr="00E76360">
        <w:t xml:space="preserve"> parashikimet e </w:t>
      </w:r>
      <w:r w:rsidR="002A62ED" w:rsidRPr="00E76360">
        <w:t>vendimit nr. 6, dat</w:t>
      </w:r>
      <w:r w:rsidR="00577F08" w:rsidRPr="00E76360">
        <w:t>ë</w:t>
      </w:r>
      <w:r w:rsidR="002A62ED" w:rsidRPr="00E76360">
        <w:t xml:space="preserve"> 31.1.2019, t</w:t>
      </w:r>
      <w:r w:rsidR="00577F08" w:rsidRPr="00E76360">
        <w:t>ë</w:t>
      </w:r>
      <w:r w:rsidR="002A62ED" w:rsidRPr="00E76360">
        <w:t xml:space="preserve"> K</w:t>
      </w:r>
      <w:r w:rsidR="00577F08" w:rsidRPr="00E76360">
        <w:t>ë</w:t>
      </w:r>
      <w:r w:rsidR="002A62ED" w:rsidRPr="00E76360">
        <w:t>shillit Bashkiak “P</w:t>
      </w:r>
      <w:r w:rsidR="00577F08" w:rsidRPr="00E76360">
        <w:t>ë</w:t>
      </w:r>
      <w:r w:rsidR="002A62ED" w:rsidRPr="00E76360">
        <w:t>r miratimin e kritereve, procedurave, dokumentacionit dhe sistemit t</w:t>
      </w:r>
      <w:r w:rsidR="00577F08" w:rsidRPr="00E76360">
        <w:t>ë</w:t>
      </w:r>
      <w:r w:rsidR="002A62ED" w:rsidRPr="00E76360">
        <w:t xml:space="preserve"> pik</w:t>
      </w:r>
      <w:r w:rsidR="00577F08" w:rsidRPr="00E76360">
        <w:t>ë</w:t>
      </w:r>
      <w:r w:rsidR="002A62ED" w:rsidRPr="00E76360">
        <w:t>zimit p</w:t>
      </w:r>
      <w:r w:rsidR="00577F08" w:rsidRPr="00E76360">
        <w:t>ë</w:t>
      </w:r>
      <w:r w:rsidR="002A62ED" w:rsidRPr="00E76360">
        <w:t>r p</w:t>
      </w:r>
      <w:r w:rsidR="00577F08" w:rsidRPr="00E76360">
        <w:t>ë</w:t>
      </w:r>
      <w:r w:rsidR="002A62ED" w:rsidRPr="00E76360">
        <w:t>rdorimin e fondit t</w:t>
      </w:r>
      <w:r w:rsidR="00577F08" w:rsidRPr="00E76360">
        <w:t>ë</w:t>
      </w:r>
      <w:r w:rsidR="002A62ED" w:rsidRPr="00E76360">
        <w:t xml:space="preserve"> kusht</w:t>
      </w:r>
      <w:r w:rsidR="00577F08" w:rsidRPr="00E76360">
        <w:t>ë</w:t>
      </w:r>
      <w:r w:rsidR="002A62ED" w:rsidRPr="00E76360">
        <w:t>zuar ose fondit t</w:t>
      </w:r>
      <w:r w:rsidR="00577F08" w:rsidRPr="00E76360">
        <w:t>ë</w:t>
      </w:r>
      <w:r w:rsidR="002A62ED" w:rsidRPr="00E76360">
        <w:t xml:space="preserve"> buxhetit vendor, mbi programin e bllok-ndihm</w:t>
      </w:r>
      <w:r w:rsidR="00577F08" w:rsidRPr="00E76360">
        <w:t>ë</w:t>
      </w:r>
      <w:r w:rsidR="002A62ED" w:rsidRPr="00E76360">
        <w:t>s ekonomike deri n</w:t>
      </w:r>
      <w:r w:rsidR="00577F08" w:rsidRPr="00E76360">
        <w:t>ë</w:t>
      </w:r>
      <w:r w:rsidR="002A62ED" w:rsidRPr="00E76360">
        <w:t xml:space="preserve"> 6 p</w:t>
      </w:r>
      <w:r w:rsidR="00577F08" w:rsidRPr="00E76360">
        <w:t>ë</w:t>
      </w:r>
      <w:r w:rsidR="002A62ED" w:rsidRPr="00E76360">
        <w:t>r qind”.</w:t>
      </w:r>
    </w:p>
    <w:p w14:paraId="3A4983CA" w14:textId="4EF4F635" w:rsidR="00004D7F" w:rsidRDefault="00CC557A">
      <w:pPr>
        <w:pStyle w:val="NoSpacing"/>
        <w:jc w:val="both"/>
      </w:pPr>
      <w:r>
        <w:rPr>
          <w:b/>
        </w:rPr>
        <w:t>10</w:t>
      </w:r>
      <w:r w:rsidR="00595F5B">
        <w:rPr>
          <w:b/>
        </w:rPr>
        <w:t xml:space="preserve">. </w:t>
      </w:r>
      <w:r w:rsidR="00595F5B">
        <w:t>Ngarkohen Drejtoria e P</w:t>
      </w:r>
      <w:r w:rsidR="00577F08">
        <w:t>ë</w:t>
      </w:r>
      <w:r w:rsidR="00595F5B">
        <w:t>rgjithshme e Menaxhimit Financiar, Drejtoria e P</w:t>
      </w:r>
      <w:r w:rsidR="00577F08">
        <w:t>ë</w:t>
      </w:r>
      <w:r w:rsidR="00595F5B">
        <w:t>rgjithshme e Sh</w:t>
      </w:r>
      <w:r w:rsidR="00577F08">
        <w:t>ë</w:t>
      </w:r>
      <w:r w:rsidR="00595F5B">
        <w:t>rbimeve Sociale, Nj</w:t>
      </w:r>
      <w:r w:rsidR="00577F08">
        <w:t>ë</w:t>
      </w:r>
      <w:r w:rsidR="00595F5B">
        <w:t>sit</w:t>
      </w:r>
      <w:r w:rsidR="00577F08">
        <w:t>ë</w:t>
      </w:r>
      <w:r w:rsidR="00595F5B">
        <w:t xml:space="preserve"> Administrative dhe Lagjet e Bashkis</w:t>
      </w:r>
      <w:r w:rsidR="00577F08">
        <w:t>ë</w:t>
      </w:r>
      <w:r w:rsidR="00595F5B">
        <w:t xml:space="preserve"> Tiran</w:t>
      </w:r>
      <w:r w:rsidR="00577F08">
        <w:t>ë</w:t>
      </w:r>
      <w:r w:rsidR="00595F5B">
        <w:t xml:space="preserve"> p</w:t>
      </w:r>
      <w:r w:rsidR="00577F08">
        <w:t>ë</w:t>
      </w:r>
      <w:r w:rsidR="00595F5B">
        <w:t>r zbatimin e k</w:t>
      </w:r>
      <w:r w:rsidR="00577F08">
        <w:t>ë</w:t>
      </w:r>
      <w:r w:rsidR="00595F5B">
        <w:t>tij vendimi.</w:t>
      </w:r>
    </w:p>
    <w:p w14:paraId="3151A105" w14:textId="77777777" w:rsidR="00004D7F" w:rsidRDefault="00004D7F">
      <w:pPr>
        <w:ind w:left="720"/>
        <w:contextualSpacing/>
        <w:rPr>
          <w:sz w:val="16"/>
          <w:szCs w:val="16"/>
          <w:lang w:val="sq-AL" w:eastAsia="sq-AL"/>
        </w:rPr>
      </w:pPr>
    </w:p>
    <w:p w14:paraId="239AFEFB" w14:textId="2924A055" w:rsidR="00004D7F" w:rsidRDefault="00536C97">
      <w:pPr>
        <w:tabs>
          <w:tab w:val="left" w:pos="5685"/>
        </w:tabs>
        <w:spacing w:after="200"/>
        <w:contextualSpacing/>
        <w:jc w:val="both"/>
        <w:rPr>
          <w:lang w:val="sq-AL" w:eastAsia="sq-AL"/>
        </w:rPr>
      </w:pPr>
      <w:r>
        <w:rPr>
          <w:lang w:val="pt-BR" w:eastAsia="sq-AL"/>
        </w:rPr>
        <w:t xml:space="preserve">11. </w:t>
      </w:r>
      <w:r w:rsidR="00595F5B">
        <w:rPr>
          <w:lang w:val="pt-BR" w:eastAsia="sq-AL"/>
        </w:rPr>
        <w:t>Ky vendim hyn n</w:t>
      </w:r>
      <w:r w:rsidR="00577F08">
        <w:rPr>
          <w:lang w:val="pt-BR" w:eastAsia="sq-AL"/>
        </w:rPr>
        <w:t>ë</w:t>
      </w:r>
      <w:r w:rsidR="00595F5B">
        <w:rPr>
          <w:lang w:val="pt-BR" w:eastAsia="sq-AL"/>
        </w:rPr>
        <w:t xml:space="preserve"> fuqi sipas p</w:t>
      </w:r>
      <w:r w:rsidR="00577F08">
        <w:rPr>
          <w:lang w:val="pt-BR" w:eastAsia="sq-AL"/>
        </w:rPr>
        <w:t>ë</w:t>
      </w:r>
      <w:r w:rsidR="00595F5B">
        <w:rPr>
          <w:lang w:val="pt-BR" w:eastAsia="sq-AL"/>
        </w:rPr>
        <w:t>rcaktimeve t</w:t>
      </w:r>
      <w:r w:rsidR="00577F08">
        <w:rPr>
          <w:lang w:val="pt-BR" w:eastAsia="sq-AL"/>
        </w:rPr>
        <w:t>ë</w:t>
      </w:r>
      <w:r w:rsidR="00595F5B">
        <w:rPr>
          <w:lang w:val="pt-BR" w:eastAsia="sq-AL"/>
        </w:rPr>
        <w:t xml:space="preserve"> pik</w:t>
      </w:r>
      <w:r w:rsidR="00577F08">
        <w:rPr>
          <w:lang w:val="pt-BR" w:eastAsia="sq-AL"/>
        </w:rPr>
        <w:t>ë</w:t>
      </w:r>
      <w:r w:rsidR="00595F5B">
        <w:rPr>
          <w:lang w:val="pt-BR" w:eastAsia="sq-AL"/>
        </w:rPr>
        <w:t>s 6, t</w:t>
      </w:r>
      <w:r w:rsidR="00577F08">
        <w:rPr>
          <w:lang w:val="pt-BR" w:eastAsia="sq-AL"/>
        </w:rPr>
        <w:t>ë</w:t>
      </w:r>
      <w:r w:rsidR="00595F5B">
        <w:rPr>
          <w:lang w:val="pt-BR" w:eastAsia="sq-AL"/>
        </w:rPr>
        <w:t xml:space="preserve"> nenit 55, t</w:t>
      </w:r>
      <w:r w:rsidR="00577F08">
        <w:rPr>
          <w:lang w:val="pt-BR" w:eastAsia="sq-AL"/>
        </w:rPr>
        <w:t>ë</w:t>
      </w:r>
      <w:r w:rsidR="00595F5B">
        <w:rPr>
          <w:lang w:val="pt-BR" w:eastAsia="sq-AL"/>
        </w:rPr>
        <w:t xml:space="preserve"> ligjit nr. 139/2015, “P</w:t>
      </w:r>
      <w:r w:rsidR="00577F08">
        <w:rPr>
          <w:lang w:val="pt-BR" w:eastAsia="sq-AL"/>
        </w:rPr>
        <w:t>ë</w:t>
      </w:r>
      <w:r w:rsidR="00595F5B">
        <w:rPr>
          <w:lang w:val="pt-BR" w:eastAsia="sq-AL"/>
        </w:rPr>
        <w:t>r vet</w:t>
      </w:r>
      <w:r w:rsidR="00577F08">
        <w:rPr>
          <w:lang w:val="pt-BR" w:eastAsia="sq-AL"/>
        </w:rPr>
        <w:t>ë</w:t>
      </w:r>
      <w:r w:rsidR="00595F5B">
        <w:rPr>
          <w:lang w:val="pt-BR" w:eastAsia="sq-AL"/>
        </w:rPr>
        <w:t>qeverisjen vendore”</w:t>
      </w:r>
      <w:r w:rsidR="001C792D">
        <w:rPr>
          <w:lang w:val="pt-BR" w:eastAsia="sq-AL"/>
        </w:rPr>
        <w:t>, t</w:t>
      </w:r>
      <w:r w:rsidR="00577F08">
        <w:rPr>
          <w:lang w:val="pt-BR" w:eastAsia="sq-AL"/>
        </w:rPr>
        <w:t>ë</w:t>
      </w:r>
      <w:r w:rsidR="001C792D">
        <w:rPr>
          <w:lang w:val="pt-BR" w:eastAsia="sq-AL"/>
        </w:rPr>
        <w:t xml:space="preserve"> ndryshuar</w:t>
      </w:r>
      <w:r w:rsidR="00595F5B">
        <w:rPr>
          <w:lang w:val="pt-BR" w:eastAsia="sq-AL"/>
        </w:rPr>
        <w:t>.</w:t>
      </w:r>
    </w:p>
    <w:p w14:paraId="0C34A593" w14:textId="77777777" w:rsidR="00004D7F" w:rsidRDefault="00004D7F">
      <w:pPr>
        <w:tabs>
          <w:tab w:val="left" w:pos="5685"/>
        </w:tabs>
        <w:spacing w:after="200"/>
        <w:rPr>
          <w:sz w:val="22"/>
          <w:szCs w:val="22"/>
          <w:lang w:val="sq-AL" w:eastAsia="sq-AL"/>
        </w:rPr>
      </w:pPr>
    </w:p>
    <w:p w14:paraId="5AC0A954" w14:textId="77777777" w:rsidR="00004D7F" w:rsidRDefault="00004D7F">
      <w:pPr>
        <w:tabs>
          <w:tab w:val="left" w:pos="5685"/>
        </w:tabs>
        <w:spacing w:after="200"/>
        <w:jc w:val="center"/>
        <w:rPr>
          <w:sz w:val="22"/>
          <w:szCs w:val="22"/>
          <w:lang w:val="sq-AL" w:eastAsia="sq-AL"/>
        </w:rPr>
      </w:pPr>
    </w:p>
    <w:p w14:paraId="2C2CECCF" w14:textId="77777777" w:rsidR="00004D7F" w:rsidRPr="003F4F45" w:rsidRDefault="00595F5B">
      <w:pPr>
        <w:pStyle w:val="NoSpacing"/>
        <w:jc w:val="center"/>
        <w:rPr>
          <w:b/>
          <w:bCs/>
        </w:rPr>
      </w:pPr>
      <w:r w:rsidRPr="003F4F45">
        <w:rPr>
          <w:b/>
          <w:bCs/>
        </w:rPr>
        <w:t>K R Y E T A R</w:t>
      </w:r>
    </w:p>
    <w:p w14:paraId="52858D40" w14:textId="77777777" w:rsidR="00004D7F" w:rsidRPr="003F4F45" w:rsidRDefault="00004D7F">
      <w:pPr>
        <w:pStyle w:val="NoSpacing"/>
        <w:jc w:val="center"/>
        <w:rPr>
          <w:b/>
          <w:bCs/>
          <w:sz w:val="16"/>
          <w:szCs w:val="16"/>
        </w:rPr>
      </w:pPr>
    </w:p>
    <w:p w14:paraId="6888B819" w14:textId="1589B629" w:rsidR="00004D7F" w:rsidRDefault="00004D7F">
      <w:pPr>
        <w:pStyle w:val="NoSpacing"/>
        <w:jc w:val="center"/>
        <w:rPr>
          <w:b/>
          <w:bCs/>
          <w:sz w:val="16"/>
          <w:szCs w:val="16"/>
        </w:rPr>
      </w:pPr>
    </w:p>
    <w:p w14:paraId="5F1DFBFD" w14:textId="77777777" w:rsidR="001C792D" w:rsidRPr="001C792D" w:rsidRDefault="001C792D">
      <w:pPr>
        <w:pStyle w:val="NoSpacing"/>
        <w:jc w:val="center"/>
        <w:rPr>
          <w:b/>
          <w:bCs/>
          <w:sz w:val="16"/>
          <w:szCs w:val="16"/>
        </w:rPr>
      </w:pPr>
    </w:p>
    <w:p w14:paraId="600B8DD7" w14:textId="1094A44E" w:rsidR="00004D7F" w:rsidRDefault="001C792D">
      <w:pPr>
        <w:pStyle w:val="NoSpacing"/>
        <w:jc w:val="center"/>
        <w:rPr>
          <w:b/>
          <w:bCs/>
        </w:rPr>
      </w:pPr>
      <w:r>
        <w:rPr>
          <w:b/>
          <w:bCs/>
        </w:rPr>
        <w:t>TONI GOGU</w:t>
      </w:r>
    </w:p>
    <w:p w14:paraId="364D6D7D" w14:textId="77777777" w:rsidR="00004D7F" w:rsidRDefault="00004D7F">
      <w:pPr>
        <w:spacing w:after="200"/>
        <w:jc w:val="center"/>
        <w:rPr>
          <w:b/>
          <w:bCs/>
          <w:sz w:val="22"/>
          <w:szCs w:val="22"/>
          <w:lang w:val="sq-AL" w:eastAsia="sq-AL"/>
        </w:rPr>
      </w:pPr>
    </w:p>
    <w:p w14:paraId="536E1BF7" w14:textId="77777777" w:rsidR="00004D7F" w:rsidRDefault="00004D7F">
      <w:pPr>
        <w:spacing w:after="200"/>
        <w:jc w:val="center"/>
        <w:rPr>
          <w:b/>
          <w:bCs/>
          <w:sz w:val="22"/>
          <w:szCs w:val="22"/>
          <w:lang w:val="sq-AL" w:eastAsia="sq-AL"/>
        </w:rPr>
      </w:pPr>
    </w:p>
    <w:p w14:paraId="4233BE7A" w14:textId="77777777" w:rsidR="00004D7F" w:rsidRDefault="00004D7F">
      <w:pPr>
        <w:spacing w:after="200"/>
        <w:jc w:val="center"/>
        <w:rPr>
          <w:b/>
          <w:bCs/>
          <w:sz w:val="22"/>
          <w:szCs w:val="22"/>
          <w:lang w:val="sq-AL" w:eastAsia="sq-AL"/>
        </w:rPr>
      </w:pPr>
    </w:p>
    <w:p w14:paraId="561F2FCD" w14:textId="77777777" w:rsidR="00004D7F" w:rsidRDefault="00004D7F">
      <w:pPr>
        <w:spacing w:after="200"/>
        <w:jc w:val="center"/>
        <w:rPr>
          <w:b/>
          <w:bCs/>
          <w:sz w:val="22"/>
          <w:szCs w:val="22"/>
          <w:lang w:val="sq-AL" w:eastAsia="sq-AL"/>
        </w:rPr>
      </w:pPr>
    </w:p>
    <w:p w14:paraId="0579B161" w14:textId="77777777" w:rsidR="00004D7F" w:rsidRDefault="00004D7F">
      <w:pPr>
        <w:spacing w:after="200"/>
        <w:jc w:val="center"/>
        <w:rPr>
          <w:b/>
          <w:bCs/>
          <w:sz w:val="22"/>
          <w:szCs w:val="22"/>
          <w:lang w:val="sq-AL" w:eastAsia="sq-AL"/>
        </w:rPr>
      </w:pPr>
    </w:p>
    <w:p w14:paraId="28968AEA" w14:textId="77777777" w:rsidR="00004D7F" w:rsidRDefault="00004D7F">
      <w:pPr>
        <w:spacing w:after="200"/>
        <w:jc w:val="center"/>
        <w:rPr>
          <w:b/>
          <w:bCs/>
          <w:sz w:val="22"/>
          <w:szCs w:val="22"/>
          <w:lang w:val="sq-AL" w:eastAsia="sq-AL"/>
        </w:rPr>
      </w:pPr>
    </w:p>
    <w:p w14:paraId="325C0116" w14:textId="77777777" w:rsidR="00004D7F" w:rsidRDefault="00004D7F">
      <w:pPr>
        <w:spacing w:after="200"/>
        <w:jc w:val="center"/>
        <w:rPr>
          <w:b/>
          <w:bCs/>
          <w:sz w:val="22"/>
          <w:szCs w:val="22"/>
          <w:lang w:val="sq-AL" w:eastAsia="sq-AL"/>
        </w:rPr>
      </w:pPr>
    </w:p>
    <w:p w14:paraId="0EA266D0" w14:textId="77777777" w:rsidR="00004D7F" w:rsidRDefault="00004D7F">
      <w:pPr>
        <w:spacing w:after="200"/>
        <w:jc w:val="center"/>
        <w:rPr>
          <w:b/>
          <w:bCs/>
          <w:sz w:val="22"/>
          <w:szCs w:val="22"/>
          <w:lang w:val="sq-AL" w:eastAsia="sq-AL"/>
        </w:rPr>
      </w:pPr>
    </w:p>
    <w:p w14:paraId="074EE76C" w14:textId="77777777" w:rsidR="00004D7F" w:rsidRDefault="00004D7F">
      <w:pPr>
        <w:spacing w:after="200"/>
        <w:jc w:val="center"/>
        <w:rPr>
          <w:b/>
          <w:bCs/>
          <w:sz w:val="22"/>
          <w:szCs w:val="22"/>
          <w:lang w:val="sq-AL" w:eastAsia="sq-AL"/>
        </w:rPr>
      </w:pPr>
      <w:bookmarkStart w:id="0" w:name="_GoBack"/>
      <w:bookmarkEnd w:id="0"/>
    </w:p>
    <w:p w14:paraId="7910D400" w14:textId="77777777" w:rsidR="00004D7F" w:rsidRDefault="00004D7F">
      <w:pPr>
        <w:spacing w:after="200"/>
        <w:jc w:val="center"/>
        <w:rPr>
          <w:b/>
          <w:bCs/>
          <w:sz w:val="22"/>
          <w:szCs w:val="22"/>
          <w:lang w:val="sq-AL" w:eastAsia="sq-AL"/>
        </w:rPr>
      </w:pPr>
    </w:p>
    <w:p w14:paraId="15A205EE" w14:textId="77777777" w:rsidR="00004D7F" w:rsidRDefault="00004D7F">
      <w:pPr>
        <w:spacing w:after="200"/>
        <w:jc w:val="center"/>
        <w:rPr>
          <w:b/>
          <w:bCs/>
          <w:sz w:val="22"/>
          <w:szCs w:val="22"/>
          <w:lang w:val="sq-AL" w:eastAsia="sq-AL"/>
        </w:rPr>
      </w:pPr>
    </w:p>
    <w:p w14:paraId="03CA2DBE" w14:textId="77777777" w:rsidR="00004D7F" w:rsidRDefault="00004D7F">
      <w:pPr>
        <w:spacing w:after="200"/>
        <w:jc w:val="center"/>
        <w:rPr>
          <w:b/>
          <w:bCs/>
          <w:sz w:val="22"/>
          <w:szCs w:val="22"/>
          <w:lang w:val="sq-AL" w:eastAsia="sq-AL"/>
        </w:rPr>
      </w:pPr>
    </w:p>
    <w:p w14:paraId="7E4980ED" w14:textId="77777777" w:rsidR="00004D7F" w:rsidRDefault="00004D7F">
      <w:pPr>
        <w:spacing w:after="200"/>
        <w:jc w:val="center"/>
        <w:rPr>
          <w:b/>
          <w:bCs/>
          <w:sz w:val="22"/>
          <w:szCs w:val="22"/>
          <w:lang w:val="sq-AL" w:eastAsia="sq-AL"/>
        </w:rPr>
      </w:pPr>
    </w:p>
    <w:p w14:paraId="64E3F90F" w14:textId="77777777" w:rsidR="00004D7F" w:rsidRDefault="00004D7F">
      <w:pPr>
        <w:spacing w:after="200"/>
        <w:jc w:val="center"/>
        <w:rPr>
          <w:b/>
          <w:bCs/>
          <w:sz w:val="22"/>
          <w:szCs w:val="22"/>
          <w:lang w:val="sq-AL" w:eastAsia="sq-AL"/>
        </w:rPr>
      </w:pPr>
    </w:p>
    <w:p w14:paraId="18D6A31F" w14:textId="77777777" w:rsidR="00004D7F" w:rsidRDefault="00595F5B">
      <w:pPr>
        <w:tabs>
          <w:tab w:val="left" w:pos="709"/>
        </w:tabs>
        <w:spacing w:after="200" w:line="276" w:lineRule="auto"/>
        <w:jc w:val="both"/>
        <w:rPr>
          <w:b/>
          <w:color w:val="00000A"/>
          <w:sz w:val="22"/>
          <w:szCs w:val="22"/>
          <w:lang w:val="pt-BR" w:eastAsia="sq-AL"/>
        </w:rPr>
      </w:pPr>
      <w:r>
        <w:rPr>
          <w:b/>
          <w:color w:val="00000A"/>
          <w:sz w:val="22"/>
          <w:szCs w:val="22"/>
          <w:lang w:val="pt-BR" w:eastAsia="sq-AL"/>
        </w:rPr>
        <w:t xml:space="preserve"> </w:t>
      </w:r>
    </w:p>
    <w:p w14:paraId="46460379" w14:textId="77777777" w:rsidR="007B461B" w:rsidRDefault="007B461B">
      <w:pPr>
        <w:tabs>
          <w:tab w:val="left" w:pos="709"/>
        </w:tabs>
        <w:spacing w:after="200" w:line="276" w:lineRule="auto"/>
        <w:jc w:val="both"/>
        <w:rPr>
          <w:b/>
          <w:color w:val="00000A"/>
          <w:sz w:val="22"/>
          <w:szCs w:val="22"/>
          <w:lang w:val="pt-BR" w:eastAsia="sq-AL"/>
        </w:rPr>
      </w:pPr>
    </w:p>
    <w:p w14:paraId="4CD5D484" w14:textId="42AAAFBC" w:rsidR="003F4F45" w:rsidRPr="003F4F45" w:rsidRDefault="00536C97">
      <w:pPr>
        <w:tabs>
          <w:tab w:val="left" w:pos="709"/>
        </w:tabs>
        <w:spacing w:after="200" w:line="276" w:lineRule="auto"/>
        <w:jc w:val="both"/>
        <w:rPr>
          <w:bCs/>
          <w:color w:val="00000A"/>
          <w:sz w:val="22"/>
          <w:szCs w:val="22"/>
          <w:lang w:val="pt-BR" w:eastAsia="sq-AL"/>
        </w:rPr>
      </w:pPr>
      <w:r>
        <w:rPr>
          <w:bCs/>
          <w:color w:val="00000A"/>
          <w:sz w:val="22"/>
          <w:szCs w:val="22"/>
          <w:lang w:val="pt-BR" w:eastAsia="sq-AL"/>
        </w:rPr>
        <w:t xml:space="preserve">Konceptoi : </w:t>
      </w:r>
      <w:r w:rsidR="003F4F45" w:rsidRPr="003F4F45">
        <w:rPr>
          <w:bCs/>
          <w:color w:val="00000A"/>
          <w:sz w:val="22"/>
          <w:szCs w:val="22"/>
          <w:lang w:val="pt-BR" w:eastAsia="sq-AL"/>
        </w:rPr>
        <w:t>E.Demiraj</w:t>
      </w:r>
    </w:p>
    <w:p w14:paraId="1E591D42" w14:textId="5BC43C53" w:rsidR="003F4F45" w:rsidRDefault="003F4F45">
      <w:pPr>
        <w:tabs>
          <w:tab w:val="left" w:pos="709"/>
        </w:tabs>
        <w:spacing w:after="200" w:line="276" w:lineRule="auto"/>
        <w:jc w:val="both"/>
        <w:rPr>
          <w:b/>
          <w:color w:val="00000A"/>
          <w:sz w:val="22"/>
          <w:szCs w:val="22"/>
          <w:lang w:val="pt-BR" w:eastAsia="sq-AL"/>
        </w:rPr>
      </w:pPr>
    </w:p>
    <w:p w14:paraId="124B23B5" w14:textId="77777777" w:rsidR="003F4F45" w:rsidRDefault="003F4F45">
      <w:pPr>
        <w:tabs>
          <w:tab w:val="left" w:pos="709"/>
        </w:tabs>
        <w:spacing w:after="200" w:line="276" w:lineRule="auto"/>
        <w:jc w:val="both"/>
        <w:rPr>
          <w:b/>
          <w:color w:val="00000A"/>
          <w:sz w:val="22"/>
          <w:szCs w:val="22"/>
          <w:lang w:val="pt-BR" w:eastAsia="sq-AL"/>
        </w:rPr>
      </w:pPr>
    </w:p>
    <w:p w14:paraId="459904E7" w14:textId="77777777" w:rsidR="007B461B" w:rsidRDefault="007B461B">
      <w:pPr>
        <w:tabs>
          <w:tab w:val="left" w:pos="709"/>
        </w:tabs>
        <w:spacing w:after="200" w:line="276" w:lineRule="auto"/>
        <w:jc w:val="both"/>
        <w:rPr>
          <w:b/>
          <w:color w:val="00000A"/>
          <w:sz w:val="22"/>
          <w:szCs w:val="22"/>
          <w:lang w:val="pt-BR" w:eastAsia="sq-AL"/>
        </w:rPr>
      </w:pPr>
    </w:p>
    <w:p w14:paraId="7D3C9A99" w14:textId="659AE460" w:rsidR="00004D7F" w:rsidRDefault="00595F5B">
      <w:pPr>
        <w:tabs>
          <w:tab w:val="left" w:pos="709"/>
        </w:tabs>
        <w:spacing w:after="200" w:line="276" w:lineRule="auto"/>
        <w:jc w:val="both"/>
        <w:rPr>
          <w:rFonts w:eastAsia="Calibri"/>
          <w:b/>
          <w:color w:val="00000A"/>
          <w:sz w:val="22"/>
          <w:szCs w:val="22"/>
          <w:lang w:val="pt-BR" w:eastAsia="sq-AL"/>
        </w:rPr>
      </w:pPr>
      <w:r>
        <w:rPr>
          <w:b/>
          <w:color w:val="00000A"/>
          <w:sz w:val="22"/>
          <w:szCs w:val="22"/>
          <w:lang w:val="pt-BR" w:eastAsia="sq-AL"/>
        </w:rPr>
        <w:t xml:space="preserve"> </w:t>
      </w:r>
      <w:r>
        <w:rPr>
          <w:rFonts w:eastAsia="Calibri"/>
          <w:b/>
          <w:color w:val="00000A"/>
          <w:sz w:val="22"/>
          <w:szCs w:val="22"/>
          <w:lang w:val="pt-BR" w:eastAsia="sq-AL"/>
        </w:rPr>
        <w:t>Aneksi nr. 1 Sistemi i pik</w:t>
      </w:r>
      <w:r w:rsidR="00577F08">
        <w:rPr>
          <w:rFonts w:eastAsia="Calibri"/>
          <w:b/>
          <w:color w:val="00000A"/>
          <w:sz w:val="22"/>
          <w:szCs w:val="22"/>
          <w:lang w:val="pt-BR" w:eastAsia="sq-AL"/>
        </w:rPr>
        <w:t>ë</w:t>
      </w:r>
      <w:r>
        <w:rPr>
          <w:rFonts w:eastAsia="Calibri"/>
          <w:b/>
          <w:color w:val="00000A"/>
          <w:sz w:val="22"/>
          <w:szCs w:val="22"/>
          <w:lang w:val="pt-BR" w:eastAsia="sq-AL"/>
        </w:rPr>
        <w:t>zimit</w:t>
      </w:r>
    </w:p>
    <w:p w14:paraId="1903E495" w14:textId="77777777" w:rsidR="00004D7F" w:rsidRDefault="00004D7F">
      <w:pPr>
        <w:tabs>
          <w:tab w:val="left" w:pos="709"/>
        </w:tabs>
        <w:ind w:left="720"/>
        <w:contextualSpacing/>
        <w:jc w:val="both"/>
        <w:rPr>
          <w:color w:val="00000A"/>
          <w:sz w:val="22"/>
          <w:szCs w:val="22"/>
          <w:lang w:val="pt-BR" w:eastAsia="sq-AL"/>
        </w:rPr>
      </w:pPr>
    </w:p>
    <w:p w14:paraId="4564EB7D" w14:textId="77777777" w:rsidR="00004D7F" w:rsidRDefault="00004D7F">
      <w:pPr>
        <w:tabs>
          <w:tab w:val="left" w:pos="709"/>
        </w:tabs>
        <w:ind w:left="720"/>
        <w:contextualSpacing/>
        <w:jc w:val="both"/>
        <w:rPr>
          <w:color w:val="00000A"/>
          <w:sz w:val="22"/>
          <w:szCs w:val="22"/>
          <w:lang w:val="pt-BR" w:eastAsia="sq-AL"/>
        </w:rPr>
      </w:pPr>
    </w:p>
    <w:p w14:paraId="4BAAFF90" w14:textId="77777777" w:rsidR="00004D7F" w:rsidRDefault="00004D7F">
      <w:pPr>
        <w:tabs>
          <w:tab w:val="left" w:pos="709"/>
        </w:tabs>
        <w:ind w:left="720"/>
        <w:contextualSpacing/>
        <w:jc w:val="both"/>
        <w:rPr>
          <w:color w:val="00000A"/>
          <w:sz w:val="22"/>
          <w:szCs w:val="22"/>
          <w:lang w:val="pt-BR" w:eastAsia="sq-AL"/>
        </w:rPr>
      </w:pPr>
    </w:p>
    <w:tbl>
      <w:tblPr>
        <w:tblStyle w:val="TableGrid"/>
        <w:tblW w:w="9213" w:type="dxa"/>
        <w:tblInd w:w="279" w:type="dxa"/>
        <w:tblLook w:val="04A0" w:firstRow="1" w:lastRow="0" w:firstColumn="1" w:lastColumn="0" w:noHBand="0" w:noVBand="1"/>
      </w:tblPr>
      <w:tblGrid>
        <w:gridCol w:w="690"/>
        <w:gridCol w:w="7106"/>
        <w:gridCol w:w="1417"/>
      </w:tblGrid>
      <w:tr w:rsidR="00004D7F" w14:paraId="6DD36AFF" w14:textId="77777777">
        <w:trPr>
          <w:trHeight w:val="276"/>
        </w:trPr>
        <w:tc>
          <w:tcPr>
            <w:tcW w:w="690" w:type="dxa"/>
            <w:shd w:val="clear" w:color="auto" w:fill="auto"/>
          </w:tcPr>
          <w:p w14:paraId="7A1B1964" w14:textId="77777777" w:rsidR="00004D7F" w:rsidRDefault="00004D7F">
            <w:pPr>
              <w:tabs>
                <w:tab w:val="left" w:pos="709"/>
              </w:tabs>
              <w:contextualSpacing/>
              <w:jc w:val="both"/>
              <w:rPr>
                <w:rFonts w:eastAsia="Calibri"/>
                <w:color w:val="00000A"/>
                <w:sz w:val="22"/>
                <w:szCs w:val="22"/>
                <w:lang w:val="sq-AL" w:eastAsia="sq-AL"/>
              </w:rPr>
            </w:pPr>
          </w:p>
        </w:tc>
        <w:tc>
          <w:tcPr>
            <w:tcW w:w="7106" w:type="dxa"/>
            <w:shd w:val="clear" w:color="auto" w:fill="auto"/>
          </w:tcPr>
          <w:p w14:paraId="7CAA089C" w14:textId="3DFF95F8" w:rsidR="00004D7F" w:rsidRDefault="00595F5B">
            <w:pPr>
              <w:tabs>
                <w:tab w:val="left" w:pos="709"/>
              </w:tabs>
              <w:contextualSpacing/>
              <w:jc w:val="both"/>
              <w:rPr>
                <w:b/>
                <w:color w:val="00000A"/>
                <w:sz w:val="22"/>
                <w:szCs w:val="22"/>
                <w:lang w:val="pt-BR" w:eastAsia="sq-AL"/>
              </w:rPr>
            </w:pPr>
            <w:r>
              <w:rPr>
                <w:rFonts w:eastAsia="Calibri"/>
                <w:b/>
                <w:color w:val="00000A"/>
                <w:sz w:val="22"/>
                <w:szCs w:val="22"/>
                <w:lang w:val="pt-BR" w:eastAsia="sq-AL"/>
              </w:rPr>
              <w:t>SISTEMI I PIK</w:t>
            </w:r>
            <w:r w:rsidR="00577F08">
              <w:rPr>
                <w:rFonts w:eastAsia="Calibri"/>
                <w:b/>
                <w:color w:val="00000A"/>
                <w:sz w:val="22"/>
                <w:szCs w:val="22"/>
                <w:lang w:val="pt-BR" w:eastAsia="sq-AL"/>
              </w:rPr>
              <w:t>Ë</w:t>
            </w:r>
            <w:r>
              <w:rPr>
                <w:rFonts w:eastAsia="Calibri"/>
                <w:b/>
                <w:color w:val="00000A"/>
                <w:sz w:val="22"/>
                <w:szCs w:val="22"/>
                <w:lang w:val="pt-BR" w:eastAsia="sq-AL"/>
              </w:rPr>
              <w:t xml:space="preserve">ZIMIT </w:t>
            </w:r>
          </w:p>
        </w:tc>
        <w:tc>
          <w:tcPr>
            <w:tcW w:w="1417" w:type="dxa"/>
            <w:shd w:val="clear" w:color="auto" w:fill="auto"/>
          </w:tcPr>
          <w:p w14:paraId="22194F78" w14:textId="71E83418" w:rsidR="00004D7F" w:rsidRDefault="00595F5B">
            <w:pPr>
              <w:tabs>
                <w:tab w:val="left" w:pos="709"/>
              </w:tabs>
              <w:contextualSpacing/>
              <w:jc w:val="center"/>
              <w:rPr>
                <w:b/>
                <w:color w:val="00000A"/>
                <w:sz w:val="22"/>
                <w:szCs w:val="22"/>
                <w:lang w:val="pt-BR" w:eastAsia="sq-AL"/>
              </w:rPr>
            </w:pPr>
            <w:r>
              <w:rPr>
                <w:rFonts w:eastAsia="Calibri"/>
                <w:b/>
                <w:color w:val="00000A"/>
                <w:sz w:val="22"/>
                <w:szCs w:val="22"/>
                <w:lang w:val="pt-BR" w:eastAsia="sq-AL"/>
              </w:rPr>
              <w:t>PIK</w:t>
            </w:r>
            <w:r w:rsidR="00577F08">
              <w:rPr>
                <w:rFonts w:eastAsia="Calibri"/>
                <w:b/>
                <w:color w:val="00000A"/>
                <w:sz w:val="22"/>
                <w:szCs w:val="22"/>
                <w:lang w:val="pt-BR" w:eastAsia="sq-AL"/>
              </w:rPr>
              <w:t>Ë</w:t>
            </w:r>
            <w:r>
              <w:rPr>
                <w:rFonts w:eastAsia="Calibri"/>
                <w:b/>
                <w:color w:val="00000A"/>
                <w:sz w:val="22"/>
                <w:szCs w:val="22"/>
                <w:lang w:val="pt-BR" w:eastAsia="sq-AL"/>
              </w:rPr>
              <w:t>T</w:t>
            </w:r>
          </w:p>
          <w:p w14:paraId="400A7FBE" w14:textId="77777777" w:rsidR="00004D7F" w:rsidRDefault="00004D7F">
            <w:pPr>
              <w:tabs>
                <w:tab w:val="left" w:pos="709"/>
              </w:tabs>
              <w:contextualSpacing/>
              <w:jc w:val="center"/>
              <w:rPr>
                <w:rFonts w:eastAsia="Calibri"/>
                <w:color w:val="00000A"/>
                <w:sz w:val="22"/>
                <w:szCs w:val="22"/>
                <w:lang w:val="pt-BR" w:eastAsia="sq-AL"/>
              </w:rPr>
            </w:pPr>
          </w:p>
        </w:tc>
      </w:tr>
      <w:tr w:rsidR="00004D7F" w14:paraId="0F44C960" w14:textId="77777777">
        <w:trPr>
          <w:trHeight w:val="276"/>
        </w:trPr>
        <w:tc>
          <w:tcPr>
            <w:tcW w:w="690" w:type="dxa"/>
            <w:shd w:val="clear" w:color="auto" w:fill="auto"/>
          </w:tcPr>
          <w:p w14:paraId="62BCA3B5" w14:textId="77777777" w:rsidR="00004D7F" w:rsidRDefault="00595F5B">
            <w:pPr>
              <w:tabs>
                <w:tab w:val="left" w:pos="709"/>
              </w:tabs>
              <w:contextualSpacing/>
              <w:jc w:val="both"/>
              <w:rPr>
                <w:color w:val="00000A"/>
                <w:sz w:val="22"/>
                <w:szCs w:val="22"/>
                <w:lang w:val="pt-BR" w:eastAsia="sq-AL"/>
              </w:rPr>
            </w:pPr>
            <w:r>
              <w:rPr>
                <w:rFonts w:eastAsia="Calibri"/>
                <w:color w:val="00000A"/>
                <w:sz w:val="22"/>
                <w:szCs w:val="22"/>
                <w:lang w:val="pt-BR" w:eastAsia="sq-AL"/>
              </w:rPr>
              <w:t>1</w:t>
            </w:r>
          </w:p>
        </w:tc>
        <w:tc>
          <w:tcPr>
            <w:tcW w:w="7106" w:type="dxa"/>
            <w:shd w:val="clear" w:color="auto" w:fill="auto"/>
          </w:tcPr>
          <w:p w14:paraId="79E14652" w14:textId="77777777" w:rsidR="00004D7F" w:rsidRDefault="00595F5B">
            <w:pPr>
              <w:tabs>
                <w:tab w:val="left" w:pos="709"/>
              </w:tabs>
              <w:contextualSpacing/>
              <w:jc w:val="both"/>
              <w:rPr>
                <w:b/>
                <w:color w:val="00000A"/>
                <w:sz w:val="22"/>
                <w:szCs w:val="22"/>
                <w:lang w:val="sq-AL" w:eastAsia="sq-AL"/>
              </w:rPr>
            </w:pPr>
            <w:r>
              <w:rPr>
                <w:rFonts w:eastAsia="Calibri"/>
                <w:b/>
                <w:color w:val="00000A"/>
                <w:sz w:val="22"/>
                <w:szCs w:val="22"/>
                <w:lang w:val="sq-AL" w:eastAsia="sq-AL"/>
              </w:rPr>
              <w:t>RAJONI</w:t>
            </w:r>
          </w:p>
          <w:p w14:paraId="5253A363" w14:textId="77777777" w:rsidR="00004D7F" w:rsidRDefault="00004D7F">
            <w:pPr>
              <w:tabs>
                <w:tab w:val="left" w:pos="709"/>
              </w:tabs>
              <w:contextualSpacing/>
              <w:jc w:val="both"/>
              <w:rPr>
                <w:rFonts w:eastAsia="Calibri"/>
                <w:color w:val="00000A"/>
                <w:sz w:val="22"/>
                <w:szCs w:val="22"/>
                <w:lang w:val="pt-BR" w:eastAsia="sq-AL"/>
              </w:rPr>
            </w:pPr>
          </w:p>
        </w:tc>
        <w:tc>
          <w:tcPr>
            <w:tcW w:w="1417" w:type="dxa"/>
            <w:shd w:val="clear" w:color="auto" w:fill="auto"/>
          </w:tcPr>
          <w:p w14:paraId="6DAFE082" w14:textId="77777777" w:rsidR="00004D7F" w:rsidRDefault="00595F5B">
            <w:pPr>
              <w:tabs>
                <w:tab w:val="left" w:pos="709"/>
              </w:tabs>
              <w:contextualSpacing/>
              <w:jc w:val="center"/>
              <w:rPr>
                <w:b/>
                <w:color w:val="00000A"/>
                <w:sz w:val="22"/>
                <w:szCs w:val="22"/>
                <w:lang w:val="pt-BR" w:eastAsia="sq-AL"/>
              </w:rPr>
            </w:pPr>
            <w:r>
              <w:rPr>
                <w:rFonts w:eastAsia="Calibri"/>
                <w:b/>
                <w:color w:val="00000A"/>
                <w:sz w:val="22"/>
                <w:szCs w:val="22"/>
                <w:lang w:val="pt-BR" w:eastAsia="sq-AL"/>
              </w:rPr>
              <w:t>19</w:t>
            </w:r>
          </w:p>
        </w:tc>
      </w:tr>
      <w:tr w:rsidR="00004D7F" w14:paraId="09009421" w14:textId="77777777">
        <w:trPr>
          <w:trHeight w:val="276"/>
        </w:trPr>
        <w:tc>
          <w:tcPr>
            <w:tcW w:w="690" w:type="dxa"/>
            <w:shd w:val="clear" w:color="auto" w:fill="auto"/>
          </w:tcPr>
          <w:p w14:paraId="5CEE1BF3" w14:textId="77777777" w:rsidR="00004D7F" w:rsidRDefault="00595F5B">
            <w:pPr>
              <w:tabs>
                <w:tab w:val="left" w:pos="709"/>
              </w:tabs>
              <w:contextualSpacing/>
              <w:jc w:val="both"/>
              <w:rPr>
                <w:color w:val="00000A"/>
                <w:sz w:val="22"/>
                <w:szCs w:val="22"/>
                <w:lang w:val="pt-BR" w:eastAsia="sq-AL"/>
              </w:rPr>
            </w:pPr>
            <w:r>
              <w:rPr>
                <w:rFonts w:eastAsia="Calibri"/>
                <w:color w:val="00000A"/>
                <w:sz w:val="22"/>
                <w:szCs w:val="22"/>
                <w:lang w:val="pt-BR" w:eastAsia="sq-AL"/>
              </w:rPr>
              <w:t>1.1.</w:t>
            </w:r>
          </w:p>
        </w:tc>
        <w:tc>
          <w:tcPr>
            <w:tcW w:w="7106" w:type="dxa"/>
            <w:shd w:val="clear" w:color="auto" w:fill="auto"/>
          </w:tcPr>
          <w:p w14:paraId="35B31C55" w14:textId="77777777" w:rsidR="00004D7F" w:rsidRDefault="00595F5B">
            <w:pPr>
              <w:tabs>
                <w:tab w:val="left" w:pos="709"/>
              </w:tabs>
              <w:contextualSpacing/>
              <w:jc w:val="both"/>
              <w:rPr>
                <w:color w:val="00000A"/>
                <w:sz w:val="22"/>
                <w:szCs w:val="22"/>
                <w:lang w:val="pt-BR" w:eastAsia="sq-AL"/>
              </w:rPr>
            </w:pPr>
            <w:r>
              <w:rPr>
                <w:rFonts w:eastAsia="Calibri"/>
                <w:color w:val="00000A"/>
                <w:sz w:val="22"/>
                <w:szCs w:val="22"/>
                <w:lang w:val="pt-BR" w:eastAsia="sq-AL"/>
              </w:rPr>
              <w:t>Zona rurale</w:t>
            </w:r>
          </w:p>
          <w:p w14:paraId="3352C7AA" w14:textId="77777777" w:rsidR="00004D7F" w:rsidRDefault="00004D7F">
            <w:pPr>
              <w:tabs>
                <w:tab w:val="left" w:pos="709"/>
              </w:tabs>
              <w:contextualSpacing/>
              <w:jc w:val="both"/>
              <w:rPr>
                <w:rFonts w:eastAsia="Calibri"/>
                <w:color w:val="00000A"/>
                <w:sz w:val="22"/>
                <w:szCs w:val="22"/>
                <w:lang w:val="pt-BR" w:eastAsia="sq-AL"/>
              </w:rPr>
            </w:pPr>
          </w:p>
        </w:tc>
        <w:tc>
          <w:tcPr>
            <w:tcW w:w="1417" w:type="dxa"/>
            <w:shd w:val="clear" w:color="auto" w:fill="auto"/>
          </w:tcPr>
          <w:p w14:paraId="09C295FC" w14:textId="77777777" w:rsidR="00004D7F" w:rsidRDefault="00595F5B">
            <w:pPr>
              <w:tabs>
                <w:tab w:val="left" w:pos="709"/>
              </w:tabs>
              <w:contextualSpacing/>
              <w:jc w:val="center"/>
              <w:rPr>
                <w:color w:val="00000A"/>
                <w:sz w:val="22"/>
                <w:szCs w:val="22"/>
                <w:lang w:val="pt-BR" w:eastAsia="sq-AL"/>
              </w:rPr>
            </w:pPr>
            <w:r>
              <w:rPr>
                <w:rFonts w:eastAsia="Calibri"/>
                <w:color w:val="00000A"/>
                <w:sz w:val="22"/>
                <w:szCs w:val="22"/>
                <w:lang w:val="pt-BR" w:eastAsia="sq-AL"/>
              </w:rPr>
              <w:t>10</w:t>
            </w:r>
          </w:p>
        </w:tc>
      </w:tr>
      <w:tr w:rsidR="00004D7F" w14:paraId="3624CD30" w14:textId="77777777">
        <w:trPr>
          <w:trHeight w:val="276"/>
        </w:trPr>
        <w:tc>
          <w:tcPr>
            <w:tcW w:w="690" w:type="dxa"/>
            <w:shd w:val="clear" w:color="auto" w:fill="auto"/>
          </w:tcPr>
          <w:p w14:paraId="763F7693" w14:textId="77777777" w:rsidR="00004D7F" w:rsidRDefault="00595F5B">
            <w:pPr>
              <w:tabs>
                <w:tab w:val="left" w:pos="709"/>
              </w:tabs>
              <w:contextualSpacing/>
              <w:jc w:val="both"/>
              <w:rPr>
                <w:color w:val="00000A"/>
                <w:sz w:val="22"/>
                <w:szCs w:val="22"/>
                <w:lang w:val="pt-BR" w:eastAsia="sq-AL"/>
              </w:rPr>
            </w:pPr>
            <w:r>
              <w:rPr>
                <w:rFonts w:eastAsia="Calibri"/>
                <w:color w:val="00000A"/>
                <w:sz w:val="22"/>
                <w:szCs w:val="22"/>
                <w:lang w:val="pt-BR" w:eastAsia="sq-AL"/>
              </w:rPr>
              <w:t>1.2.</w:t>
            </w:r>
          </w:p>
        </w:tc>
        <w:tc>
          <w:tcPr>
            <w:tcW w:w="7106" w:type="dxa"/>
            <w:shd w:val="clear" w:color="auto" w:fill="auto"/>
          </w:tcPr>
          <w:p w14:paraId="7BB4D544" w14:textId="77777777" w:rsidR="00004D7F" w:rsidRDefault="00595F5B">
            <w:pPr>
              <w:tabs>
                <w:tab w:val="left" w:pos="709"/>
              </w:tabs>
              <w:contextualSpacing/>
              <w:jc w:val="both"/>
              <w:rPr>
                <w:color w:val="00000A"/>
                <w:sz w:val="22"/>
                <w:szCs w:val="22"/>
                <w:lang w:val="pt-BR" w:eastAsia="sq-AL"/>
              </w:rPr>
            </w:pPr>
            <w:r>
              <w:rPr>
                <w:rFonts w:eastAsia="Calibri"/>
                <w:color w:val="00000A"/>
                <w:sz w:val="22"/>
                <w:szCs w:val="22"/>
                <w:lang w:val="pt-BR" w:eastAsia="sq-AL"/>
              </w:rPr>
              <w:t>Zona urbane</w:t>
            </w:r>
          </w:p>
          <w:p w14:paraId="6366993F" w14:textId="77777777" w:rsidR="00004D7F" w:rsidRDefault="00004D7F">
            <w:pPr>
              <w:tabs>
                <w:tab w:val="left" w:pos="709"/>
              </w:tabs>
              <w:contextualSpacing/>
              <w:jc w:val="both"/>
              <w:rPr>
                <w:rFonts w:eastAsia="Calibri"/>
                <w:color w:val="00000A"/>
                <w:sz w:val="22"/>
                <w:szCs w:val="22"/>
                <w:lang w:val="pt-BR" w:eastAsia="sq-AL"/>
              </w:rPr>
            </w:pPr>
          </w:p>
        </w:tc>
        <w:tc>
          <w:tcPr>
            <w:tcW w:w="1417" w:type="dxa"/>
            <w:shd w:val="clear" w:color="auto" w:fill="auto"/>
          </w:tcPr>
          <w:p w14:paraId="7211F65A" w14:textId="77777777" w:rsidR="00004D7F" w:rsidRDefault="00595F5B">
            <w:pPr>
              <w:tabs>
                <w:tab w:val="left" w:pos="709"/>
              </w:tabs>
              <w:contextualSpacing/>
              <w:jc w:val="center"/>
              <w:rPr>
                <w:color w:val="00000A"/>
                <w:sz w:val="22"/>
                <w:szCs w:val="22"/>
                <w:lang w:val="pt-BR" w:eastAsia="sq-AL"/>
              </w:rPr>
            </w:pPr>
            <w:r>
              <w:rPr>
                <w:rFonts w:eastAsia="Calibri"/>
                <w:color w:val="00000A"/>
                <w:sz w:val="22"/>
                <w:szCs w:val="22"/>
                <w:lang w:val="pt-BR" w:eastAsia="sq-AL"/>
              </w:rPr>
              <w:t>9</w:t>
            </w:r>
          </w:p>
        </w:tc>
      </w:tr>
      <w:tr w:rsidR="00004D7F" w14:paraId="7B75B00D" w14:textId="77777777">
        <w:trPr>
          <w:trHeight w:val="276"/>
        </w:trPr>
        <w:tc>
          <w:tcPr>
            <w:tcW w:w="690" w:type="dxa"/>
            <w:shd w:val="clear" w:color="auto" w:fill="auto"/>
          </w:tcPr>
          <w:p w14:paraId="3CE072E5" w14:textId="77777777" w:rsidR="00004D7F" w:rsidRDefault="00595F5B">
            <w:pPr>
              <w:tabs>
                <w:tab w:val="left" w:pos="709"/>
              </w:tabs>
              <w:contextualSpacing/>
              <w:jc w:val="both"/>
              <w:rPr>
                <w:color w:val="00000A"/>
                <w:sz w:val="22"/>
                <w:szCs w:val="22"/>
                <w:lang w:val="pt-BR" w:eastAsia="sq-AL"/>
              </w:rPr>
            </w:pPr>
            <w:r>
              <w:rPr>
                <w:rFonts w:eastAsia="Calibri"/>
                <w:color w:val="00000A"/>
                <w:sz w:val="22"/>
                <w:szCs w:val="22"/>
                <w:lang w:val="pt-BR" w:eastAsia="sq-AL"/>
              </w:rPr>
              <w:t>2</w:t>
            </w:r>
          </w:p>
        </w:tc>
        <w:tc>
          <w:tcPr>
            <w:tcW w:w="7106" w:type="dxa"/>
            <w:shd w:val="clear" w:color="auto" w:fill="auto"/>
          </w:tcPr>
          <w:p w14:paraId="09A48779" w14:textId="77777777" w:rsidR="00004D7F" w:rsidRDefault="00595F5B">
            <w:pPr>
              <w:tabs>
                <w:tab w:val="left" w:pos="709"/>
              </w:tabs>
              <w:contextualSpacing/>
              <w:jc w:val="both"/>
              <w:rPr>
                <w:b/>
                <w:color w:val="00000A"/>
                <w:sz w:val="22"/>
                <w:szCs w:val="22"/>
                <w:lang w:val="pt-BR" w:eastAsia="sq-AL"/>
              </w:rPr>
            </w:pPr>
            <w:r>
              <w:rPr>
                <w:rFonts w:eastAsia="Calibri"/>
                <w:b/>
                <w:color w:val="00000A"/>
                <w:sz w:val="22"/>
                <w:szCs w:val="22"/>
                <w:lang w:val="pt-BR" w:eastAsia="sq-AL"/>
              </w:rPr>
              <w:t>KARAKTERISTIKAT E DOSJES</w:t>
            </w:r>
          </w:p>
          <w:p w14:paraId="07EDDCFD" w14:textId="77777777" w:rsidR="00004D7F" w:rsidRDefault="00004D7F">
            <w:pPr>
              <w:tabs>
                <w:tab w:val="left" w:pos="709"/>
              </w:tabs>
              <w:contextualSpacing/>
              <w:jc w:val="both"/>
              <w:rPr>
                <w:rFonts w:eastAsia="Calibri"/>
                <w:b/>
                <w:color w:val="00000A"/>
                <w:sz w:val="22"/>
                <w:szCs w:val="22"/>
                <w:lang w:val="pt-BR" w:eastAsia="sq-AL"/>
              </w:rPr>
            </w:pPr>
          </w:p>
        </w:tc>
        <w:tc>
          <w:tcPr>
            <w:tcW w:w="1417" w:type="dxa"/>
            <w:shd w:val="clear" w:color="auto" w:fill="auto"/>
          </w:tcPr>
          <w:p w14:paraId="4B4399F2" w14:textId="77777777" w:rsidR="00004D7F" w:rsidRDefault="00595F5B">
            <w:pPr>
              <w:tabs>
                <w:tab w:val="left" w:pos="709"/>
              </w:tabs>
              <w:contextualSpacing/>
              <w:jc w:val="center"/>
              <w:rPr>
                <w:b/>
                <w:color w:val="00000A"/>
                <w:sz w:val="22"/>
                <w:szCs w:val="22"/>
                <w:lang w:val="pt-BR" w:eastAsia="sq-AL"/>
              </w:rPr>
            </w:pPr>
            <w:r>
              <w:rPr>
                <w:rFonts w:eastAsia="Calibri"/>
                <w:b/>
                <w:color w:val="00000A"/>
                <w:sz w:val="22"/>
                <w:szCs w:val="22"/>
                <w:lang w:val="pt-BR" w:eastAsia="sq-AL"/>
              </w:rPr>
              <w:t>84</w:t>
            </w:r>
          </w:p>
        </w:tc>
      </w:tr>
      <w:tr w:rsidR="00004D7F" w14:paraId="04E84FA3" w14:textId="77777777">
        <w:trPr>
          <w:trHeight w:val="276"/>
        </w:trPr>
        <w:tc>
          <w:tcPr>
            <w:tcW w:w="690" w:type="dxa"/>
            <w:shd w:val="clear" w:color="auto" w:fill="auto"/>
          </w:tcPr>
          <w:p w14:paraId="6CEFEC70" w14:textId="77777777" w:rsidR="00004D7F" w:rsidRDefault="00595F5B">
            <w:pPr>
              <w:tabs>
                <w:tab w:val="left" w:pos="709"/>
              </w:tabs>
              <w:contextualSpacing/>
              <w:jc w:val="both"/>
              <w:rPr>
                <w:color w:val="00000A"/>
                <w:sz w:val="22"/>
                <w:szCs w:val="22"/>
                <w:lang w:val="pt-BR" w:eastAsia="sq-AL"/>
              </w:rPr>
            </w:pPr>
            <w:r>
              <w:rPr>
                <w:rFonts w:eastAsia="Calibri"/>
                <w:color w:val="00000A"/>
                <w:sz w:val="22"/>
                <w:szCs w:val="22"/>
                <w:lang w:val="pt-BR" w:eastAsia="sq-AL"/>
              </w:rPr>
              <w:t>2.1.</w:t>
            </w:r>
          </w:p>
        </w:tc>
        <w:tc>
          <w:tcPr>
            <w:tcW w:w="7106" w:type="dxa"/>
            <w:shd w:val="clear" w:color="auto" w:fill="auto"/>
          </w:tcPr>
          <w:p w14:paraId="4B4E7F7F" w14:textId="753823EF" w:rsidR="00004D7F" w:rsidRDefault="00595F5B">
            <w:pPr>
              <w:tabs>
                <w:tab w:val="left" w:pos="709"/>
              </w:tabs>
              <w:contextualSpacing/>
              <w:jc w:val="both"/>
              <w:rPr>
                <w:color w:val="00000A"/>
                <w:lang w:val="pt-BR" w:eastAsia="sq-AL"/>
              </w:rPr>
            </w:pPr>
            <w:r>
              <w:rPr>
                <w:rFonts w:eastAsia="Calibri"/>
                <w:color w:val="00000A"/>
                <w:lang w:val="pt-BR" w:eastAsia="sq-AL"/>
              </w:rPr>
              <w:t>Familje me m</w:t>
            </w:r>
            <w:r w:rsidR="00577F08">
              <w:rPr>
                <w:rFonts w:eastAsia="Calibri"/>
                <w:color w:val="00000A"/>
                <w:lang w:val="pt-BR" w:eastAsia="sq-AL"/>
              </w:rPr>
              <w:t>ë</w:t>
            </w:r>
            <w:r>
              <w:rPr>
                <w:rFonts w:eastAsia="Calibri"/>
                <w:color w:val="00000A"/>
                <w:lang w:val="pt-BR" w:eastAsia="sq-AL"/>
              </w:rPr>
              <w:t xml:space="preserve"> shum</w:t>
            </w:r>
            <w:r w:rsidR="00577F08">
              <w:rPr>
                <w:rFonts w:eastAsia="Calibri"/>
                <w:color w:val="00000A"/>
                <w:lang w:val="pt-BR" w:eastAsia="sq-AL"/>
              </w:rPr>
              <w:t>ë</w:t>
            </w:r>
            <w:r>
              <w:rPr>
                <w:rFonts w:eastAsia="Calibri"/>
                <w:color w:val="00000A"/>
                <w:lang w:val="pt-BR" w:eastAsia="sq-AL"/>
              </w:rPr>
              <w:t xml:space="preserve"> se 4 an</w:t>
            </w:r>
            <w:r w:rsidR="00577F08">
              <w:rPr>
                <w:rFonts w:eastAsia="Calibri"/>
                <w:color w:val="00000A"/>
                <w:lang w:val="pt-BR" w:eastAsia="sq-AL"/>
              </w:rPr>
              <w:t>ë</w:t>
            </w:r>
            <w:r>
              <w:rPr>
                <w:rFonts w:eastAsia="Calibri"/>
                <w:color w:val="00000A"/>
                <w:lang w:val="pt-BR" w:eastAsia="sq-AL"/>
              </w:rPr>
              <w:t>tar</w:t>
            </w:r>
            <w:r w:rsidR="00577F08">
              <w:rPr>
                <w:rFonts w:eastAsia="Calibri"/>
                <w:color w:val="00000A"/>
                <w:lang w:val="pt-BR" w:eastAsia="sq-AL"/>
              </w:rPr>
              <w:t>ë</w:t>
            </w:r>
            <w:r>
              <w:rPr>
                <w:rFonts w:eastAsia="Calibri"/>
                <w:color w:val="00000A"/>
                <w:lang w:val="pt-BR" w:eastAsia="sq-AL"/>
              </w:rPr>
              <w:t xml:space="preserve"> n</w:t>
            </w:r>
            <w:r w:rsidR="00577F08">
              <w:rPr>
                <w:rFonts w:eastAsia="Calibri"/>
                <w:color w:val="00000A"/>
                <w:lang w:val="pt-BR" w:eastAsia="sq-AL"/>
              </w:rPr>
              <w:t>ë</w:t>
            </w:r>
            <w:r>
              <w:rPr>
                <w:rFonts w:eastAsia="Calibri"/>
                <w:color w:val="00000A"/>
                <w:lang w:val="pt-BR" w:eastAsia="sq-AL"/>
              </w:rPr>
              <w:t xml:space="preserve"> nevoj</w:t>
            </w:r>
            <w:r w:rsidR="00577F08">
              <w:rPr>
                <w:rFonts w:eastAsia="Calibri"/>
                <w:color w:val="00000A"/>
                <w:lang w:val="pt-BR" w:eastAsia="sq-AL"/>
              </w:rPr>
              <w:t>ë</w:t>
            </w:r>
            <w:r>
              <w:rPr>
                <w:rFonts w:eastAsia="Calibri"/>
                <w:color w:val="00000A"/>
                <w:lang w:val="pt-BR" w:eastAsia="sq-AL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14:paraId="1D7DF9E4" w14:textId="77777777" w:rsidR="00004D7F" w:rsidRDefault="00595F5B">
            <w:pPr>
              <w:tabs>
                <w:tab w:val="left" w:pos="709"/>
              </w:tabs>
              <w:contextualSpacing/>
              <w:rPr>
                <w:color w:val="00000A"/>
                <w:sz w:val="22"/>
                <w:szCs w:val="22"/>
                <w:lang w:val="pt-BR" w:eastAsia="sq-AL"/>
              </w:rPr>
            </w:pPr>
            <w:r>
              <w:rPr>
                <w:rFonts w:eastAsia="Calibri"/>
                <w:color w:val="00000A"/>
                <w:sz w:val="22"/>
                <w:szCs w:val="22"/>
                <w:lang w:val="pt-BR" w:eastAsia="sq-AL"/>
              </w:rPr>
              <w:t xml:space="preserve">         15</w:t>
            </w:r>
          </w:p>
        </w:tc>
      </w:tr>
      <w:tr w:rsidR="00004D7F" w14:paraId="377B7A4C" w14:textId="77777777">
        <w:trPr>
          <w:trHeight w:val="276"/>
        </w:trPr>
        <w:tc>
          <w:tcPr>
            <w:tcW w:w="690" w:type="dxa"/>
            <w:shd w:val="clear" w:color="auto" w:fill="auto"/>
          </w:tcPr>
          <w:p w14:paraId="5F43CF58" w14:textId="77777777" w:rsidR="00004D7F" w:rsidRDefault="00595F5B">
            <w:pPr>
              <w:tabs>
                <w:tab w:val="left" w:pos="709"/>
              </w:tabs>
              <w:contextualSpacing/>
              <w:jc w:val="both"/>
              <w:rPr>
                <w:color w:val="00000A"/>
                <w:sz w:val="22"/>
                <w:szCs w:val="22"/>
                <w:lang w:val="pt-BR" w:eastAsia="sq-AL"/>
              </w:rPr>
            </w:pPr>
            <w:r>
              <w:rPr>
                <w:rFonts w:eastAsia="Calibri"/>
                <w:color w:val="00000A"/>
                <w:sz w:val="22"/>
                <w:szCs w:val="22"/>
                <w:lang w:val="pt-BR" w:eastAsia="sq-AL"/>
              </w:rPr>
              <w:t>2.2.</w:t>
            </w:r>
          </w:p>
        </w:tc>
        <w:tc>
          <w:tcPr>
            <w:tcW w:w="7106" w:type="dxa"/>
            <w:shd w:val="clear" w:color="auto" w:fill="auto"/>
          </w:tcPr>
          <w:p w14:paraId="47764679" w14:textId="1A19FBA6" w:rsidR="00004D7F" w:rsidRDefault="00595F5B">
            <w:pPr>
              <w:tabs>
                <w:tab w:val="left" w:pos="709"/>
              </w:tabs>
              <w:contextualSpacing/>
              <w:jc w:val="both"/>
              <w:rPr>
                <w:color w:val="00000A"/>
                <w:lang w:val="pt-BR" w:eastAsia="sq-AL"/>
              </w:rPr>
            </w:pPr>
            <w:r>
              <w:rPr>
                <w:rFonts w:eastAsia="Calibri"/>
                <w:color w:val="00000A"/>
                <w:lang w:val="pt-BR" w:eastAsia="sq-AL"/>
              </w:rPr>
              <w:t>Familje me 1 an</w:t>
            </w:r>
            <w:r w:rsidR="00577F08">
              <w:rPr>
                <w:rFonts w:eastAsia="Calibri"/>
                <w:color w:val="00000A"/>
                <w:lang w:val="pt-BR" w:eastAsia="sq-AL"/>
              </w:rPr>
              <w:t>ë</w:t>
            </w:r>
            <w:r>
              <w:rPr>
                <w:rFonts w:eastAsia="Calibri"/>
                <w:color w:val="00000A"/>
                <w:lang w:val="pt-BR" w:eastAsia="sq-AL"/>
              </w:rPr>
              <w:t>tar</w:t>
            </w:r>
            <w:r w:rsidR="00577F08">
              <w:rPr>
                <w:rFonts w:eastAsia="Calibri"/>
                <w:color w:val="00000A"/>
                <w:lang w:val="pt-BR" w:eastAsia="sq-AL"/>
              </w:rPr>
              <w:t>ë</w:t>
            </w:r>
            <w:r>
              <w:rPr>
                <w:rFonts w:eastAsia="Calibri"/>
                <w:color w:val="00000A"/>
                <w:lang w:val="pt-BR" w:eastAsia="sq-AL"/>
              </w:rPr>
              <w:t xml:space="preserve"> n</w:t>
            </w:r>
            <w:r w:rsidR="00577F08">
              <w:rPr>
                <w:rFonts w:eastAsia="Calibri"/>
                <w:color w:val="00000A"/>
                <w:lang w:val="pt-BR" w:eastAsia="sq-AL"/>
              </w:rPr>
              <w:t>ë</w:t>
            </w:r>
            <w:r>
              <w:rPr>
                <w:rFonts w:eastAsia="Calibri"/>
                <w:color w:val="00000A"/>
                <w:lang w:val="pt-BR" w:eastAsia="sq-AL"/>
              </w:rPr>
              <w:t xml:space="preserve"> nevoj</w:t>
            </w:r>
            <w:r w:rsidR="00577F08">
              <w:rPr>
                <w:rFonts w:eastAsia="Calibri"/>
                <w:color w:val="00000A"/>
                <w:lang w:val="pt-BR" w:eastAsia="sq-AL"/>
              </w:rPr>
              <w:t>ë</w:t>
            </w:r>
            <w:r>
              <w:rPr>
                <w:rFonts w:eastAsia="Calibri"/>
                <w:color w:val="00000A"/>
                <w:lang w:val="pt-BR" w:eastAsia="sq-AL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14:paraId="1F7A7231" w14:textId="77777777" w:rsidR="00004D7F" w:rsidRDefault="00595F5B">
            <w:pPr>
              <w:tabs>
                <w:tab w:val="left" w:pos="709"/>
              </w:tabs>
              <w:contextualSpacing/>
              <w:jc w:val="center"/>
              <w:rPr>
                <w:color w:val="00000A"/>
                <w:sz w:val="22"/>
                <w:szCs w:val="22"/>
                <w:lang w:val="pt-BR" w:eastAsia="sq-AL"/>
              </w:rPr>
            </w:pPr>
            <w:r>
              <w:rPr>
                <w:rFonts w:eastAsia="Calibri"/>
                <w:color w:val="00000A"/>
                <w:sz w:val="22"/>
                <w:szCs w:val="22"/>
                <w:lang w:val="pt-BR" w:eastAsia="sq-AL"/>
              </w:rPr>
              <w:t>14</w:t>
            </w:r>
          </w:p>
        </w:tc>
      </w:tr>
      <w:tr w:rsidR="00004D7F" w14:paraId="48C6FC63" w14:textId="77777777">
        <w:trPr>
          <w:trHeight w:val="276"/>
        </w:trPr>
        <w:tc>
          <w:tcPr>
            <w:tcW w:w="690" w:type="dxa"/>
            <w:shd w:val="clear" w:color="auto" w:fill="auto"/>
          </w:tcPr>
          <w:p w14:paraId="170F8DCE" w14:textId="77777777" w:rsidR="00004D7F" w:rsidRDefault="00595F5B">
            <w:pPr>
              <w:tabs>
                <w:tab w:val="left" w:pos="709"/>
              </w:tabs>
              <w:contextualSpacing/>
              <w:jc w:val="both"/>
              <w:rPr>
                <w:color w:val="00000A"/>
                <w:sz w:val="22"/>
                <w:szCs w:val="22"/>
                <w:lang w:val="pt-BR" w:eastAsia="sq-AL"/>
              </w:rPr>
            </w:pPr>
            <w:r>
              <w:rPr>
                <w:rFonts w:eastAsia="Calibri"/>
                <w:color w:val="00000A"/>
                <w:sz w:val="22"/>
                <w:szCs w:val="22"/>
                <w:lang w:val="pt-BR" w:eastAsia="sq-AL"/>
              </w:rPr>
              <w:t>2.3.</w:t>
            </w:r>
          </w:p>
        </w:tc>
        <w:tc>
          <w:tcPr>
            <w:tcW w:w="7106" w:type="dxa"/>
            <w:shd w:val="clear" w:color="auto" w:fill="auto"/>
          </w:tcPr>
          <w:p w14:paraId="4ABFC34B" w14:textId="4FF7AC1C" w:rsidR="00004D7F" w:rsidRDefault="00595F5B">
            <w:pPr>
              <w:tabs>
                <w:tab w:val="left" w:pos="709"/>
              </w:tabs>
              <w:contextualSpacing/>
              <w:jc w:val="both"/>
              <w:rPr>
                <w:color w:val="00000A"/>
                <w:lang w:val="sq-AL" w:eastAsia="sq-AL"/>
              </w:rPr>
            </w:pPr>
            <w:r>
              <w:rPr>
                <w:rFonts w:eastAsia="Calibri"/>
                <w:color w:val="00000A"/>
                <w:lang w:val="sq-AL" w:eastAsia="sq-AL"/>
              </w:rPr>
              <w:t>Familje me 2 – 4 an</w:t>
            </w:r>
            <w:r w:rsidR="00577F08">
              <w:rPr>
                <w:rFonts w:eastAsia="Calibri"/>
                <w:color w:val="00000A"/>
                <w:lang w:val="sq-AL" w:eastAsia="sq-AL"/>
              </w:rPr>
              <w:t>ë</w:t>
            </w:r>
            <w:r>
              <w:rPr>
                <w:rFonts w:eastAsia="Calibri"/>
                <w:color w:val="00000A"/>
                <w:lang w:val="sq-AL" w:eastAsia="sq-AL"/>
              </w:rPr>
              <w:t>tar</w:t>
            </w:r>
            <w:r w:rsidR="00577F08">
              <w:rPr>
                <w:rFonts w:eastAsia="Calibri"/>
                <w:color w:val="00000A"/>
                <w:lang w:val="sq-AL" w:eastAsia="sq-AL"/>
              </w:rPr>
              <w:t>ë</w:t>
            </w:r>
            <w:r>
              <w:rPr>
                <w:rFonts w:eastAsia="Calibri"/>
                <w:color w:val="00000A"/>
                <w:lang w:val="sq-AL" w:eastAsia="sq-AL"/>
              </w:rPr>
              <w:t xml:space="preserve"> n</w:t>
            </w:r>
            <w:r w:rsidR="00577F08">
              <w:rPr>
                <w:rFonts w:eastAsia="Calibri"/>
                <w:color w:val="00000A"/>
                <w:lang w:val="sq-AL" w:eastAsia="sq-AL"/>
              </w:rPr>
              <w:t>ë</w:t>
            </w:r>
            <w:r>
              <w:rPr>
                <w:rFonts w:eastAsia="Calibri"/>
                <w:color w:val="00000A"/>
                <w:lang w:val="sq-AL" w:eastAsia="sq-AL"/>
              </w:rPr>
              <w:t xml:space="preserve"> nevoj</w:t>
            </w:r>
            <w:r w:rsidR="00577F08">
              <w:rPr>
                <w:rFonts w:eastAsia="Calibri"/>
                <w:color w:val="00000A"/>
                <w:lang w:val="sq-AL" w:eastAsia="sq-AL"/>
              </w:rPr>
              <w:t>ë</w:t>
            </w:r>
            <w:r>
              <w:rPr>
                <w:rFonts w:eastAsia="Calibri"/>
                <w:color w:val="00000A"/>
                <w:lang w:val="sq-AL" w:eastAsia="sq-AL"/>
              </w:rPr>
              <w:t xml:space="preserve">. </w:t>
            </w:r>
          </w:p>
        </w:tc>
        <w:tc>
          <w:tcPr>
            <w:tcW w:w="1417" w:type="dxa"/>
            <w:shd w:val="clear" w:color="auto" w:fill="auto"/>
          </w:tcPr>
          <w:p w14:paraId="39B3FB93" w14:textId="77777777" w:rsidR="00004D7F" w:rsidRDefault="00595F5B">
            <w:pPr>
              <w:tabs>
                <w:tab w:val="left" w:pos="709"/>
              </w:tabs>
              <w:contextualSpacing/>
              <w:jc w:val="center"/>
              <w:rPr>
                <w:color w:val="00000A"/>
                <w:sz w:val="22"/>
                <w:szCs w:val="22"/>
                <w:lang w:val="pt-BR" w:eastAsia="sq-AL"/>
              </w:rPr>
            </w:pPr>
            <w:r>
              <w:rPr>
                <w:rFonts w:eastAsia="Calibri"/>
                <w:color w:val="00000A"/>
                <w:sz w:val="22"/>
                <w:szCs w:val="22"/>
                <w:lang w:val="pt-BR" w:eastAsia="sq-AL"/>
              </w:rPr>
              <w:t>13</w:t>
            </w:r>
          </w:p>
        </w:tc>
      </w:tr>
      <w:tr w:rsidR="00004D7F" w14:paraId="3CA29288" w14:textId="77777777">
        <w:trPr>
          <w:trHeight w:val="276"/>
        </w:trPr>
        <w:tc>
          <w:tcPr>
            <w:tcW w:w="690" w:type="dxa"/>
            <w:shd w:val="clear" w:color="auto" w:fill="auto"/>
          </w:tcPr>
          <w:p w14:paraId="14CD2E78" w14:textId="77777777" w:rsidR="00004D7F" w:rsidRDefault="00595F5B">
            <w:pPr>
              <w:tabs>
                <w:tab w:val="left" w:pos="709"/>
              </w:tabs>
              <w:contextualSpacing/>
              <w:jc w:val="both"/>
              <w:rPr>
                <w:color w:val="00000A"/>
                <w:sz w:val="22"/>
                <w:szCs w:val="22"/>
                <w:lang w:val="pt-BR" w:eastAsia="sq-AL"/>
              </w:rPr>
            </w:pPr>
            <w:r>
              <w:rPr>
                <w:rFonts w:eastAsia="Calibri"/>
                <w:color w:val="00000A"/>
                <w:sz w:val="22"/>
                <w:szCs w:val="22"/>
                <w:lang w:val="pt-BR" w:eastAsia="sq-AL"/>
              </w:rPr>
              <w:t>2.4</w:t>
            </w:r>
          </w:p>
        </w:tc>
        <w:tc>
          <w:tcPr>
            <w:tcW w:w="7106" w:type="dxa"/>
            <w:shd w:val="clear" w:color="auto" w:fill="auto"/>
          </w:tcPr>
          <w:p w14:paraId="1E7C7688" w14:textId="77777777" w:rsidR="00004D7F" w:rsidRDefault="00595F5B">
            <w:pPr>
              <w:tabs>
                <w:tab w:val="left" w:pos="709"/>
              </w:tabs>
              <w:contextualSpacing/>
              <w:jc w:val="both"/>
              <w:rPr>
                <w:color w:val="00000A"/>
                <w:lang w:val="sq-AL" w:eastAsia="sq-AL"/>
              </w:rPr>
            </w:pPr>
            <w:r>
              <w:rPr>
                <w:rFonts w:eastAsia="Calibri"/>
                <w:color w:val="00000A"/>
                <w:lang w:val="sq-AL" w:eastAsia="sq-AL"/>
              </w:rPr>
              <w:t>Familje Rome dhe Egjiptiane.</w:t>
            </w:r>
          </w:p>
        </w:tc>
        <w:tc>
          <w:tcPr>
            <w:tcW w:w="1417" w:type="dxa"/>
            <w:shd w:val="clear" w:color="auto" w:fill="auto"/>
          </w:tcPr>
          <w:p w14:paraId="27DBF714" w14:textId="77777777" w:rsidR="00004D7F" w:rsidRDefault="00595F5B">
            <w:pPr>
              <w:tabs>
                <w:tab w:val="left" w:pos="709"/>
              </w:tabs>
              <w:contextualSpacing/>
              <w:jc w:val="center"/>
              <w:rPr>
                <w:color w:val="00000A"/>
                <w:sz w:val="22"/>
                <w:szCs w:val="22"/>
                <w:lang w:val="pt-BR" w:eastAsia="sq-AL"/>
              </w:rPr>
            </w:pPr>
            <w:r>
              <w:rPr>
                <w:rFonts w:eastAsia="Calibri"/>
                <w:color w:val="00000A"/>
                <w:sz w:val="22"/>
                <w:szCs w:val="22"/>
                <w:lang w:val="pt-BR" w:eastAsia="sq-AL"/>
              </w:rPr>
              <w:t>12</w:t>
            </w:r>
          </w:p>
        </w:tc>
      </w:tr>
      <w:tr w:rsidR="00004D7F" w14:paraId="18546B12" w14:textId="77777777">
        <w:trPr>
          <w:trHeight w:val="276"/>
        </w:trPr>
        <w:tc>
          <w:tcPr>
            <w:tcW w:w="690" w:type="dxa"/>
            <w:shd w:val="clear" w:color="auto" w:fill="auto"/>
          </w:tcPr>
          <w:p w14:paraId="43DC4432" w14:textId="77777777" w:rsidR="00004D7F" w:rsidRDefault="00595F5B">
            <w:pPr>
              <w:tabs>
                <w:tab w:val="left" w:pos="709"/>
              </w:tabs>
              <w:contextualSpacing/>
              <w:jc w:val="both"/>
              <w:rPr>
                <w:color w:val="00000A"/>
                <w:sz w:val="22"/>
                <w:szCs w:val="22"/>
                <w:lang w:val="pt-BR" w:eastAsia="sq-AL"/>
              </w:rPr>
            </w:pPr>
            <w:r>
              <w:rPr>
                <w:rFonts w:eastAsia="Calibri"/>
                <w:color w:val="00000A"/>
                <w:sz w:val="22"/>
                <w:szCs w:val="22"/>
                <w:lang w:val="pt-BR" w:eastAsia="sq-AL"/>
              </w:rPr>
              <w:t>2.5</w:t>
            </w:r>
          </w:p>
        </w:tc>
        <w:tc>
          <w:tcPr>
            <w:tcW w:w="7106" w:type="dxa"/>
            <w:shd w:val="clear" w:color="auto" w:fill="auto"/>
          </w:tcPr>
          <w:p w14:paraId="7431155E" w14:textId="2FAA7F1C" w:rsidR="00004D7F" w:rsidRDefault="00595F5B">
            <w:pPr>
              <w:tabs>
                <w:tab w:val="left" w:pos="709"/>
              </w:tabs>
              <w:contextualSpacing/>
              <w:jc w:val="both"/>
              <w:rPr>
                <w:color w:val="00000A"/>
                <w:lang w:val="sq-AL" w:eastAsia="sq-AL"/>
              </w:rPr>
            </w:pPr>
            <w:r>
              <w:rPr>
                <w:rFonts w:eastAsia="Calibri"/>
                <w:color w:val="00000A"/>
                <w:lang w:val="sq-AL" w:eastAsia="sq-AL"/>
              </w:rPr>
              <w:t>Vajza-N</w:t>
            </w:r>
            <w:r w:rsidR="00577F08">
              <w:rPr>
                <w:rFonts w:eastAsia="Calibri"/>
                <w:color w:val="00000A"/>
                <w:lang w:val="sq-AL" w:eastAsia="sq-AL"/>
              </w:rPr>
              <w:t>ë</w:t>
            </w:r>
            <w:r>
              <w:rPr>
                <w:rFonts w:eastAsia="Calibri"/>
                <w:color w:val="00000A"/>
                <w:lang w:val="sq-AL" w:eastAsia="sq-AL"/>
              </w:rPr>
              <w:t>na n</w:t>
            </w:r>
            <w:r w:rsidR="00577F08">
              <w:rPr>
                <w:rFonts w:eastAsia="Calibri"/>
                <w:color w:val="00000A"/>
                <w:lang w:val="sq-AL" w:eastAsia="sq-AL"/>
              </w:rPr>
              <w:t>ë</w:t>
            </w:r>
            <w:r>
              <w:rPr>
                <w:rFonts w:eastAsia="Calibri"/>
                <w:color w:val="00000A"/>
                <w:lang w:val="sq-AL" w:eastAsia="sq-AL"/>
              </w:rPr>
              <w:t xml:space="preserve"> nevoj</w:t>
            </w:r>
            <w:r w:rsidR="00577F08">
              <w:rPr>
                <w:rFonts w:eastAsia="Calibri"/>
                <w:color w:val="00000A"/>
                <w:lang w:val="sq-AL" w:eastAsia="sq-AL"/>
              </w:rPr>
              <w:t>ë</w:t>
            </w:r>
            <w:r>
              <w:rPr>
                <w:rFonts w:eastAsia="Calibri"/>
                <w:color w:val="00000A"/>
                <w:lang w:val="sq-AL" w:eastAsia="sq-AL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14:paraId="1A0DA3DF" w14:textId="77777777" w:rsidR="00004D7F" w:rsidRDefault="00595F5B">
            <w:pPr>
              <w:tabs>
                <w:tab w:val="left" w:pos="709"/>
              </w:tabs>
              <w:contextualSpacing/>
              <w:jc w:val="center"/>
              <w:rPr>
                <w:color w:val="00000A"/>
                <w:sz w:val="22"/>
                <w:szCs w:val="22"/>
                <w:lang w:val="pt-BR" w:eastAsia="sq-AL"/>
              </w:rPr>
            </w:pPr>
            <w:r>
              <w:rPr>
                <w:rFonts w:eastAsia="Calibri"/>
                <w:color w:val="00000A"/>
                <w:sz w:val="22"/>
                <w:szCs w:val="22"/>
                <w:lang w:val="pt-BR" w:eastAsia="sq-AL"/>
              </w:rPr>
              <w:t>11</w:t>
            </w:r>
          </w:p>
        </w:tc>
      </w:tr>
      <w:tr w:rsidR="00004D7F" w14:paraId="06A88EF8" w14:textId="77777777">
        <w:trPr>
          <w:trHeight w:val="276"/>
        </w:trPr>
        <w:tc>
          <w:tcPr>
            <w:tcW w:w="690" w:type="dxa"/>
            <w:shd w:val="clear" w:color="auto" w:fill="auto"/>
          </w:tcPr>
          <w:p w14:paraId="799C48D5" w14:textId="77777777" w:rsidR="00004D7F" w:rsidRDefault="00595F5B">
            <w:pPr>
              <w:tabs>
                <w:tab w:val="left" w:pos="709"/>
              </w:tabs>
              <w:contextualSpacing/>
              <w:jc w:val="both"/>
              <w:rPr>
                <w:color w:val="00000A"/>
                <w:sz w:val="22"/>
                <w:szCs w:val="22"/>
                <w:lang w:val="pt-BR" w:eastAsia="sq-AL"/>
              </w:rPr>
            </w:pPr>
            <w:r>
              <w:rPr>
                <w:rFonts w:eastAsia="Calibri"/>
                <w:color w:val="00000A"/>
                <w:sz w:val="22"/>
                <w:szCs w:val="22"/>
                <w:lang w:val="pt-BR" w:eastAsia="sq-AL"/>
              </w:rPr>
              <w:t>2.6</w:t>
            </w:r>
          </w:p>
        </w:tc>
        <w:tc>
          <w:tcPr>
            <w:tcW w:w="7106" w:type="dxa"/>
            <w:shd w:val="clear" w:color="auto" w:fill="auto"/>
          </w:tcPr>
          <w:p w14:paraId="7BA31587" w14:textId="79B853A0" w:rsidR="00004D7F" w:rsidRDefault="00595F5B">
            <w:pPr>
              <w:tabs>
                <w:tab w:val="left" w:pos="709"/>
              </w:tabs>
              <w:contextualSpacing/>
              <w:jc w:val="both"/>
              <w:rPr>
                <w:color w:val="00000A"/>
                <w:lang w:val="sq-AL" w:eastAsia="sq-AL"/>
              </w:rPr>
            </w:pPr>
            <w:r>
              <w:rPr>
                <w:rFonts w:eastAsia="Calibri"/>
                <w:color w:val="00000A"/>
                <w:lang w:val="sq-AL" w:eastAsia="sq-AL"/>
              </w:rPr>
              <w:t>Grat</w:t>
            </w:r>
            <w:r w:rsidR="00577F08">
              <w:rPr>
                <w:rFonts w:eastAsia="Calibri"/>
                <w:color w:val="00000A"/>
                <w:lang w:val="sq-AL" w:eastAsia="sq-AL"/>
              </w:rPr>
              <w:t>ë</w:t>
            </w:r>
            <w:r>
              <w:rPr>
                <w:rFonts w:eastAsia="Calibri"/>
                <w:color w:val="00000A"/>
                <w:lang w:val="sq-AL" w:eastAsia="sq-AL"/>
              </w:rPr>
              <w:t xml:space="preserve"> kryefamiljare t</w:t>
            </w:r>
            <w:r w:rsidR="00577F08">
              <w:rPr>
                <w:rFonts w:eastAsia="Calibri"/>
                <w:color w:val="00000A"/>
                <w:lang w:val="sq-AL" w:eastAsia="sq-AL"/>
              </w:rPr>
              <w:t>ë</w:t>
            </w:r>
            <w:r>
              <w:rPr>
                <w:rFonts w:eastAsia="Calibri"/>
                <w:color w:val="00000A"/>
                <w:lang w:val="sq-AL" w:eastAsia="sq-AL"/>
              </w:rPr>
              <w:t xml:space="preserve"> divorcuara/ t</w:t>
            </w:r>
            <w:r w:rsidR="00577F08">
              <w:rPr>
                <w:rFonts w:eastAsia="Calibri"/>
                <w:color w:val="00000A"/>
                <w:lang w:val="sq-AL" w:eastAsia="sq-AL"/>
              </w:rPr>
              <w:t>ë</w:t>
            </w:r>
            <w:r>
              <w:rPr>
                <w:rFonts w:eastAsia="Calibri"/>
                <w:color w:val="00000A"/>
                <w:lang w:val="sq-AL" w:eastAsia="sq-AL"/>
              </w:rPr>
              <w:t xml:space="preserve"> veja me f</w:t>
            </w:r>
            <w:r w:rsidR="00577F08">
              <w:rPr>
                <w:rFonts w:eastAsia="Calibri"/>
                <w:color w:val="00000A"/>
                <w:lang w:val="sq-AL" w:eastAsia="sq-AL"/>
              </w:rPr>
              <w:t>ë</w:t>
            </w:r>
            <w:r>
              <w:rPr>
                <w:rFonts w:eastAsia="Calibri"/>
                <w:color w:val="00000A"/>
                <w:lang w:val="sq-AL" w:eastAsia="sq-AL"/>
              </w:rPr>
              <w:t>mij</w:t>
            </w:r>
            <w:r w:rsidR="00577F08">
              <w:rPr>
                <w:rFonts w:eastAsia="Calibri"/>
                <w:color w:val="00000A"/>
                <w:lang w:val="sq-AL" w:eastAsia="sq-AL"/>
              </w:rPr>
              <w:t>ë</w:t>
            </w:r>
            <w:r>
              <w:rPr>
                <w:rFonts w:eastAsia="Calibri"/>
                <w:color w:val="00000A"/>
                <w:lang w:val="sq-AL" w:eastAsia="sq-AL"/>
              </w:rPr>
              <w:t xml:space="preserve"> n</w:t>
            </w:r>
            <w:r w:rsidR="00577F08">
              <w:rPr>
                <w:rFonts w:eastAsia="Calibri"/>
                <w:color w:val="00000A"/>
                <w:lang w:val="sq-AL" w:eastAsia="sq-AL"/>
              </w:rPr>
              <w:t>ë</w:t>
            </w:r>
            <w:r>
              <w:rPr>
                <w:rFonts w:eastAsia="Calibri"/>
                <w:color w:val="00000A"/>
                <w:lang w:val="sq-AL" w:eastAsia="sq-AL"/>
              </w:rPr>
              <w:t xml:space="preserve"> ngarkim.</w:t>
            </w:r>
          </w:p>
        </w:tc>
        <w:tc>
          <w:tcPr>
            <w:tcW w:w="1417" w:type="dxa"/>
            <w:shd w:val="clear" w:color="auto" w:fill="auto"/>
          </w:tcPr>
          <w:p w14:paraId="3A7DC984" w14:textId="77777777" w:rsidR="00004D7F" w:rsidRDefault="00595F5B">
            <w:pPr>
              <w:tabs>
                <w:tab w:val="left" w:pos="709"/>
              </w:tabs>
              <w:contextualSpacing/>
              <w:jc w:val="center"/>
              <w:rPr>
                <w:color w:val="00000A"/>
                <w:sz w:val="22"/>
                <w:szCs w:val="22"/>
                <w:lang w:val="pt-BR" w:eastAsia="sq-AL"/>
              </w:rPr>
            </w:pPr>
            <w:r>
              <w:rPr>
                <w:rFonts w:eastAsia="Calibri"/>
                <w:color w:val="00000A"/>
                <w:sz w:val="22"/>
                <w:szCs w:val="22"/>
                <w:lang w:val="pt-BR" w:eastAsia="sq-AL"/>
              </w:rPr>
              <w:t>10</w:t>
            </w:r>
          </w:p>
        </w:tc>
      </w:tr>
      <w:tr w:rsidR="00004D7F" w14:paraId="7634A016" w14:textId="77777777">
        <w:trPr>
          <w:trHeight w:val="276"/>
        </w:trPr>
        <w:tc>
          <w:tcPr>
            <w:tcW w:w="690" w:type="dxa"/>
            <w:shd w:val="clear" w:color="auto" w:fill="auto"/>
          </w:tcPr>
          <w:p w14:paraId="0B81748C" w14:textId="77777777" w:rsidR="00004D7F" w:rsidRDefault="00595F5B">
            <w:pPr>
              <w:tabs>
                <w:tab w:val="left" w:pos="709"/>
              </w:tabs>
              <w:contextualSpacing/>
              <w:jc w:val="both"/>
              <w:rPr>
                <w:color w:val="00000A"/>
                <w:sz w:val="22"/>
                <w:szCs w:val="22"/>
                <w:lang w:val="pt-BR" w:eastAsia="sq-AL"/>
              </w:rPr>
            </w:pPr>
            <w:r>
              <w:rPr>
                <w:rFonts w:eastAsia="Calibri"/>
                <w:color w:val="00000A"/>
                <w:sz w:val="22"/>
                <w:szCs w:val="22"/>
                <w:lang w:val="pt-BR" w:eastAsia="sq-AL"/>
              </w:rPr>
              <w:t>2.7</w:t>
            </w:r>
          </w:p>
        </w:tc>
        <w:tc>
          <w:tcPr>
            <w:tcW w:w="7106" w:type="dxa"/>
            <w:shd w:val="clear" w:color="auto" w:fill="auto"/>
          </w:tcPr>
          <w:p w14:paraId="0060D809" w14:textId="1B23CF34" w:rsidR="00004D7F" w:rsidRDefault="00595F5B">
            <w:pPr>
              <w:tabs>
                <w:tab w:val="left" w:pos="709"/>
              </w:tabs>
              <w:contextualSpacing/>
              <w:jc w:val="both"/>
              <w:rPr>
                <w:color w:val="00000A"/>
                <w:lang w:val="sq-AL" w:eastAsia="sq-AL"/>
              </w:rPr>
            </w:pPr>
            <w:r>
              <w:rPr>
                <w:rFonts w:eastAsia="Calibri"/>
                <w:color w:val="00000A"/>
                <w:lang w:val="sq-AL" w:eastAsia="sq-AL"/>
              </w:rPr>
              <w:t>Familje me 2 an</w:t>
            </w:r>
            <w:r w:rsidR="00577F08">
              <w:rPr>
                <w:rFonts w:eastAsia="Calibri"/>
                <w:color w:val="00000A"/>
                <w:lang w:val="sq-AL" w:eastAsia="sq-AL"/>
              </w:rPr>
              <w:t>ë</w:t>
            </w:r>
            <w:r>
              <w:rPr>
                <w:rFonts w:eastAsia="Calibri"/>
                <w:color w:val="00000A"/>
                <w:lang w:val="sq-AL" w:eastAsia="sq-AL"/>
              </w:rPr>
              <w:t>tar</w:t>
            </w:r>
            <w:r w:rsidR="00577F08">
              <w:rPr>
                <w:rFonts w:eastAsia="Calibri"/>
                <w:color w:val="00000A"/>
                <w:lang w:val="sq-AL" w:eastAsia="sq-AL"/>
              </w:rPr>
              <w:t>ë</w:t>
            </w:r>
            <w:r>
              <w:rPr>
                <w:rFonts w:eastAsia="Calibri"/>
                <w:color w:val="00000A"/>
                <w:lang w:val="sq-AL" w:eastAsia="sq-AL"/>
              </w:rPr>
              <w:t xml:space="preserve"> n</w:t>
            </w:r>
            <w:r w:rsidR="00577F08">
              <w:rPr>
                <w:rFonts w:eastAsia="Calibri"/>
                <w:color w:val="00000A"/>
                <w:lang w:val="sq-AL" w:eastAsia="sq-AL"/>
              </w:rPr>
              <w:t>ë</w:t>
            </w:r>
            <w:r>
              <w:rPr>
                <w:rFonts w:eastAsia="Calibri"/>
                <w:color w:val="00000A"/>
                <w:lang w:val="sq-AL" w:eastAsia="sq-AL"/>
              </w:rPr>
              <w:t xml:space="preserve"> v</w:t>
            </w:r>
            <w:r w:rsidR="00577F08">
              <w:rPr>
                <w:rFonts w:eastAsia="Calibri"/>
                <w:color w:val="00000A"/>
                <w:lang w:val="sq-AL" w:eastAsia="sq-AL"/>
              </w:rPr>
              <w:t>ë</w:t>
            </w:r>
            <w:r>
              <w:rPr>
                <w:rFonts w:eastAsia="Calibri"/>
                <w:color w:val="00000A"/>
                <w:lang w:val="sq-AL" w:eastAsia="sq-AL"/>
              </w:rPr>
              <w:t>shtir</w:t>
            </w:r>
            <w:r w:rsidR="00577F08">
              <w:rPr>
                <w:rFonts w:eastAsia="Calibri"/>
                <w:color w:val="00000A"/>
                <w:lang w:val="sq-AL" w:eastAsia="sq-AL"/>
              </w:rPr>
              <w:t>ë</w:t>
            </w:r>
            <w:r>
              <w:rPr>
                <w:rFonts w:eastAsia="Calibri"/>
                <w:color w:val="00000A"/>
                <w:lang w:val="sq-AL" w:eastAsia="sq-AL"/>
              </w:rPr>
              <w:t>si p</w:t>
            </w:r>
            <w:r w:rsidR="00577F08">
              <w:rPr>
                <w:rFonts w:eastAsia="Calibri"/>
                <w:color w:val="00000A"/>
                <w:lang w:val="sq-AL" w:eastAsia="sq-AL"/>
              </w:rPr>
              <w:t>ë</w:t>
            </w:r>
            <w:r>
              <w:rPr>
                <w:rFonts w:eastAsia="Calibri"/>
                <w:color w:val="00000A"/>
                <w:lang w:val="sq-AL" w:eastAsia="sq-AL"/>
              </w:rPr>
              <w:t>r tu pranuar n</w:t>
            </w:r>
            <w:r w:rsidR="00577F08">
              <w:rPr>
                <w:rFonts w:eastAsia="Calibri"/>
                <w:color w:val="00000A"/>
                <w:lang w:val="sq-AL" w:eastAsia="sq-AL"/>
              </w:rPr>
              <w:t>ë</w:t>
            </w:r>
            <w:r>
              <w:rPr>
                <w:rFonts w:eastAsia="Calibri"/>
                <w:color w:val="00000A"/>
                <w:lang w:val="sq-AL" w:eastAsia="sq-AL"/>
              </w:rPr>
              <w:t xml:space="preserve"> tregun e  pun</w:t>
            </w:r>
            <w:r w:rsidR="00577F08">
              <w:rPr>
                <w:rFonts w:eastAsia="Calibri"/>
                <w:color w:val="00000A"/>
                <w:lang w:val="sq-AL" w:eastAsia="sq-AL"/>
              </w:rPr>
              <w:t>ë</w:t>
            </w:r>
            <w:r>
              <w:rPr>
                <w:rFonts w:eastAsia="Calibri"/>
                <w:color w:val="00000A"/>
                <w:lang w:val="sq-AL" w:eastAsia="sq-AL"/>
              </w:rPr>
              <w:t>s.</w:t>
            </w:r>
          </w:p>
        </w:tc>
        <w:tc>
          <w:tcPr>
            <w:tcW w:w="1417" w:type="dxa"/>
            <w:shd w:val="clear" w:color="auto" w:fill="auto"/>
          </w:tcPr>
          <w:p w14:paraId="1E4C7516" w14:textId="77777777" w:rsidR="00004D7F" w:rsidRDefault="00595F5B">
            <w:pPr>
              <w:tabs>
                <w:tab w:val="left" w:pos="709"/>
              </w:tabs>
              <w:contextualSpacing/>
              <w:jc w:val="center"/>
              <w:rPr>
                <w:color w:val="00000A"/>
                <w:sz w:val="22"/>
                <w:szCs w:val="22"/>
                <w:lang w:val="pt-BR" w:eastAsia="sq-AL"/>
              </w:rPr>
            </w:pPr>
            <w:r>
              <w:rPr>
                <w:rFonts w:eastAsia="Calibri"/>
                <w:color w:val="00000A"/>
                <w:sz w:val="22"/>
                <w:szCs w:val="22"/>
                <w:lang w:val="pt-BR" w:eastAsia="sq-AL"/>
              </w:rPr>
              <w:t>9</w:t>
            </w:r>
          </w:p>
        </w:tc>
      </w:tr>
      <w:tr w:rsidR="00004D7F" w14:paraId="7512D576" w14:textId="77777777">
        <w:trPr>
          <w:trHeight w:val="276"/>
        </w:trPr>
        <w:tc>
          <w:tcPr>
            <w:tcW w:w="690" w:type="dxa"/>
            <w:shd w:val="clear" w:color="auto" w:fill="auto"/>
          </w:tcPr>
          <w:p w14:paraId="5BEE6513" w14:textId="77777777" w:rsidR="00004D7F" w:rsidRDefault="00595F5B">
            <w:pPr>
              <w:tabs>
                <w:tab w:val="left" w:pos="709"/>
              </w:tabs>
              <w:contextualSpacing/>
              <w:jc w:val="both"/>
              <w:rPr>
                <w:color w:val="00000A"/>
                <w:sz w:val="22"/>
                <w:szCs w:val="22"/>
                <w:lang w:val="pt-BR" w:eastAsia="sq-AL"/>
              </w:rPr>
            </w:pPr>
            <w:r>
              <w:rPr>
                <w:rFonts w:eastAsia="Calibri"/>
                <w:color w:val="00000A"/>
                <w:sz w:val="22"/>
                <w:szCs w:val="22"/>
                <w:lang w:val="pt-BR" w:eastAsia="sq-AL"/>
              </w:rPr>
              <w:t>3</w:t>
            </w:r>
          </w:p>
        </w:tc>
        <w:tc>
          <w:tcPr>
            <w:tcW w:w="7106" w:type="dxa"/>
            <w:shd w:val="clear" w:color="auto" w:fill="auto"/>
          </w:tcPr>
          <w:p w14:paraId="63A8781F" w14:textId="77777777" w:rsidR="00004D7F" w:rsidRDefault="00595F5B">
            <w:pPr>
              <w:tabs>
                <w:tab w:val="left" w:pos="709"/>
              </w:tabs>
              <w:contextualSpacing/>
              <w:jc w:val="both"/>
              <w:rPr>
                <w:b/>
                <w:color w:val="00000A"/>
                <w:sz w:val="22"/>
                <w:szCs w:val="22"/>
                <w:lang w:val="sq-AL" w:eastAsia="sq-AL"/>
              </w:rPr>
            </w:pPr>
            <w:r>
              <w:rPr>
                <w:rFonts w:eastAsia="Calibri"/>
                <w:b/>
                <w:color w:val="00000A"/>
                <w:sz w:val="22"/>
                <w:szCs w:val="22"/>
                <w:lang w:val="sq-AL" w:eastAsia="sq-AL"/>
              </w:rPr>
              <w:t>HISTORIKU I DOSJES</w:t>
            </w:r>
          </w:p>
          <w:p w14:paraId="51151E85" w14:textId="77777777" w:rsidR="00004D7F" w:rsidRDefault="00004D7F">
            <w:pPr>
              <w:tabs>
                <w:tab w:val="left" w:pos="709"/>
              </w:tabs>
              <w:contextualSpacing/>
              <w:jc w:val="both"/>
              <w:rPr>
                <w:rFonts w:eastAsia="Calibri"/>
                <w:b/>
                <w:color w:val="00000A"/>
                <w:sz w:val="22"/>
                <w:szCs w:val="22"/>
                <w:lang w:val="sq-AL" w:eastAsia="sq-AL"/>
              </w:rPr>
            </w:pPr>
          </w:p>
        </w:tc>
        <w:tc>
          <w:tcPr>
            <w:tcW w:w="1417" w:type="dxa"/>
            <w:shd w:val="clear" w:color="auto" w:fill="auto"/>
          </w:tcPr>
          <w:p w14:paraId="3240A551" w14:textId="77777777" w:rsidR="00004D7F" w:rsidRDefault="00595F5B">
            <w:pPr>
              <w:tabs>
                <w:tab w:val="left" w:pos="709"/>
              </w:tabs>
              <w:contextualSpacing/>
              <w:jc w:val="center"/>
              <w:rPr>
                <w:b/>
                <w:color w:val="00000A"/>
                <w:sz w:val="22"/>
                <w:szCs w:val="22"/>
                <w:lang w:val="pt-BR" w:eastAsia="sq-AL"/>
              </w:rPr>
            </w:pPr>
            <w:r>
              <w:rPr>
                <w:rFonts w:eastAsia="Calibri"/>
                <w:b/>
                <w:color w:val="00000A"/>
                <w:sz w:val="22"/>
                <w:szCs w:val="22"/>
                <w:lang w:val="pt-BR" w:eastAsia="sq-AL"/>
              </w:rPr>
              <w:t>24</w:t>
            </w:r>
          </w:p>
        </w:tc>
      </w:tr>
      <w:tr w:rsidR="00004D7F" w14:paraId="326EB205" w14:textId="77777777">
        <w:trPr>
          <w:trHeight w:val="276"/>
        </w:trPr>
        <w:tc>
          <w:tcPr>
            <w:tcW w:w="690" w:type="dxa"/>
            <w:shd w:val="clear" w:color="auto" w:fill="auto"/>
          </w:tcPr>
          <w:p w14:paraId="6E94032E" w14:textId="77777777" w:rsidR="00004D7F" w:rsidRDefault="00595F5B">
            <w:pPr>
              <w:tabs>
                <w:tab w:val="left" w:pos="709"/>
              </w:tabs>
              <w:contextualSpacing/>
              <w:jc w:val="both"/>
              <w:rPr>
                <w:color w:val="00000A"/>
                <w:sz w:val="22"/>
                <w:szCs w:val="22"/>
                <w:lang w:val="pt-BR" w:eastAsia="sq-AL"/>
              </w:rPr>
            </w:pPr>
            <w:r>
              <w:rPr>
                <w:rFonts w:eastAsia="Calibri"/>
                <w:color w:val="00000A"/>
                <w:sz w:val="22"/>
                <w:szCs w:val="22"/>
                <w:lang w:val="pt-BR" w:eastAsia="sq-AL"/>
              </w:rPr>
              <w:t>3.1.</w:t>
            </w:r>
          </w:p>
        </w:tc>
        <w:tc>
          <w:tcPr>
            <w:tcW w:w="7106" w:type="dxa"/>
            <w:shd w:val="clear" w:color="auto" w:fill="auto"/>
          </w:tcPr>
          <w:p w14:paraId="3F4AEA88" w14:textId="2B9BBB8C" w:rsidR="00004D7F" w:rsidRDefault="00595F5B">
            <w:pPr>
              <w:tabs>
                <w:tab w:val="left" w:pos="709"/>
              </w:tabs>
              <w:contextualSpacing/>
              <w:jc w:val="both"/>
              <w:rPr>
                <w:color w:val="00000A"/>
                <w:sz w:val="22"/>
                <w:szCs w:val="22"/>
                <w:lang w:val="pt-BR" w:eastAsia="sq-AL"/>
              </w:rPr>
            </w:pPr>
            <w:r>
              <w:rPr>
                <w:rFonts w:eastAsia="Calibri"/>
                <w:color w:val="00000A"/>
                <w:sz w:val="22"/>
                <w:szCs w:val="22"/>
                <w:lang w:val="pt-BR" w:eastAsia="sq-AL"/>
              </w:rPr>
              <w:t>Arsyet e refuzimit nga sistemi i pik</w:t>
            </w:r>
            <w:r w:rsidR="00577F08">
              <w:rPr>
                <w:rFonts w:eastAsia="Calibri"/>
                <w:color w:val="00000A"/>
                <w:sz w:val="22"/>
                <w:szCs w:val="22"/>
                <w:lang w:val="pt-BR" w:eastAsia="sq-AL"/>
              </w:rPr>
              <w:t>ë</w:t>
            </w:r>
            <w:r>
              <w:rPr>
                <w:rFonts w:eastAsia="Calibri"/>
                <w:color w:val="00000A"/>
                <w:sz w:val="22"/>
                <w:szCs w:val="22"/>
                <w:lang w:val="pt-BR" w:eastAsia="sq-AL"/>
              </w:rPr>
              <w:t xml:space="preserve">zimit te NE* </w:t>
            </w:r>
          </w:p>
          <w:p w14:paraId="38142FC2" w14:textId="77777777" w:rsidR="00004D7F" w:rsidRDefault="00004D7F">
            <w:pPr>
              <w:tabs>
                <w:tab w:val="left" w:pos="709"/>
              </w:tabs>
              <w:contextualSpacing/>
              <w:jc w:val="both"/>
              <w:rPr>
                <w:rFonts w:eastAsia="Calibri"/>
                <w:color w:val="00000A"/>
                <w:sz w:val="22"/>
                <w:szCs w:val="22"/>
                <w:lang w:val="pt-BR" w:eastAsia="sq-AL"/>
              </w:rPr>
            </w:pPr>
          </w:p>
        </w:tc>
        <w:tc>
          <w:tcPr>
            <w:tcW w:w="1417" w:type="dxa"/>
            <w:shd w:val="clear" w:color="auto" w:fill="auto"/>
          </w:tcPr>
          <w:p w14:paraId="797902D6" w14:textId="77777777" w:rsidR="00004D7F" w:rsidRDefault="00595F5B">
            <w:pPr>
              <w:tabs>
                <w:tab w:val="left" w:pos="709"/>
              </w:tabs>
              <w:contextualSpacing/>
              <w:jc w:val="center"/>
              <w:rPr>
                <w:color w:val="00000A"/>
                <w:sz w:val="22"/>
                <w:szCs w:val="22"/>
                <w:lang w:val="pt-BR" w:eastAsia="sq-AL"/>
              </w:rPr>
            </w:pPr>
            <w:r>
              <w:rPr>
                <w:rFonts w:eastAsia="Calibri"/>
                <w:color w:val="00000A"/>
                <w:sz w:val="22"/>
                <w:szCs w:val="22"/>
                <w:lang w:val="pt-BR" w:eastAsia="sq-AL"/>
              </w:rPr>
              <w:t>1-9</w:t>
            </w:r>
          </w:p>
        </w:tc>
      </w:tr>
      <w:tr w:rsidR="00004D7F" w14:paraId="596E2057" w14:textId="77777777">
        <w:trPr>
          <w:trHeight w:val="276"/>
        </w:trPr>
        <w:tc>
          <w:tcPr>
            <w:tcW w:w="690" w:type="dxa"/>
            <w:shd w:val="clear" w:color="auto" w:fill="auto"/>
          </w:tcPr>
          <w:p w14:paraId="5BB04168" w14:textId="77777777" w:rsidR="00004D7F" w:rsidRDefault="00595F5B">
            <w:pPr>
              <w:tabs>
                <w:tab w:val="left" w:pos="709"/>
              </w:tabs>
              <w:contextualSpacing/>
              <w:jc w:val="both"/>
              <w:rPr>
                <w:color w:val="00000A"/>
                <w:sz w:val="22"/>
                <w:szCs w:val="22"/>
                <w:lang w:val="pt-BR" w:eastAsia="sq-AL"/>
              </w:rPr>
            </w:pPr>
            <w:r>
              <w:rPr>
                <w:rFonts w:eastAsia="Calibri"/>
                <w:color w:val="00000A"/>
                <w:sz w:val="22"/>
                <w:szCs w:val="22"/>
                <w:lang w:val="pt-BR" w:eastAsia="sq-AL"/>
              </w:rPr>
              <w:t>3.2.</w:t>
            </w:r>
          </w:p>
        </w:tc>
        <w:tc>
          <w:tcPr>
            <w:tcW w:w="7106" w:type="dxa"/>
            <w:shd w:val="clear" w:color="auto" w:fill="auto"/>
          </w:tcPr>
          <w:p w14:paraId="13CA1996" w14:textId="52EF99E4" w:rsidR="00004D7F" w:rsidRDefault="00595F5B">
            <w:pPr>
              <w:tabs>
                <w:tab w:val="left" w:pos="709"/>
              </w:tabs>
              <w:contextualSpacing/>
              <w:jc w:val="both"/>
              <w:rPr>
                <w:color w:val="00000A"/>
                <w:sz w:val="22"/>
                <w:szCs w:val="22"/>
                <w:lang w:val="pt-BR" w:eastAsia="sq-AL"/>
              </w:rPr>
            </w:pPr>
            <w:r>
              <w:rPr>
                <w:rFonts w:eastAsia="Calibri"/>
                <w:color w:val="00000A"/>
                <w:sz w:val="22"/>
                <w:szCs w:val="22"/>
                <w:lang w:val="pt-BR" w:eastAsia="sq-AL"/>
              </w:rPr>
              <w:t xml:space="preserve"> Arsyet e refuzimit nga hedhja e t</w:t>
            </w:r>
            <w:r w:rsidR="00577F08">
              <w:rPr>
                <w:rFonts w:eastAsia="Calibri"/>
                <w:color w:val="00000A"/>
                <w:sz w:val="22"/>
                <w:szCs w:val="22"/>
                <w:lang w:val="pt-BR" w:eastAsia="sq-AL"/>
              </w:rPr>
              <w:t>ë</w:t>
            </w:r>
            <w:r>
              <w:rPr>
                <w:rFonts w:eastAsia="Calibri"/>
                <w:color w:val="00000A"/>
                <w:sz w:val="22"/>
                <w:szCs w:val="22"/>
                <w:lang w:val="pt-BR" w:eastAsia="sq-AL"/>
              </w:rPr>
              <w:t xml:space="preserve"> dh</w:t>
            </w:r>
            <w:r w:rsidR="00577F08">
              <w:rPr>
                <w:rFonts w:eastAsia="Calibri"/>
                <w:color w:val="00000A"/>
                <w:sz w:val="22"/>
                <w:szCs w:val="22"/>
                <w:lang w:val="pt-BR" w:eastAsia="sq-AL"/>
              </w:rPr>
              <w:t>ë</w:t>
            </w:r>
            <w:r>
              <w:rPr>
                <w:rFonts w:eastAsia="Calibri"/>
                <w:color w:val="00000A"/>
                <w:sz w:val="22"/>
                <w:szCs w:val="22"/>
                <w:lang w:val="pt-BR" w:eastAsia="sq-AL"/>
              </w:rPr>
              <w:t>nave nga administratori social*</w:t>
            </w:r>
          </w:p>
          <w:p w14:paraId="4B444B0F" w14:textId="77777777" w:rsidR="00004D7F" w:rsidRDefault="00004D7F">
            <w:pPr>
              <w:tabs>
                <w:tab w:val="left" w:pos="709"/>
              </w:tabs>
              <w:contextualSpacing/>
              <w:jc w:val="both"/>
              <w:rPr>
                <w:rFonts w:eastAsia="Calibri"/>
                <w:color w:val="00000A"/>
                <w:sz w:val="22"/>
                <w:szCs w:val="22"/>
                <w:lang w:val="pt-BR" w:eastAsia="sq-AL"/>
              </w:rPr>
            </w:pPr>
          </w:p>
          <w:p w14:paraId="160067CD" w14:textId="77777777" w:rsidR="00004D7F" w:rsidRDefault="00004D7F">
            <w:pPr>
              <w:tabs>
                <w:tab w:val="left" w:pos="709"/>
              </w:tabs>
              <w:contextualSpacing/>
              <w:jc w:val="both"/>
              <w:rPr>
                <w:rFonts w:eastAsia="Calibri"/>
                <w:color w:val="00000A"/>
                <w:sz w:val="22"/>
                <w:szCs w:val="22"/>
                <w:lang w:val="pt-BR" w:eastAsia="sq-AL"/>
              </w:rPr>
            </w:pPr>
          </w:p>
        </w:tc>
        <w:tc>
          <w:tcPr>
            <w:tcW w:w="1417" w:type="dxa"/>
            <w:shd w:val="clear" w:color="auto" w:fill="auto"/>
          </w:tcPr>
          <w:p w14:paraId="289AE5C9" w14:textId="77777777" w:rsidR="00004D7F" w:rsidRDefault="00595F5B">
            <w:pPr>
              <w:tabs>
                <w:tab w:val="left" w:pos="709"/>
              </w:tabs>
              <w:contextualSpacing/>
              <w:jc w:val="center"/>
              <w:rPr>
                <w:color w:val="00000A"/>
                <w:sz w:val="22"/>
                <w:szCs w:val="22"/>
                <w:lang w:val="pt-BR" w:eastAsia="sq-AL"/>
              </w:rPr>
            </w:pPr>
            <w:r>
              <w:rPr>
                <w:rFonts w:eastAsia="Calibri"/>
                <w:color w:val="00000A"/>
                <w:sz w:val="22"/>
                <w:szCs w:val="22"/>
                <w:lang w:val="pt-BR" w:eastAsia="sq-AL"/>
              </w:rPr>
              <w:t>1-8</w:t>
            </w:r>
          </w:p>
        </w:tc>
      </w:tr>
      <w:tr w:rsidR="00004D7F" w14:paraId="506FE857" w14:textId="77777777">
        <w:trPr>
          <w:trHeight w:val="276"/>
        </w:trPr>
        <w:tc>
          <w:tcPr>
            <w:tcW w:w="690" w:type="dxa"/>
            <w:shd w:val="clear" w:color="auto" w:fill="auto"/>
          </w:tcPr>
          <w:p w14:paraId="70DB9F04" w14:textId="77777777" w:rsidR="00004D7F" w:rsidRDefault="00595F5B">
            <w:pPr>
              <w:tabs>
                <w:tab w:val="left" w:pos="709"/>
              </w:tabs>
              <w:contextualSpacing/>
              <w:jc w:val="both"/>
              <w:rPr>
                <w:color w:val="00000A"/>
                <w:sz w:val="22"/>
                <w:szCs w:val="22"/>
                <w:lang w:val="pt-BR" w:eastAsia="sq-AL"/>
              </w:rPr>
            </w:pPr>
            <w:r>
              <w:rPr>
                <w:rFonts w:eastAsia="Calibri"/>
                <w:color w:val="00000A"/>
                <w:sz w:val="22"/>
                <w:szCs w:val="22"/>
                <w:lang w:val="pt-BR" w:eastAsia="sq-AL"/>
              </w:rPr>
              <w:t>3.3.</w:t>
            </w:r>
          </w:p>
        </w:tc>
        <w:tc>
          <w:tcPr>
            <w:tcW w:w="7106" w:type="dxa"/>
            <w:shd w:val="clear" w:color="auto" w:fill="auto"/>
          </w:tcPr>
          <w:p w14:paraId="34704E7F" w14:textId="733936DA" w:rsidR="00004D7F" w:rsidRDefault="00595F5B">
            <w:pPr>
              <w:tabs>
                <w:tab w:val="left" w:pos="709"/>
              </w:tabs>
              <w:contextualSpacing/>
              <w:jc w:val="both"/>
              <w:rPr>
                <w:color w:val="00000A"/>
                <w:sz w:val="22"/>
                <w:szCs w:val="22"/>
                <w:lang w:val="pt-BR" w:eastAsia="sq-AL"/>
              </w:rPr>
            </w:pPr>
            <w:r>
              <w:rPr>
                <w:rFonts w:eastAsia="Calibri"/>
                <w:color w:val="00000A"/>
                <w:sz w:val="22"/>
                <w:szCs w:val="22"/>
                <w:lang w:val="pt-BR" w:eastAsia="sq-AL"/>
              </w:rPr>
              <w:t>Arsyet e vler</w:t>
            </w:r>
            <w:r w:rsidR="00577F08">
              <w:rPr>
                <w:rFonts w:eastAsia="Calibri"/>
                <w:color w:val="00000A"/>
                <w:sz w:val="22"/>
                <w:szCs w:val="22"/>
                <w:lang w:val="pt-BR" w:eastAsia="sq-AL"/>
              </w:rPr>
              <w:t>ë</w:t>
            </w:r>
            <w:r>
              <w:rPr>
                <w:rFonts w:eastAsia="Calibri"/>
                <w:color w:val="00000A"/>
                <w:sz w:val="22"/>
                <w:szCs w:val="22"/>
                <w:lang w:val="pt-BR" w:eastAsia="sq-AL"/>
              </w:rPr>
              <w:t>simit nga Administratori Social p</w:t>
            </w:r>
            <w:r w:rsidR="00577F08">
              <w:rPr>
                <w:rFonts w:eastAsia="Calibri"/>
                <w:color w:val="00000A"/>
                <w:sz w:val="22"/>
                <w:szCs w:val="22"/>
                <w:lang w:val="pt-BR" w:eastAsia="sq-AL"/>
              </w:rPr>
              <w:t>ë</w:t>
            </w:r>
            <w:r>
              <w:rPr>
                <w:rFonts w:eastAsia="Calibri"/>
                <w:color w:val="00000A"/>
                <w:sz w:val="22"/>
                <w:szCs w:val="22"/>
                <w:lang w:val="pt-BR" w:eastAsia="sq-AL"/>
              </w:rPr>
              <w:t>r çdo familje**</w:t>
            </w:r>
          </w:p>
          <w:p w14:paraId="5380234B" w14:textId="77777777" w:rsidR="00004D7F" w:rsidRDefault="00004D7F">
            <w:pPr>
              <w:tabs>
                <w:tab w:val="left" w:pos="709"/>
              </w:tabs>
              <w:contextualSpacing/>
              <w:jc w:val="both"/>
              <w:rPr>
                <w:rFonts w:eastAsia="Calibri"/>
                <w:color w:val="00000A"/>
                <w:sz w:val="22"/>
                <w:szCs w:val="22"/>
                <w:lang w:val="pt-BR" w:eastAsia="sq-AL"/>
              </w:rPr>
            </w:pPr>
          </w:p>
        </w:tc>
        <w:tc>
          <w:tcPr>
            <w:tcW w:w="1417" w:type="dxa"/>
            <w:shd w:val="clear" w:color="auto" w:fill="auto"/>
          </w:tcPr>
          <w:p w14:paraId="75D6E72F" w14:textId="77777777" w:rsidR="00004D7F" w:rsidRDefault="00595F5B">
            <w:pPr>
              <w:tabs>
                <w:tab w:val="left" w:pos="709"/>
              </w:tabs>
              <w:contextualSpacing/>
              <w:jc w:val="center"/>
              <w:rPr>
                <w:color w:val="00000A"/>
                <w:sz w:val="22"/>
                <w:szCs w:val="22"/>
                <w:lang w:val="pt-BR" w:eastAsia="sq-AL"/>
              </w:rPr>
            </w:pPr>
            <w:r>
              <w:rPr>
                <w:rFonts w:eastAsia="Calibri"/>
                <w:color w:val="00000A"/>
                <w:sz w:val="22"/>
                <w:szCs w:val="22"/>
                <w:lang w:val="pt-BR" w:eastAsia="sq-AL"/>
              </w:rPr>
              <w:t>1-7</w:t>
            </w:r>
          </w:p>
        </w:tc>
      </w:tr>
      <w:tr w:rsidR="00004D7F" w14:paraId="3A1DA72A" w14:textId="77777777">
        <w:trPr>
          <w:trHeight w:val="276"/>
        </w:trPr>
        <w:tc>
          <w:tcPr>
            <w:tcW w:w="9213" w:type="dxa"/>
            <w:gridSpan w:val="3"/>
            <w:shd w:val="clear" w:color="auto" w:fill="auto"/>
          </w:tcPr>
          <w:p w14:paraId="70312B97" w14:textId="54D3D3F7" w:rsidR="00004D7F" w:rsidRDefault="00595F5B">
            <w:pPr>
              <w:tabs>
                <w:tab w:val="left" w:pos="709"/>
              </w:tabs>
              <w:spacing w:line="276" w:lineRule="auto"/>
              <w:rPr>
                <w:rFonts w:eastAsia="Calibri"/>
                <w:color w:val="00000A"/>
                <w:sz w:val="18"/>
                <w:szCs w:val="18"/>
                <w:lang w:val="pt-BR" w:eastAsia="sq-AL"/>
              </w:rPr>
            </w:pPr>
            <w:r>
              <w:rPr>
                <w:rFonts w:eastAsia="Calibri"/>
                <w:color w:val="00000A"/>
                <w:sz w:val="18"/>
                <w:szCs w:val="18"/>
                <w:lang w:val="pt-BR" w:eastAsia="sq-AL"/>
              </w:rPr>
              <w:t>*  Sipas arsyeve q</w:t>
            </w:r>
            <w:r w:rsidR="00577F08">
              <w:rPr>
                <w:rFonts w:eastAsia="Calibri"/>
                <w:color w:val="00000A"/>
                <w:sz w:val="18"/>
                <w:szCs w:val="18"/>
                <w:lang w:val="pt-BR" w:eastAsia="sq-AL"/>
              </w:rPr>
              <w:t>ë</w:t>
            </w:r>
            <w:r>
              <w:rPr>
                <w:rFonts w:eastAsia="Calibri"/>
                <w:color w:val="00000A"/>
                <w:sz w:val="18"/>
                <w:szCs w:val="18"/>
                <w:lang w:val="pt-BR" w:eastAsia="sq-AL"/>
              </w:rPr>
              <w:t xml:space="preserve"> do paraqes</w:t>
            </w:r>
            <w:r w:rsidR="00577F08">
              <w:rPr>
                <w:rFonts w:eastAsia="Calibri"/>
                <w:color w:val="00000A"/>
                <w:sz w:val="18"/>
                <w:szCs w:val="18"/>
                <w:lang w:val="pt-BR" w:eastAsia="sq-AL"/>
              </w:rPr>
              <w:t>ë</w:t>
            </w:r>
            <w:r>
              <w:rPr>
                <w:rFonts w:eastAsia="Calibri"/>
                <w:color w:val="00000A"/>
                <w:sz w:val="18"/>
                <w:szCs w:val="18"/>
                <w:lang w:val="pt-BR" w:eastAsia="sq-AL"/>
              </w:rPr>
              <w:t xml:space="preserve"> Drejtoria Rajonale Tiran</w:t>
            </w:r>
            <w:r w:rsidR="00577F08">
              <w:rPr>
                <w:rFonts w:eastAsia="Calibri"/>
                <w:color w:val="00000A"/>
                <w:sz w:val="18"/>
                <w:szCs w:val="18"/>
                <w:lang w:val="pt-BR" w:eastAsia="sq-AL"/>
              </w:rPr>
              <w:t>ë</w:t>
            </w:r>
            <w:r>
              <w:rPr>
                <w:rFonts w:eastAsia="Calibri"/>
                <w:color w:val="00000A"/>
                <w:sz w:val="18"/>
                <w:szCs w:val="18"/>
                <w:lang w:val="pt-BR" w:eastAsia="sq-AL"/>
              </w:rPr>
              <w:t>, e Sh</w:t>
            </w:r>
            <w:r w:rsidR="00577F08">
              <w:rPr>
                <w:rFonts w:eastAsia="Calibri"/>
                <w:color w:val="00000A"/>
                <w:sz w:val="18"/>
                <w:szCs w:val="18"/>
                <w:lang w:val="pt-BR" w:eastAsia="sq-AL"/>
              </w:rPr>
              <w:t>ë</w:t>
            </w:r>
            <w:r>
              <w:rPr>
                <w:rFonts w:eastAsia="Calibri"/>
                <w:color w:val="00000A"/>
                <w:sz w:val="18"/>
                <w:szCs w:val="18"/>
                <w:lang w:val="pt-BR" w:eastAsia="sq-AL"/>
              </w:rPr>
              <w:t>rbimit Social Shtet</w:t>
            </w:r>
            <w:r w:rsidR="00577F08">
              <w:rPr>
                <w:rFonts w:eastAsia="Calibri"/>
                <w:color w:val="00000A"/>
                <w:sz w:val="18"/>
                <w:szCs w:val="18"/>
                <w:lang w:val="pt-BR" w:eastAsia="sq-AL"/>
              </w:rPr>
              <w:t>ë</w:t>
            </w:r>
            <w:r>
              <w:rPr>
                <w:rFonts w:eastAsia="Calibri"/>
                <w:color w:val="00000A"/>
                <w:sz w:val="18"/>
                <w:szCs w:val="18"/>
                <w:lang w:val="pt-BR" w:eastAsia="sq-AL"/>
              </w:rPr>
              <w:t xml:space="preserve">ror </w:t>
            </w:r>
          </w:p>
          <w:p w14:paraId="296245D4" w14:textId="65121059" w:rsidR="00004D7F" w:rsidRDefault="00595F5B">
            <w:pPr>
              <w:tabs>
                <w:tab w:val="left" w:pos="709"/>
              </w:tabs>
              <w:contextualSpacing/>
              <w:rPr>
                <w:color w:val="00000A"/>
                <w:sz w:val="18"/>
                <w:szCs w:val="18"/>
                <w:lang w:val="pt-BR" w:eastAsia="sq-AL"/>
              </w:rPr>
            </w:pPr>
            <w:r>
              <w:rPr>
                <w:color w:val="00000A"/>
                <w:sz w:val="18"/>
                <w:szCs w:val="18"/>
                <w:lang w:val="pt-BR" w:eastAsia="sq-AL"/>
              </w:rPr>
              <w:t>** Sipas formulareve  ( Shtojca 1) q</w:t>
            </w:r>
            <w:r w:rsidR="00577F08">
              <w:rPr>
                <w:color w:val="00000A"/>
                <w:sz w:val="18"/>
                <w:szCs w:val="18"/>
                <w:lang w:val="pt-BR" w:eastAsia="sq-AL"/>
              </w:rPr>
              <w:t>ë</w:t>
            </w:r>
            <w:r>
              <w:rPr>
                <w:color w:val="00000A"/>
                <w:sz w:val="18"/>
                <w:szCs w:val="18"/>
                <w:lang w:val="pt-BR" w:eastAsia="sq-AL"/>
              </w:rPr>
              <w:t xml:space="preserve"> do p</w:t>
            </w:r>
            <w:r w:rsidR="00577F08">
              <w:rPr>
                <w:color w:val="00000A"/>
                <w:sz w:val="18"/>
                <w:szCs w:val="18"/>
                <w:lang w:val="pt-BR" w:eastAsia="sq-AL"/>
              </w:rPr>
              <w:t>ë</w:t>
            </w:r>
            <w:r>
              <w:rPr>
                <w:color w:val="00000A"/>
                <w:sz w:val="18"/>
                <w:szCs w:val="18"/>
                <w:lang w:val="pt-BR" w:eastAsia="sq-AL"/>
              </w:rPr>
              <w:t>rcjell</w:t>
            </w:r>
            <w:r w:rsidR="00577F08">
              <w:rPr>
                <w:color w:val="00000A"/>
                <w:sz w:val="18"/>
                <w:szCs w:val="18"/>
                <w:lang w:val="pt-BR" w:eastAsia="sq-AL"/>
              </w:rPr>
              <w:t>ë</w:t>
            </w:r>
            <w:r>
              <w:rPr>
                <w:color w:val="00000A"/>
                <w:sz w:val="18"/>
                <w:szCs w:val="18"/>
                <w:lang w:val="pt-BR" w:eastAsia="sq-AL"/>
              </w:rPr>
              <w:t xml:space="preserve"> Administratori Shoq</w:t>
            </w:r>
            <w:r w:rsidR="00577F08">
              <w:rPr>
                <w:color w:val="00000A"/>
                <w:sz w:val="18"/>
                <w:szCs w:val="18"/>
                <w:lang w:val="pt-BR" w:eastAsia="sq-AL"/>
              </w:rPr>
              <w:t>ë</w:t>
            </w:r>
            <w:r>
              <w:rPr>
                <w:color w:val="00000A"/>
                <w:sz w:val="18"/>
                <w:szCs w:val="18"/>
                <w:lang w:val="pt-BR" w:eastAsia="sq-AL"/>
              </w:rPr>
              <w:t>ror</w:t>
            </w:r>
          </w:p>
        </w:tc>
      </w:tr>
    </w:tbl>
    <w:p w14:paraId="1EA2C53C" w14:textId="77777777" w:rsidR="00004D7F" w:rsidRDefault="00004D7F">
      <w:pPr>
        <w:tabs>
          <w:tab w:val="left" w:pos="709"/>
        </w:tabs>
        <w:ind w:left="720"/>
        <w:contextualSpacing/>
        <w:jc w:val="both"/>
        <w:rPr>
          <w:color w:val="00000A"/>
          <w:sz w:val="18"/>
          <w:szCs w:val="18"/>
          <w:lang w:val="pt-BR" w:eastAsia="sq-AL"/>
        </w:rPr>
      </w:pPr>
    </w:p>
    <w:p w14:paraId="65755381" w14:textId="77777777" w:rsidR="00004D7F" w:rsidRDefault="00595F5B">
      <w:pPr>
        <w:spacing w:after="200" w:line="276" w:lineRule="auto"/>
        <w:rPr>
          <w:rFonts w:eastAsia="Calibri"/>
          <w:b/>
          <w:bCs/>
          <w:color w:val="00000A"/>
          <w:sz w:val="22"/>
          <w:szCs w:val="22"/>
          <w:lang w:val="pt-BR" w:eastAsia="sq-AL"/>
        </w:rPr>
      </w:pPr>
      <w:r>
        <w:br w:type="page"/>
      </w:r>
    </w:p>
    <w:p w14:paraId="61116B5B" w14:textId="77777777" w:rsidR="00004D7F" w:rsidRDefault="00595F5B">
      <w:pPr>
        <w:spacing w:after="200" w:line="276" w:lineRule="auto"/>
        <w:ind w:left="7200" w:firstLine="720"/>
        <w:rPr>
          <w:rFonts w:eastAsia="Calibri"/>
          <w:color w:val="00000A"/>
          <w:sz w:val="22"/>
          <w:szCs w:val="22"/>
          <w:lang w:eastAsia="sq-AL"/>
        </w:rPr>
      </w:pPr>
      <w:r>
        <w:rPr>
          <w:rFonts w:eastAsia="Calibri"/>
          <w:b/>
          <w:color w:val="00000A"/>
          <w:sz w:val="22"/>
          <w:szCs w:val="22"/>
          <w:lang w:eastAsia="sq-AL"/>
        </w:rPr>
        <w:lastRenderedPageBreak/>
        <w:t>Shtojca A</w:t>
      </w:r>
    </w:p>
    <w:p w14:paraId="745066AF" w14:textId="77777777" w:rsidR="00004D7F" w:rsidRDefault="00004D7F">
      <w:pPr>
        <w:spacing w:after="200"/>
        <w:jc w:val="center"/>
        <w:rPr>
          <w:rFonts w:eastAsia="Calibri"/>
          <w:b/>
          <w:bCs/>
          <w:color w:val="00000A"/>
          <w:sz w:val="22"/>
          <w:szCs w:val="22"/>
          <w:lang w:val="pt-BR" w:eastAsia="sq-AL"/>
        </w:rPr>
      </w:pPr>
    </w:p>
    <w:p w14:paraId="4B80459A" w14:textId="77777777" w:rsidR="00004D7F" w:rsidRDefault="00004D7F">
      <w:pPr>
        <w:spacing w:after="200" w:line="276" w:lineRule="auto"/>
        <w:rPr>
          <w:rFonts w:eastAsia="Calibri"/>
          <w:b/>
          <w:color w:val="00000A"/>
          <w:sz w:val="22"/>
          <w:szCs w:val="22"/>
          <w:lang w:eastAsia="sq-AL"/>
        </w:rPr>
      </w:pPr>
    </w:p>
    <w:p w14:paraId="12FB12DE" w14:textId="7A9268AD" w:rsidR="00004D7F" w:rsidRDefault="00595F5B">
      <w:pPr>
        <w:spacing w:after="200" w:line="276" w:lineRule="auto"/>
        <w:rPr>
          <w:rFonts w:eastAsia="Calibri"/>
          <w:color w:val="00000A"/>
          <w:sz w:val="22"/>
          <w:szCs w:val="22"/>
          <w:lang w:eastAsia="sq-AL"/>
        </w:rPr>
      </w:pPr>
      <w:r>
        <w:rPr>
          <w:rFonts w:eastAsia="Calibri"/>
          <w:color w:val="00000A"/>
          <w:sz w:val="22"/>
          <w:szCs w:val="22"/>
          <w:lang w:eastAsia="sq-AL"/>
        </w:rPr>
        <w:t>Em</w:t>
      </w:r>
      <w:r w:rsidR="00577F08">
        <w:rPr>
          <w:rFonts w:eastAsia="Calibri"/>
          <w:color w:val="00000A"/>
          <w:sz w:val="22"/>
          <w:szCs w:val="22"/>
          <w:lang w:eastAsia="sq-AL"/>
        </w:rPr>
        <w:t>ë</w:t>
      </w:r>
      <w:r>
        <w:rPr>
          <w:rFonts w:eastAsia="Calibri"/>
          <w:color w:val="00000A"/>
          <w:sz w:val="22"/>
          <w:szCs w:val="22"/>
          <w:lang w:eastAsia="sq-AL"/>
        </w:rPr>
        <w:t>r:</w:t>
      </w:r>
    </w:p>
    <w:p w14:paraId="450F9408" w14:textId="28C98BB5" w:rsidR="00004D7F" w:rsidRDefault="00595F5B">
      <w:pPr>
        <w:spacing w:after="200" w:line="276" w:lineRule="auto"/>
        <w:rPr>
          <w:rFonts w:eastAsia="Calibri"/>
          <w:color w:val="00000A"/>
          <w:sz w:val="22"/>
          <w:szCs w:val="22"/>
          <w:lang w:eastAsia="sq-AL"/>
        </w:rPr>
      </w:pPr>
      <w:r>
        <w:rPr>
          <w:rFonts w:eastAsia="Calibri"/>
          <w:color w:val="00000A"/>
          <w:sz w:val="22"/>
          <w:szCs w:val="22"/>
          <w:lang w:eastAsia="sq-AL"/>
        </w:rPr>
        <w:t>Mbiem</w:t>
      </w:r>
      <w:r w:rsidR="00577F08">
        <w:rPr>
          <w:rFonts w:eastAsia="Calibri"/>
          <w:color w:val="00000A"/>
          <w:sz w:val="22"/>
          <w:szCs w:val="22"/>
          <w:lang w:eastAsia="sq-AL"/>
        </w:rPr>
        <w:t>ë</w:t>
      </w:r>
      <w:r>
        <w:rPr>
          <w:rFonts w:eastAsia="Calibri"/>
          <w:color w:val="00000A"/>
          <w:sz w:val="22"/>
          <w:szCs w:val="22"/>
          <w:lang w:eastAsia="sq-AL"/>
        </w:rPr>
        <w:t>r:</w:t>
      </w:r>
    </w:p>
    <w:p w14:paraId="01AED864" w14:textId="69DEC60B" w:rsidR="00004D7F" w:rsidRDefault="00595F5B">
      <w:pPr>
        <w:spacing w:after="200" w:line="276" w:lineRule="auto"/>
        <w:rPr>
          <w:rFonts w:eastAsia="Calibri"/>
          <w:color w:val="00000A"/>
          <w:sz w:val="22"/>
          <w:szCs w:val="22"/>
          <w:lang w:eastAsia="sq-AL"/>
        </w:rPr>
      </w:pPr>
      <w:r>
        <w:rPr>
          <w:rFonts w:eastAsia="Calibri"/>
          <w:color w:val="00000A"/>
          <w:sz w:val="22"/>
          <w:szCs w:val="22"/>
          <w:lang w:eastAsia="sq-AL"/>
        </w:rPr>
        <w:t>Vend</w:t>
      </w:r>
      <w:r w:rsidR="00577F08">
        <w:rPr>
          <w:rFonts w:eastAsia="Calibri"/>
          <w:color w:val="00000A"/>
          <w:sz w:val="22"/>
          <w:szCs w:val="22"/>
          <w:lang w:eastAsia="sq-AL"/>
        </w:rPr>
        <w:t>ë</w:t>
      </w:r>
      <w:r>
        <w:rPr>
          <w:rFonts w:eastAsia="Calibri"/>
          <w:color w:val="00000A"/>
          <w:sz w:val="22"/>
          <w:szCs w:val="22"/>
          <w:lang w:eastAsia="sq-AL"/>
        </w:rPr>
        <w:t>lindja:</w:t>
      </w:r>
    </w:p>
    <w:p w14:paraId="2BB033DE" w14:textId="692E933B" w:rsidR="00004D7F" w:rsidRDefault="00595F5B">
      <w:pPr>
        <w:spacing w:after="200" w:line="276" w:lineRule="auto"/>
        <w:rPr>
          <w:rFonts w:eastAsia="Calibri"/>
          <w:color w:val="00000A"/>
          <w:sz w:val="22"/>
          <w:szCs w:val="22"/>
          <w:lang w:eastAsia="sq-AL"/>
        </w:rPr>
      </w:pPr>
      <w:r>
        <w:rPr>
          <w:rFonts w:eastAsia="Calibri"/>
          <w:color w:val="00000A"/>
          <w:sz w:val="22"/>
          <w:szCs w:val="22"/>
          <w:lang w:eastAsia="sq-AL"/>
        </w:rPr>
        <w:t>Dit</w:t>
      </w:r>
      <w:r w:rsidR="00577F08">
        <w:rPr>
          <w:rFonts w:eastAsia="Calibri"/>
          <w:color w:val="00000A"/>
          <w:sz w:val="22"/>
          <w:szCs w:val="22"/>
          <w:lang w:eastAsia="sq-AL"/>
        </w:rPr>
        <w:t>ë</w:t>
      </w:r>
      <w:r>
        <w:rPr>
          <w:rFonts w:eastAsia="Calibri"/>
          <w:color w:val="00000A"/>
          <w:sz w:val="22"/>
          <w:szCs w:val="22"/>
          <w:lang w:eastAsia="sq-AL"/>
        </w:rPr>
        <w:t>lindja:</w:t>
      </w:r>
    </w:p>
    <w:p w14:paraId="21C2A6B1" w14:textId="77777777" w:rsidR="00004D7F" w:rsidRDefault="00595F5B">
      <w:pPr>
        <w:spacing w:after="200" w:line="276" w:lineRule="auto"/>
        <w:rPr>
          <w:rFonts w:eastAsia="Calibri"/>
          <w:b/>
          <w:color w:val="00000A"/>
          <w:sz w:val="22"/>
          <w:szCs w:val="22"/>
          <w:lang w:eastAsia="sq-AL"/>
        </w:rPr>
      </w:pPr>
      <w:r>
        <w:rPr>
          <w:rFonts w:eastAsia="Calibri"/>
          <w:color w:val="00000A"/>
          <w:sz w:val="22"/>
          <w:szCs w:val="22"/>
          <w:lang w:eastAsia="sq-AL"/>
        </w:rPr>
        <w:t>Vendbanimi</w:t>
      </w:r>
      <w:r>
        <w:rPr>
          <w:rFonts w:eastAsia="Calibri"/>
          <w:b/>
          <w:color w:val="00000A"/>
          <w:sz w:val="22"/>
          <w:szCs w:val="22"/>
          <w:lang w:eastAsia="sq-AL"/>
        </w:rPr>
        <w:t>:</w:t>
      </w:r>
    </w:p>
    <w:p w14:paraId="43819304" w14:textId="70172F80" w:rsidR="00004D7F" w:rsidRDefault="00595F5B">
      <w:pPr>
        <w:spacing w:after="200" w:line="276" w:lineRule="auto"/>
        <w:rPr>
          <w:rFonts w:eastAsia="Calibri"/>
          <w:color w:val="00000A"/>
          <w:sz w:val="22"/>
          <w:szCs w:val="22"/>
          <w:lang w:eastAsia="sq-AL"/>
        </w:rPr>
      </w:pPr>
      <w:r>
        <w:rPr>
          <w:rFonts w:eastAsia="Calibri"/>
          <w:color w:val="00000A"/>
          <w:sz w:val="22"/>
          <w:szCs w:val="22"/>
          <w:lang w:eastAsia="sq-AL"/>
        </w:rPr>
        <w:t>Nr. i an</w:t>
      </w:r>
      <w:r w:rsidR="00577F08">
        <w:rPr>
          <w:rFonts w:eastAsia="Calibri"/>
          <w:color w:val="00000A"/>
          <w:sz w:val="22"/>
          <w:szCs w:val="22"/>
          <w:lang w:eastAsia="sq-AL"/>
        </w:rPr>
        <w:t>ë</w:t>
      </w:r>
      <w:r>
        <w:rPr>
          <w:rFonts w:eastAsia="Calibri"/>
          <w:color w:val="00000A"/>
          <w:sz w:val="22"/>
          <w:szCs w:val="22"/>
          <w:lang w:eastAsia="sq-AL"/>
        </w:rPr>
        <w:t>tar</w:t>
      </w:r>
      <w:r w:rsidR="00577F08">
        <w:rPr>
          <w:rFonts w:eastAsia="Calibri"/>
          <w:color w:val="00000A"/>
          <w:sz w:val="22"/>
          <w:szCs w:val="22"/>
          <w:lang w:eastAsia="sq-AL"/>
        </w:rPr>
        <w:t>ë</w:t>
      </w:r>
      <w:r>
        <w:rPr>
          <w:rFonts w:eastAsia="Calibri"/>
          <w:color w:val="00000A"/>
          <w:sz w:val="22"/>
          <w:szCs w:val="22"/>
          <w:lang w:eastAsia="sq-AL"/>
        </w:rPr>
        <w:t>ve n</w:t>
      </w:r>
      <w:r w:rsidR="00577F08">
        <w:rPr>
          <w:rFonts w:eastAsia="Calibri"/>
          <w:color w:val="00000A"/>
          <w:sz w:val="22"/>
          <w:szCs w:val="22"/>
          <w:lang w:eastAsia="sq-AL"/>
        </w:rPr>
        <w:t>ë</w:t>
      </w:r>
      <w:r>
        <w:rPr>
          <w:rFonts w:eastAsia="Calibri"/>
          <w:color w:val="00000A"/>
          <w:sz w:val="22"/>
          <w:szCs w:val="22"/>
          <w:lang w:eastAsia="sq-AL"/>
        </w:rPr>
        <w:t xml:space="preserve"> familje:</w:t>
      </w:r>
    </w:p>
    <w:p w14:paraId="5CF1DB91" w14:textId="77777777" w:rsidR="00004D7F" w:rsidRDefault="00004D7F">
      <w:pPr>
        <w:spacing w:after="200" w:line="276" w:lineRule="auto"/>
        <w:rPr>
          <w:rFonts w:eastAsia="Calibri"/>
          <w:color w:val="00000A"/>
          <w:sz w:val="22"/>
          <w:szCs w:val="22"/>
          <w:lang w:eastAsia="sq-AL"/>
        </w:rPr>
      </w:pPr>
    </w:p>
    <w:p w14:paraId="45811EB8" w14:textId="77777777" w:rsidR="00004D7F" w:rsidRDefault="00004D7F">
      <w:pPr>
        <w:spacing w:after="200" w:line="276" w:lineRule="auto"/>
        <w:rPr>
          <w:rFonts w:eastAsia="Calibri"/>
          <w:color w:val="00000A"/>
          <w:sz w:val="22"/>
          <w:szCs w:val="22"/>
          <w:lang w:eastAsia="sq-AL"/>
        </w:rPr>
      </w:pPr>
    </w:p>
    <w:p w14:paraId="058458E8" w14:textId="77777777" w:rsidR="00004D7F" w:rsidRDefault="00004D7F">
      <w:pPr>
        <w:spacing w:after="200" w:line="276" w:lineRule="auto"/>
        <w:rPr>
          <w:rFonts w:eastAsia="Calibri"/>
          <w:color w:val="00000A"/>
          <w:sz w:val="22"/>
          <w:szCs w:val="22"/>
          <w:lang w:eastAsia="sq-AL"/>
        </w:rPr>
      </w:pPr>
    </w:p>
    <w:p w14:paraId="41536A83" w14:textId="77777777" w:rsidR="00004D7F" w:rsidRDefault="00595F5B">
      <w:pPr>
        <w:spacing w:after="200" w:line="276" w:lineRule="auto"/>
        <w:rPr>
          <w:rFonts w:eastAsia="Calibri"/>
          <w:color w:val="00000A"/>
          <w:sz w:val="22"/>
          <w:szCs w:val="22"/>
          <w:lang w:eastAsia="sq-AL"/>
        </w:rPr>
      </w:pPr>
      <w:r>
        <w:rPr>
          <w:rFonts w:eastAsia="Calibri"/>
          <w:color w:val="00000A"/>
          <w:sz w:val="22"/>
          <w:szCs w:val="22"/>
          <w:lang w:eastAsia="sq-AL"/>
        </w:rPr>
        <w:t>Karakteristikat si aplikues:</w:t>
      </w:r>
    </w:p>
    <w:p w14:paraId="382A0034" w14:textId="77777777" w:rsidR="00004D7F" w:rsidRDefault="00004D7F">
      <w:pPr>
        <w:spacing w:after="200" w:line="276" w:lineRule="auto"/>
        <w:rPr>
          <w:rFonts w:eastAsia="Calibri"/>
          <w:color w:val="00000A"/>
          <w:sz w:val="22"/>
          <w:szCs w:val="22"/>
          <w:lang w:eastAsia="sq-AL"/>
        </w:rPr>
      </w:pPr>
    </w:p>
    <w:p w14:paraId="3E5691D9" w14:textId="77777777" w:rsidR="00004D7F" w:rsidRDefault="00004D7F">
      <w:pPr>
        <w:spacing w:after="200" w:line="276" w:lineRule="auto"/>
        <w:rPr>
          <w:rFonts w:eastAsia="Calibri"/>
          <w:color w:val="00000A"/>
          <w:sz w:val="22"/>
          <w:szCs w:val="22"/>
          <w:lang w:eastAsia="sq-AL"/>
        </w:rPr>
      </w:pPr>
    </w:p>
    <w:p w14:paraId="1A260C33" w14:textId="77777777" w:rsidR="00004D7F" w:rsidRDefault="00004D7F">
      <w:pPr>
        <w:spacing w:after="200" w:line="276" w:lineRule="auto"/>
        <w:rPr>
          <w:rFonts w:eastAsia="Calibri"/>
          <w:color w:val="00000A"/>
          <w:sz w:val="22"/>
          <w:szCs w:val="22"/>
          <w:lang w:eastAsia="sq-AL"/>
        </w:rPr>
      </w:pPr>
    </w:p>
    <w:p w14:paraId="40AEB640" w14:textId="77777777" w:rsidR="00004D7F" w:rsidRDefault="00595F5B">
      <w:pPr>
        <w:spacing w:after="200" w:line="276" w:lineRule="auto"/>
        <w:rPr>
          <w:rFonts w:eastAsia="Calibri"/>
          <w:color w:val="00000A"/>
          <w:sz w:val="22"/>
          <w:szCs w:val="22"/>
          <w:lang w:eastAsia="sq-AL"/>
        </w:rPr>
      </w:pPr>
      <w:r>
        <w:rPr>
          <w:rFonts w:eastAsia="Calibri"/>
          <w:color w:val="00000A"/>
          <w:sz w:val="22"/>
          <w:szCs w:val="22"/>
          <w:lang w:eastAsia="sq-AL"/>
        </w:rPr>
        <w:t>Arsyet e refuzimit:</w:t>
      </w:r>
    </w:p>
    <w:p w14:paraId="09929829" w14:textId="77777777" w:rsidR="00004D7F" w:rsidRDefault="00004D7F">
      <w:pPr>
        <w:spacing w:after="200" w:line="276" w:lineRule="auto"/>
        <w:rPr>
          <w:rFonts w:eastAsia="Calibri"/>
          <w:color w:val="00000A"/>
          <w:sz w:val="22"/>
          <w:szCs w:val="22"/>
          <w:lang w:eastAsia="sq-AL"/>
        </w:rPr>
      </w:pPr>
    </w:p>
    <w:p w14:paraId="57E40761" w14:textId="77777777" w:rsidR="00004D7F" w:rsidRDefault="00004D7F">
      <w:pPr>
        <w:spacing w:after="200" w:line="276" w:lineRule="auto"/>
        <w:rPr>
          <w:rFonts w:eastAsia="Calibri"/>
          <w:color w:val="00000A"/>
          <w:sz w:val="22"/>
          <w:szCs w:val="22"/>
          <w:lang w:eastAsia="sq-AL"/>
        </w:rPr>
      </w:pPr>
    </w:p>
    <w:p w14:paraId="61FBEDB3" w14:textId="77777777" w:rsidR="00004D7F" w:rsidRDefault="00004D7F">
      <w:pPr>
        <w:spacing w:after="200" w:line="276" w:lineRule="auto"/>
        <w:rPr>
          <w:rFonts w:eastAsia="Calibri"/>
          <w:color w:val="00000A"/>
          <w:sz w:val="22"/>
          <w:szCs w:val="22"/>
          <w:lang w:eastAsia="sq-AL"/>
        </w:rPr>
      </w:pPr>
    </w:p>
    <w:p w14:paraId="18DAE796" w14:textId="77777777" w:rsidR="00004D7F" w:rsidRDefault="00595F5B">
      <w:pPr>
        <w:spacing w:after="200" w:line="276" w:lineRule="auto"/>
        <w:rPr>
          <w:rFonts w:eastAsia="Calibri"/>
          <w:color w:val="00000A"/>
          <w:sz w:val="22"/>
          <w:szCs w:val="22"/>
          <w:lang w:eastAsia="sq-AL"/>
        </w:rPr>
      </w:pPr>
      <w:r>
        <w:rPr>
          <w:rFonts w:eastAsia="Calibri"/>
          <w:color w:val="00000A"/>
          <w:sz w:val="22"/>
          <w:szCs w:val="22"/>
          <w:lang w:eastAsia="sq-AL"/>
        </w:rPr>
        <w:t>Vleresim Social-Ekonomik i detajuar per familjen :</w:t>
      </w:r>
    </w:p>
    <w:p w14:paraId="20F32D20" w14:textId="77777777" w:rsidR="00004D7F" w:rsidRDefault="00004D7F">
      <w:pPr>
        <w:spacing w:after="200" w:line="276" w:lineRule="auto"/>
        <w:rPr>
          <w:rFonts w:eastAsia="Calibri"/>
          <w:color w:val="00000A"/>
          <w:sz w:val="22"/>
          <w:szCs w:val="22"/>
          <w:lang w:eastAsia="sq-AL"/>
        </w:rPr>
      </w:pPr>
    </w:p>
    <w:p w14:paraId="2C16F0FA" w14:textId="6912BC12" w:rsidR="00004D7F" w:rsidRDefault="00595F5B">
      <w:pPr>
        <w:spacing w:after="200" w:line="276" w:lineRule="auto"/>
        <w:rPr>
          <w:rFonts w:eastAsia="Calibri"/>
          <w:color w:val="00000A"/>
          <w:sz w:val="22"/>
          <w:szCs w:val="22"/>
          <w:lang w:eastAsia="sq-AL"/>
        </w:rPr>
      </w:pPr>
      <w:r>
        <w:rPr>
          <w:rFonts w:eastAsia="Calibri"/>
          <w:color w:val="00000A"/>
          <w:sz w:val="22"/>
          <w:szCs w:val="22"/>
          <w:lang w:eastAsia="sq-AL"/>
        </w:rPr>
        <w:t>Vler</w:t>
      </w:r>
      <w:r w:rsidR="00577F08">
        <w:rPr>
          <w:rFonts w:eastAsia="Calibri"/>
          <w:color w:val="00000A"/>
          <w:sz w:val="22"/>
          <w:szCs w:val="22"/>
          <w:lang w:eastAsia="sq-AL"/>
        </w:rPr>
        <w:t>ë</w:t>
      </w:r>
      <w:r>
        <w:rPr>
          <w:rFonts w:eastAsia="Calibri"/>
          <w:color w:val="00000A"/>
          <w:sz w:val="22"/>
          <w:szCs w:val="22"/>
          <w:lang w:eastAsia="sq-AL"/>
        </w:rPr>
        <w:t>simi personal i Administratorit Social per familjen 1-7 :</w:t>
      </w:r>
    </w:p>
    <w:p w14:paraId="0727842F" w14:textId="77777777" w:rsidR="00004D7F" w:rsidRDefault="00004D7F">
      <w:pPr>
        <w:spacing w:after="200" w:line="276" w:lineRule="auto"/>
        <w:rPr>
          <w:rFonts w:eastAsia="Calibri"/>
          <w:color w:val="00000A"/>
          <w:sz w:val="22"/>
          <w:szCs w:val="22"/>
          <w:lang w:eastAsia="sq-AL"/>
        </w:rPr>
      </w:pPr>
    </w:p>
    <w:p w14:paraId="1206BEFE" w14:textId="77777777" w:rsidR="00004D7F" w:rsidRDefault="00004D7F">
      <w:pPr>
        <w:spacing w:after="200" w:line="276" w:lineRule="auto"/>
        <w:rPr>
          <w:rFonts w:eastAsia="Calibri"/>
          <w:color w:val="00000A"/>
          <w:sz w:val="22"/>
          <w:szCs w:val="22"/>
          <w:lang w:eastAsia="sq-AL"/>
        </w:rPr>
      </w:pPr>
    </w:p>
    <w:p w14:paraId="27D9C76E" w14:textId="77777777" w:rsidR="00004D7F" w:rsidRDefault="00595F5B">
      <w:pPr>
        <w:spacing w:after="200" w:line="276" w:lineRule="auto"/>
        <w:rPr>
          <w:rFonts w:eastAsia="Calibri"/>
          <w:color w:val="00000A"/>
          <w:sz w:val="22"/>
          <w:szCs w:val="22"/>
          <w:lang w:eastAsia="sq-AL"/>
        </w:rPr>
      </w:pPr>
      <w:r>
        <w:rPr>
          <w:rFonts w:eastAsia="Calibri"/>
          <w:color w:val="00000A"/>
          <w:sz w:val="22"/>
          <w:szCs w:val="22"/>
          <w:lang w:eastAsia="sq-AL"/>
        </w:rPr>
        <w:t>Propozimi:</w:t>
      </w:r>
    </w:p>
    <w:p w14:paraId="68C4806E" w14:textId="77777777" w:rsidR="00004D7F" w:rsidRDefault="00004D7F">
      <w:pPr>
        <w:spacing w:after="200" w:line="276" w:lineRule="auto"/>
        <w:rPr>
          <w:rFonts w:eastAsia="Calibri"/>
          <w:color w:val="00000A"/>
          <w:sz w:val="22"/>
          <w:szCs w:val="22"/>
          <w:lang w:eastAsia="sq-AL"/>
        </w:rPr>
      </w:pPr>
    </w:p>
    <w:p w14:paraId="557FE203" w14:textId="77777777" w:rsidR="00004D7F" w:rsidRDefault="00004D7F">
      <w:pPr>
        <w:spacing w:after="200" w:line="276" w:lineRule="auto"/>
        <w:rPr>
          <w:rFonts w:eastAsia="Calibri"/>
          <w:color w:val="00000A"/>
          <w:sz w:val="22"/>
          <w:szCs w:val="22"/>
          <w:lang w:eastAsia="sq-AL"/>
        </w:rPr>
      </w:pPr>
    </w:p>
    <w:p w14:paraId="260E7611" w14:textId="77777777" w:rsidR="00004D7F" w:rsidRDefault="00004D7F">
      <w:pPr>
        <w:spacing w:after="200" w:line="276" w:lineRule="auto"/>
        <w:rPr>
          <w:rFonts w:eastAsia="Calibri"/>
          <w:color w:val="00000A"/>
          <w:sz w:val="22"/>
          <w:szCs w:val="22"/>
          <w:lang w:eastAsia="sq-AL"/>
        </w:rPr>
      </w:pPr>
    </w:p>
    <w:p w14:paraId="13D43003" w14:textId="77777777" w:rsidR="00004D7F" w:rsidRDefault="00004D7F">
      <w:pPr>
        <w:spacing w:after="200" w:line="276" w:lineRule="auto"/>
        <w:rPr>
          <w:rFonts w:eastAsia="Calibri"/>
          <w:color w:val="00000A"/>
          <w:sz w:val="22"/>
          <w:szCs w:val="22"/>
          <w:lang w:eastAsia="sq-AL"/>
        </w:rPr>
      </w:pPr>
    </w:p>
    <w:p w14:paraId="4E42A1A8" w14:textId="77777777" w:rsidR="00004D7F" w:rsidRDefault="00004D7F">
      <w:pPr>
        <w:spacing w:after="200" w:line="276" w:lineRule="auto"/>
        <w:rPr>
          <w:rFonts w:eastAsia="Calibri"/>
          <w:b/>
          <w:color w:val="00000A"/>
          <w:sz w:val="22"/>
          <w:szCs w:val="22"/>
          <w:lang w:eastAsia="sq-AL"/>
        </w:rPr>
      </w:pPr>
    </w:p>
    <w:p w14:paraId="6D407734" w14:textId="77777777" w:rsidR="00004D7F" w:rsidRDefault="00595F5B">
      <w:pPr>
        <w:spacing w:after="200" w:line="276" w:lineRule="auto"/>
        <w:rPr>
          <w:rFonts w:eastAsia="Calibri"/>
          <w:b/>
          <w:color w:val="00000A"/>
          <w:sz w:val="22"/>
          <w:szCs w:val="22"/>
          <w:lang w:eastAsia="sq-AL"/>
        </w:rPr>
      </w:pPr>
      <w:r>
        <w:rPr>
          <w:rFonts w:eastAsia="Calibri"/>
          <w:b/>
          <w:color w:val="00000A"/>
          <w:sz w:val="22"/>
          <w:szCs w:val="22"/>
          <w:lang w:eastAsia="sq-AL"/>
        </w:rPr>
        <w:lastRenderedPageBreak/>
        <w:t xml:space="preserve">Tabela nr. 1 </w:t>
      </w:r>
    </w:p>
    <w:p w14:paraId="5D2A098A" w14:textId="7E9C6CB8" w:rsidR="00004D7F" w:rsidRDefault="00595F5B">
      <w:pPr>
        <w:spacing w:after="200" w:line="276" w:lineRule="auto"/>
        <w:rPr>
          <w:rFonts w:eastAsia="Calibri"/>
          <w:b/>
          <w:color w:val="00000A"/>
          <w:sz w:val="22"/>
          <w:szCs w:val="22"/>
          <w:lang w:eastAsia="ja-JP"/>
        </w:rPr>
      </w:pPr>
      <w:r>
        <w:rPr>
          <w:rFonts w:eastAsia="Calibri"/>
          <w:b/>
          <w:color w:val="00000A"/>
          <w:sz w:val="22"/>
          <w:szCs w:val="22"/>
          <w:lang w:eastAsia="sq-AL"/>
        </w:rPr>
        <w:t>P</w:t>
      </w:r>
      <w:r w:rsidR="00577F08">
        <w:rPr>
          <w:rFonts w:eastAsia="Calibri"/>
          <w:b/>
          <w:color w:val="00000A"/>
          <w:sz w:val="22"/>
          <w:szCs w:val="22"/>
          <w:lang w:eastAsia="sq-AL"/>
        </w:rPr>
        <w:t>ë</w:t>
      </w:r>
      <w:r>
        <w:rPr>
          <w:rFonts w:eastAsia="Calibri"/>
          <w:b/>
          <w:color w:val="00000A"/>
          <w:sz w:val="22"/>
          <w:szCs w:val="22"/>
          <w:lang w:eastAsia="sq-AL"/>
        </w:rPr>
        <w:t>rmbledh</w:t>
      </w:r>
      <w:r w:rsidR="00577F08">
        <w:rPr>
          <w:rFonts w:eastAsia="Calibri"/>
          <w:b/>
          <w:color w:val="00000A"/>
          <w:sz w:val="22"/>
          <w:szCs w:val="22"/>
          <w:lang w:eastAsia="sq-AL"/>
        </w:rPr>
        <w:t>ë</w:t>
      </w:r>
      <w:r>
        <w:rPr>
          <w:rFonts w:eastAsia="Calibri"/>
          <w:b/>
          <w:color w:val="00000A"/>
          <w:sz w:val="22"/>
          <w:szCs w:val="22"/>
          <w:lang w:eastAsia="sq-AL"/>
        </w:rPr>
        <w:t>se e familjeve p</w:t>
      </w:r>
      <w:r w:rsidR="00577F08">
        <w:rPr>
          <w:rFonts w:eastAsia="Calibri"/>
          <w:b/>
          <w:color w:val="00000A"/>
          <w:sz w:val="22"/>
          <w:szCs w:val="22"/>
          <w:lang w:eastAsia="sq-AL"/>
        </w:rPr>
        <w:t>ë</w:t>
      </w:r>
      <w:r>
        <w:rPr>
          <w:rFonts w:eastAsia="Calibri"/>
          <w:b/>
          <w:color w:val="00000A"/>
          <w:sz w:val="22"/>
          <w:szCs w:val="22"/>
          <w:lang w:eastAsia="sq-AL"/>
        </w:rPr>
        <w:t>rfituese  p</w:t>
      </w:r>
      <w:r w:rsidR="00577F08">
        <w:rPr>
          <w:rFonts w:eastAsia="Calibri"/>
          <w:b/>
          <w:color w:val="00000A"/>
          <w:sz w:val="22"/>
          <w:szCs w:val="22"/>
          <w:lang w:eastAsia="sq-AL"/>
        </w:rPr>
        <w:t>ë</w:t>
      </w:r>
      <w:r>
        <w:rPr>
          <w:rFonts w:eastAsia="Calibri"/>
          <w:b/>
          <w:color w:val="00000A"/>
          <w:sz w:val="22"/>
          <w:szCs w:val="22"/>
          <w:lang w:eastAsia="sq-AL"/>
        </w:rPr>
        <w:t>r p</w:t>
      </w:r>
      <w:r w:rsidR="00577F08">
        <w:rPr>
          <w:rFonts w:eastAsia="Calibri"/>
          <w:b/>
          <w:color w:val="00000A"/>
          <w:sz w:val="22"/>
          <w:szCs w:val="22"/>
          <w:lang w:val="en-US" w:eastAsia="ja-JP"/>
        </w:rPr>
        <w:t>ë</w:t>
      </w:r>
      <w:r>
        <w:rPr>
          <w:rFonts w:eastAsia="Calibri"/>
          <w:b/>
          <w:color w:val="00000A"/>
          <w:sz w:val="22"/>
          <w:szCs w:val="22"/>
          <w:lang w:eastAsia="ja-JP"/>
        </w:rPr>
        <w:t>rdorimin nga programi i bllok- ndihm</w:t>
      </w:r>
      <w:r w:rsidR="00577F08">
        <w:rPr>
          <w:rFonts w:eastAsia="Calibri"/>
          <w:b/>
          <w:color w:val="00000A"/>
          <w:sz w:val="22"/>
          <w:szCs w:val="22"/>
          <w:lang w:eastAsia="ja-JP"/>
        </w:rPr>
        <w:t>ë</w:t>
      </w:r>
      <w:r>
        <w:rPr>
          <w:rFonts w:eastAsia="Calibri"/>
          <w:b/>
          <w:color w:val="00000A"/>
          <w:sz w:val="22"/>
          <w:szCs w:val="22"/>
          <w:lang w:eastAsia="ja-JP"/>
        </w:rPr>
        <w:t>s ekonomike.</w:t>
      </w:r>
    </w:p>
    <w:tbl>
      <w:tblPr>
        <w:tblW w:w="8295" w:type="dxa"/>
        <w:tblInd w:w="93" w:type="dxa"/>
        <w:tblBorders>
          <w:top w:val="single" w:sz="8" w:space="0" w:color="00000A"/>
          <w:left w:val="single" w:sz="8" w:space="0" w:color="00000A"/>
          <w:bottom w:val="single" w:sz="4" w:space="0" w:color="000001"/>
          <w:right w:val="single" w:sz="4" w:space="0" w:color="00000A"/>
          <w:insideH w:val="single" w:sz="4" w:space="0" w:color="000001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520"/>
        <w:gridCol w:w="1738"/>
        <w:gridCol w:w="1863"/>
        <w:gridCol w:w="1172"/>
        <w:gridCol w:w="3002"/>
      </w:tblGrid>
      <w:tr w:rsidR="00004D7F" w14:paraId="3F0E164A" w14:textId="77777777">
        <w:trPr>
          <w:trHeight w:val="315"/>
        </w:trPr>
        <w:tc>
          <w:tcPr>
            <w:tcW w:w="52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1"/>
              <w:right w:val="single" w:sz="4" w:space="0" w:color="00000A"/>
            </w:tcBorders>
            <w:shd w:val="clear" w:color="000000" w:fill="BFBFBF"/>
            <w:vAlign w:val="center"/>
          </w:tcPr>
          <w:p w14:paraId="30BCD285" w14:textId="77777777" w:rsidR="00004D7F" w:rsidRDefault="00595F5B">
            <w:pPr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Nr.</w:t>
            </w:r>
          </w:p>
        </w:tc>
        <w:tc>
          <w:tcPr>
            <w:tcW w:w="1738" w:type="dxa"/>
            <w:vMerge w:val="restart"/>
            <w:tcBorders>
              <w:top w:val="single" w:sz="8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000000" w:fill="BFBFBF"/>
            <w:vAlign w:val="center"/>
          </w:tcPr>
          <w:p w14:paraId="56E4F48F" w14:textId="77777777" w:rsidR="00004D7F" w:rsidRDefault="00595F5B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Emer</w:t>
            </w:r>
          </w:p>
        </w:tc>
        <w:tc>
          <w:tcPr>
            <w:tcW w:w="1863" w:type="dxa"/>
            <w:vMerge w:val="restart"/>
            <w:tcBorders>
              <w:top w:val="single" w:sz="8" w:space="0" w:color="00000A"/>
              <w:left w:val="single" w:sz="4" w:space="0" w:color="00000A"/>
              <w:bottom w:val="single" w:sz="4" w:space="0" w:color="000001"/>
              <w:right w:val="single" w:sz="8" w:space="0" w:color="00000A"/>
            </w:tcBorders>
            <w:shd w:val="clear" w:color="000000" w:fill="BFBFBF"/>
            <w:vAlign w:val="center"/>
          </w:tcPr>
          <w:p w14:paraId="2886ED4A" w14:textId="77777777" w:rsidR="00004D7F" w:rsidRDefault="00595F5B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Mbiemer</w:t>
            </w:r>
          </w:p>
        </w:tc>
        <w:tc>
          <w:tcPr>
            <w:tcW w:w="4174" w:type="dxa"/>
            <w:gridSpan w:val="2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000000" w:fill="BFBFBF"/>
            <w:vAlign w:val="bottom"/>
          </w:tcPr>
          <w:p w14:paraId="5B49F377" w14:textId="77777777" w:rsidR="00004D7F" w:rsidRDefault="00595F5B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004D7F" w14:paraId="6BFE5D70" w14:textId="77777777">
        <w:trPr>
          <w:trHeight w:val="509"/>
        </w:trPr>
        <w:tc>
          <w:tcPr>
            <w:tcW w:w="520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1A79EA9A" w14:textId="77777777" w:rsidR="00004D7F" w:rsidRDefault="00004D7F">
            <w:pPr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38" w:type="dxa"/>
            <w:vMerge/>
            <w:tcBorders>
              <w:top w:val="single" w:sz="8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5229E7FE" w14:textId="77777777" w:rsidR="00004D7F" w:rsidRDefault="00004D7F">
            <w:pPr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863" w:type="dxa"/>
            <w:vMerge/>
            <w:tcBorders>
              <w:top w:val="single" w:sz="8" w:space="0" w:color="00000A"/>
              <w:left w:val="single" w:sz="4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vAlign w:val="center"/>
          </w:tcPr>
          <w:p w14:paraId="2CB5D125" w14:textId="77777777" w:rsidR="00004D7F" w:rsidRDefault="00004D7F">
            <w:pPr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174" w:type="dxa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1"/>
              <w:right w:val="single" w:sz="8" w:space="0" w:color="000001"/>
            </w:tcBorders>
            <w:shd w:val="clear" w:color="000000" w:fill="BFBFBF"/>
            <w:vAlign w:val="center"/>
          </w:tcPr>
          <w:p w14:paraId="5625320F" w14:textId="772AD11A" w:rsidR="00004D7F" w:rsidRDefault="00595F5B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Masa e ndihm</w:t>
            </w:r>
            <w:r w:rsidR="00577F08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ë</w:t>
            </w:r>
            <w:r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s ekonomike</w:t>
            </w:r>
          </w:p>
        </w:tc>
      </w:tr>
      <w:tr w:rsidR="00004D7F" w14:paraId="4E2C1F10" w14:textId="77777777">
        <w:trPr>
          <w:trHeight w:val="509"/>
        </w:trPr>
        <w:tc>
          <w:tcPr>
            <w:tcW w:w="520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1853726C" w14:textId="77777777" w:rsidR="00004D7F" w:rsidRDefault="00004D7F">
            <w:pPr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38" w:type="dxa"/>
            <w:vMerge/>
            <w:tcBorders>
              <w:top w:val="single" w:sz="8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54595FE4" w14:textId="77777777" w:rsidR="00004D7F" w:rsidRDefault="00004D7F">
            <w:pPr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863" w:type="dxa"/>
            <w:vMerge/>
            <w:tcBorders>
              <w:top w:val="single" w:sz="8" w:space="0" w:color="00000A"/>
              <w:left w:val="single" w:sz="4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vAlign w:val="center"/>
          </w:tcPr>
          <w:p w14:paraId="03C092B0" w14:textId="77777777" w:rsidR="00004D7F" w:rsidRDefault="00004D7F">
            <w:pPr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174" w:type="dxa"/>
            <w:gridSpan w:val="2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0DC809C9" w14:textId="77777777" w:rsidR="00004D7F" w:rsidRDefault="00004D7F">
            <w:pPr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004D7F" w14:paraId="19635340" w14:textId="77777777">
        <w:trPr>
          <w:trHeight w:val="300"/>
        </w:trPr>
        <w:tc>
          <w:tcPr>
            <w:tcW w:w="520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0DB087C0" w14:textId="77777777" w:rsidR="00004D7F" w:rsidRDefault="00004D7F">
            <w:pPr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38" w:type="dxa"/>
            <w:vMerge/>
            <w:tcBorders>
              <w:top w:val="single" w:sz="8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4854898C" w14:textId="77777777" w:rsidR="00004D7F" w:rsidRDefault="00004D7F">
            <w:pPr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863" w:type="dxa"/>
            <w:vMerge/>
            <w:tcBorders>
              <w:top w:val="single" w:sz="8" w:space="0" w:color="00000A"/>
              <w:left w:val="single" w:sz="4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vAlign w:val="center"/>
          </w:tcPr>
          <w:p w14:paraId="6E2D8D8F" w14:textId="77777777" w:rsidR="00004D7F" w:rsidRDefault="00004D7F">
            <w:pPr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2F2F2"/>
            <w:vAlign w:val="bottom"/>
          </w:tcPr>
          <w:p w14:paraId="649C8EA6" w14:textId="40451E44" w:rsidR="00004D7F" w:rsidRDefault="00595F5B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Nr. An</w:t>
            </w:r>
            <w:r w:rsidR="00577F08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ë</w:t>
            </w:r>
            <w:r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tar</w:t>
            </w:r>
            <w:r w:rsidR="00577F08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ë</w:t>
            </w:r>
            <w:r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ve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2F2F2"/>
            <w:vAlign w:val="bottom"/>
          </w:tcPr>
          <w:p w14:paraId="65195F21" w14:textId="3B7B4C49" w:rsidR="00004D7F" w:rsidRDefault="00595F5B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Lek</w:t>
            </w:r>
            <w:r w:rsidR="00577F08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ë</w:t>
            </w:r>
          </w:p>
        </w:tc>
      </w:tr>
      <w:tr w:rsidR="00004D7F" w14:paraId="06C4AE1B" w14:textId="77777777">
        <w:trPr>
          <w:trHeight w:val="300"/>
        </w:trPr>
        <w:tc>
          <w:tcPr>
            <w:tcW w:w="52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27D850F" w14:textId="77777777" w:rsidR="00004D7F" w:rsidRDefault="00595F5B">
            <w:pPr>
              <w:jc w:val="center"/>
              <w:rPr>
                <w:color w:val="00000A"/>
                <w:sz w:val="22"/>
                <w:szCs w:val="22"/>
                <w:lang w:val="en-US" w:eastAsia="en-US"/>
              </w:rPr>
            </w:pPr>
            <w:r>
              <w:rPr>
                <w:color w:val="00000A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4665CE0" w14:textId="77777777" w:rsidR="00004D7F" w:rsidRDefault="00595F5B">
            <w:pPr>
              <w:rPr>
                <w:color w:val="00000A"/>
                <w:sz w:val="22"/>
                <w:szCs w:val="22"/>
                <w:lang w:val="en-US" w:eastAsia="en-US"/>
              </w:rPr>
            </w:pPr>
            <w:r>
              <w:rPr>
                <w:color w:val="00000A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bottom"/>
          </w:tcPr>
          <w:p w14:paraId="1605E1B5" w14:textId="77777777" w:rsidR="00004D7F" w:rsidRDefault="00595F5B">
            <w:pPr>
              <w:rPr>
                <w:b/>
                <w:bCs/>
                <w:color w:val="00000A"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color w:val="00000A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14:paraId="7AB0989E" w14:textId="77777777" w:rsidR="00004D7F" w:rsidRDefault="00595F5B">
            <w:pPr>
              <w:rPr>
                <w:color w:val="00000A"/>
                <w:sz w:val="22"/>
                <w:szCs w:val="22"/>
                <w:lang w:val="en-US" w:eastAsia="en-US"/>
              </w:rPr>
            </w:pPr>
            <w:r>
              <w:rPr>
                <w:color w:val="00000A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bottom"/>
          </w:tcPr>
          <w:p w14:paraId="63DBEA9E" w14:textId="77777777" w:rsidR="00004D7F" w:rsidRDefault="00595F5B">
            <w:pPr>
              <w:rPr>
                <w:color w:val="00000A"/>
                <w:sz w:val="22"/>
                <w:szCs w:val="22"/>
                <w:lang w:val="en-US" w:eastAsia="en-US"/>
              </w:rPr>
            </w:pPr>
            <w:r>
              <w:rPr>
                <w:color w:val="00000A"/>
                <w:sz w:val="22"/>
                <w:szCs w:val="22"/>
                <w:lang w:val="en-US" w:eastAsia="en-US"/>
              </w:rPr>
              <w:t> </w:t>
            </w:r>
          </w:p>
        </w:tc>
      </w:tr>
      <w:tr w:rsidR="00004D7F" w14:paraId="79184B58" w14:textId="77777777">
        <w:trPr>
          <w:trHeight w:val="300"/>
        </w:trPr>
        <w:tc>
          <w:tcPr>
            <w:tcW w:w="52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257FB34" w14:textId="77777777" w:rsidR="00004D7F" w:rsidRDefault="00595F5B">
            <w:pPr>
              <w:jc w:val="center"/>
              <w:rPr>
                <w:color w:val="00000A"/>
                <w:sz w:val="22"/>
                <w:szCs w:val="22"/>
                <w:lang w:val="en-US" w:eastAsia="en-US"/>
              </w:rPr>
            </w:pPr>
            <w:r>
              <w:rPr>
                <w:color w:val="00000A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44CD8FA" w14:textId="77777777" w:rsidR="00004D7F" w:rsidRDefault="00595F5B">
            <w:pPr>
              <w:jc w:val="center"/>
              <w:rPr>
                <w:color w:val="00000A"/>
                <w:sz w:val="22"/>
                <w:szCs w:val="22"/>
                <w:lang w:val="en-US" w:eastAsia="en-US"/>
              </w:rPr>
            </w:pPr>
            <w:r>
              <w:rPr>
                <w:color w:val="00000A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bottom"/>
          </w:tcPr>
          <w:p w14:paraId="532CB58D" w14:textId="77777777" w:rsidR="00004D7F" w:rsidRDefault="00595F5B">
            <w:pPr>
              <w:rPr>
                <w:b/>
                <w:bCs/>
                <w:color w:val="00000A"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color w:val="00000A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14:paraId="753DCE0B" w14:textId="77777777" w:rsidR="00004D7F" w:rsidRDefault="00595F5B">
            <w:pPr>
              <w:rPr>
                <w:color w:val="00000A"/>
                <w:sz w:val="22"/>
                <w:szCs w:val="22"/>
                <w:lang w:val="en-US" w:eastAsia="en-US"/>
              </w:rPr>
            </w:pPr>
            <w:r>
              <w:rPr>
                <w:color w:val="00000A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bottom"/>
          </w:tcPr>
          <w:p w14:paraId="5F166472" w14:textId="77777777" w:rsidR="00004D7F" w:rsidRDefault="00595F5B">
            <w:pPr>
              <w:rPr>
                <w:color w:val="00000A"/>
                <w:sz w:val="22"/>
                <w:szCs w:val="22"/>
                <w:lang w:val="en-US" w:eastAsia="en-US"/>
              </w:rPr>
            </w:pPr>
            <w:r>
              <w:rPr>
                <w:color w:val="00000A"/>
                <w:sz w:val="22"/>
                <w:szCs w:val="22"/>
                <w:lang w:val="en-US" w:eastAsia="en-US"/>
              </w:rPr>
              <w:t> </w:t>
            </w:r>
          </w:p>
        </w:tc>
      </w:tr>
      <w:tr w:rsidR="00004D7F" w14:paraId="6C9E2903" w14:textId="77777777">
        <w:trPr>
          <w:trHeight w:val="300"/>
        </w:trPr>
        <w:tc>
          <w:tcPr>
            <w:tcW w:w="52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40F5852" w14:textId="77777777" w:rsidR="00004D7F" w:rsidRDefault="00595F5B">
            <w:pPr>
              <w:jc w:val="center"/>
              <w:rPr>
                <w:color w:val="00000A"/>
                <w:sz w:val="22"/>
                <w:szCs w:val="22"/>
                <w:lang w:val="en-US" w:eastAsia="en-US"/>
              </w:rPr>
            </w:pPr>
            <w:r>
              <w:rPr>
                <w:color w:val="00000A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BBC0440" w14:textId="77777777" w:rsidR="00004D7F" w:rsidRDefault="00595F5B">
            <w:pPr>
              <w:jc w:val="center"/>
              <w:rPr>
                <w:color w:val="00000A"/>
                <w:sz w:val="22"/>
                <w:szCs w:val="22"/>
                <w:lang w:val="en-US" w:eastAsia="en-US"/>
              </w:rPr>
            </w:pPr>
            <w:r>
              <w:rPr>
                <w:color w:val="00000A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bottom"/>
          </w:tcPr>
          <w:p w14:paraId="06FBE983" w14:textId="77777777" w:rsidR="00004D7F" w:rsidRDefault="00595F5B">
            <w:pPr>
              <w:rPr>
                <w:b/>
                <w:bCs/>
                <w:color w:val="00000A"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color w:val="00000A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14:paraId="093A0D67" w14:textId="77777777" w:rsidR="00004D7F" w:rsidRDefault="00595F5B">
            <w:pPr>
              <w:rPr>
                <w:color w:val="00000A"/>
                <w:sz w:val="22"/>
                <w:szCs w:val="22"/>
                <w:lang w:val="en-US" w:eastAsia="en-US"/>
              </w:rPr>
            </w:pPr>
            <w:r>
              <w:rPr>
                <w:color w:val="00000A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bottom"/>
          </w:tcPr>
          <w:p w14:paraId="1320CE7C" w14:textId="77777777" w:rsidR="00004D7F" w:rsidRDefault="00595F5B">
            <w:pPr>
              <w:rPr>
                <w:color w:val="00000A"/>
                <w:sz w:val="22"/>
                <w:szCs w:val="22"/>
                <w:lang w:val="en-US" w:eastAsia="en-US"/>
              </w:rPr>
            </w:pPr>
            <w:r>
              <w:rPr>
                <w:color w:val="00000A"/>
                <w:sz w:val="22"/>
                <w:szCs w:val="22"/>
                <w:lang w:val="en-US" w:eastAsia="en-US"/>
              </w:rPr>
              <w:t> </w:t>
            </w:r>
          </w:p>
        </w:tc>
      </w:tr>
      <w:tr w:rsidR="00004D7F" w14:paraId="4049A7B2" w14:textId="77777777">
        <w:trPr>
          <w:trHeight w:val="300"/>
        </w:trPr>
        <w:tc>
          <w:tcPr>
            <w:tcW w:w="52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A983A40" w14:textId="77777777" w:rsidR="00004D7F" w:rsidRDefault="00595F5B">
            <w:pPr>
              <w:jc w:val="center"/>
              <w:rPr>
                <w:color w:val="00000A"/>
                <w:sz w:val="22"/>
                <w:szCs w:val="22"/>
                <w:lang w:val="en-US" w:eastAsia="en-US"/>
              </w:rPr>
            </w:pPr>
            <w:r>
              <w:rPr>
                <w:color w:val="00000A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CFF5AEE" w14:textId="77777777" w:rsidR="00004D7F" w:rsidRDefault="00595F5B">
            <w:pPr>
              <w:jc w:val="center"/>
              <w:rPr>
                <w:color w:val="00000A"/>
                <w:sz w:val="22"/>
                <w:szCs w:val="22"/>
                <w:lang w:val="en-US" w:eastAsia="en-US"/>
              </w:rPr>
            </w:pPr>
            <w:r>
              <w:rPr>
                <w:color w:val="00000A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bottom"/>
          </w:tcPr>
          <w:p w14:paraId="3B502059" w14:textId="77777777" w:rsidR="00004D7F" w:rsidRDefault="00595F5B">
            <w:pPr>
              <w:rPr>
                <w:b/>
                <w:bCs/>
                <w:color w:val="00000A"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color w:val="00000A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14:paraId="0BF5BF8A" w14:textId="77777777" w:rsidR="00004D7F" w:rsidRDefault="00595F5B">
            <w:pPr>
              <w:rPr>
                <w:color w:val="00000A"/>
                <w:sz w:val="22"/>
                <w:szCs w:val="22"/>
                <w:lang w:val="en-US" w:eastAsia="en-US"/>
              </w:rPr>
            </w:pPr>
            <w:r>
              <w:rPr>
                <w:color w:val="00000A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bottom"/>
          </w:tcPr>
          <w:p w14:paraId="6DC1D65D" w14:textId="77777777" w:rsidR="00004D7F" w:rsidRDefault="00595F5B">
            <w:pPr>
              <w:rPr>
                <w:color w:val="00000A"/>
                <w:sz w:val="22"/>
                <w:szCs w:val="22"/>
                <w:lang w:val="en-US" w:eastAsia="en-US"/>
              </w:rPr>
            </w:pPr>
            <w:r>
              <w:rPr>
                <w:color w:val="00000A"/>
                <w:sz w:val="22"/>
                <w:szCs w:val="22"/>
                <w:lang w:val="en-US" w:eastAsia="en-US"/>
              </w:rPr>
              <w:t> </w:t>
            </w:r>
          </w:p>
        </w:tc>
      </w:tr>
      <w:tr w:rsidR="00004D7F" w14:paraId="366ACBE3" w14:textId="77777777">
        <w:trPr>
          <w:trHeight w:val="300"/>
        </w:trPr>
        <w:tc>
          <w:tcPr>
            <w:tcW w:w="52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4B31F85" w14:textId="77777777" w:rsidR="00004D7F" w:rsidRDefault="00595F5B">
            <w:pPr>
              <w:jc w:val="center"/>
              <w:rPr>
                <w:color w:val="00000A"/>
                <w:sz w:val="22"/>
                <w:szCs w:val="22"/>
                <w:lang w:val="en-US" w:eastAsia="en-US"/>
              </w:rPr>
            </w:pPr>
            <w:r>
              <w:rPr>
                <w:color w:val="00000A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6CD1293" w14:textId="77777777" w:rsidR="00004D7F" w:rsidRDefault="00595F5B">
            <w:pPr>
              <w:jc w:val="center"/>
              <w:rPr>
                <w:color w:val="00000A"/>
                <w:sz w:val="22"/>
                <w:szCs w:val="22"/>
                <w:lang w:val="en-US" w:eastAsia="en-US"/>
              </w:rPr>
            </w:pPr>
            <w:r>
              <w:rPr>
                <w:color w:val="00000A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bottom"/>
          </w:tcPr>
          <w:p w14:paraId="444E6266" w14:textId="77777777" w:rsidR="00004D7F" w:rsidRDefault="00595F5B">
            <w:pPr>
              <w:rPr>
                <w:b/>
                <w:bCs/>
                <w:color w:val="00000A"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color w:val="00000A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14:paraId="0E21CA76" w14:textId="77777777" w:rsidR="00004D7F" w:rsidRDefault="00595F5B">
            <w:pPr>
              <w:rPr>
                <w:color w:val="00000A"/>
                <w:sz w:val="22"/>
                <w:szCs w:val="22"/>
                <w:lang w:val="en-US" w:eastAsia="en-US"/>
              </w:rPr>
            </w:pPr>
            <w:r>
              <w:rPr>
                <w:color w:val="00000A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bottom"/>
          </w:tcPr>
          <w:p w14:paraId="4160B775" w14:textId="77777777" w:rsidR="00004D7F" w:rsidRDefault="00595F5B">
            <w:pPr>
              <w:rPr>
                <w:color w:val="00000A"/>
                <w:sz w:val="22"/>
                <w:szCs w:val="22"/>
                <w:lang w:val="en-US" w:eastAsia="en-US"/>
              </w:rPr>
            </w:pPr>
            <w:r>
              <w:rPr>
                <w:color w:val="00000A"/>
                <w:sz w:val="22"/>
                <w:szCs w:val="22"/>
                <w:lang w:val="en-US" w:eastAsia="en-US"/>
              </w:rPr>
              <w:t> </w:t>
            </w:r>
          </w:p>
        </w:tc>
      </w:tr>
      <w:tr w:rsidR="00004D7F" w14:paraId="57388B9C" w14:textId="77777777">
        <w:trPr>
          <w:trHeight w:val="300"/>
        </w:trPr>
        <w:tc>
          <w:tcPr>
            <w:tcW w:w="52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A1C88C6" w14:textId="77777777" w:rsidR="00004D7F" w:rsidRDefault="00595F5B">
            <w:pPr>
              <w:jc w:val="center"/>
              <w:rPr>
                <w:color w:val="00000A"/>
                <w:sz w:val="22"/>
                <w:szCs w:val="22"/>
                <w:lang w:val="en-US" w:eastAsia="en-US"/>
              </w:rPr>
            </w:pPr>
            <w:r>
              <w:rPr>
                <w:color w:val="00000A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3B7EE71" w14:textId="77777777" w:rsidR="00004D7F" w:rsidRDefault="00595F5B">
            <w:pPr>
              <w:jc w:val="center"/>
              <w:rPr>
                <w:color w:val="00000A"/>
                <w:sz w:val="22"/>
                <w:szCs w:val="22"/>
                <w:lang w:val="en-US" w:eastAsia="en-US"/>
              </w:rPr>
            </w:pPr>
            <w:r>
              <w:rPr>
                <w:color w:val="00000A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bottom"/>
          </w:tcPr>
          <w:p w14:paraId="72434F12" w14:textId="77777777" w:rsidR="00004D7F" w:rsidRDefault="00595F5B">
            <w:pPr>
              <w:rPr>
                <w:b/>
                <w:bCs/>
                <w:color w:val="00000A"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color w:val="00000A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14:paraId="1B3D66A5" w14:textId="77777777" w:rsidR="00004D7F" w:rsidRDefault="00595F5B">
            <w:pPr>
              <w:rPr>
                <w:color w:val="00000A"/>
                <w:sz w:val="22"/>
                <w:szCs w:val="22"/>
                <w:lang w:val="en-US" w:eastAsia="en-US"/>
              </w:rPr>
            </w:pPr>
            <w:r>
              <w:rPr>
                <w:color w:val="00000A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bottom"/>
          </w:tcPr>
          <w:p w14:paraId="1D977A39" w14:textId="77777777" w:rsidR="00004D7F" w:rsidRDefault="00595F5B">
            <w:pPr>
              <w:rPr>
                <w:color w:val="00000A"/>
                <w:sz w:val="22"/>
                <w:szCs w:val="22"/>
                <w:lang w:val="en-US" w:eastAsia="en-US"/>
              </w:rPr>
            </w:pPr>
            <w:r>
              <w:rPr>
                <w:color w:val="00000A"/>
                <w:sz w:val="22"/>
                <w:szCs w:val="22"/>
                <w:lang w:val="en-US" w:eastAsia="en-US"/>
              </w:rPr>
              <w:t> </w:t>
            </w:r>
          </w:p>
        </w:tc>
      </w:tr>
      <w:tr w:rsidR="00004D7F" w14:paraId="2DFE4328" w14:textId="77777777">
        <w:trPr>
          <w:trHeight w:val="300"/>
        </w:trPr>
        <w:tc>
          <w:tcPr>
            <w:tcW w:w="52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F50D4A3" w14:textId="77777777" w:rsidR="00004D7F" w:rsidRDefault="00595F5B">
            <w:pPr>
              <w:jc w:val="center"/>
              <w:rPr>
                <w:color w:val="00000A"/>
                <w:sz w:val="22"/>
                <w:szCs w:val="22"/>
                <w:lang w:val="en-US" w:eastAsia="en-US"/>
              </w:rPr>
            </w:pPr>
            <w:r>
              <w:rPr>
                <w:color w:val="00000A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AFA3972" w14:textId="77777777" w:rsidR="00004D7F" w:rsidRDefault="00595F5B">
            <w:pPr>
              <w:jc w:val="center"/>
              <w:rPr>
                <w:color w:val="00000A"/>
                <w:sz w:val="22"/>
                <w:szCs w:val="22"/>
                <w:lang w:val="en-US" w:eastAsia="en-US"/>
              </w:rPr>
            </w:pPr>
            <w:r>
              <w:rPr>
                <w:color w:val="00000A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bottom"/>
          </w:tcPr>
          <w:p w14:paraId="7C7AA825" w14:textId="77777777" w:rsidR="00004D7F" w:rsidRDefault="00595F5B">
            <w:pPr>
              <w:rPr>
                <w:b/>
                <w:bCs/>
                <w:color w:val="00000A"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color w:val="00000A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14:paraId="08919C90" w14:textId="77777777" w:rsidR="00004D7F" w:rsidRDefault="00595F5B">
            <w:pPr>
              <w:rPr>
                <w:color w:val="00000A"/>
                <w:sz w:val="22"/>
                <w:szCs w:val="22"/>
                <w:lang w:val="en-US" w:eastAsia="en-US"/>
              </w:rPr>
            </w:pPr>
            <w:r>
              <w:rPr>
                <w:color w:val="00000A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bottom"/>
          </w:tcPr>
          <w:p w14:paraId="5530035F" w14:textId="77777777" w:rsidR="00004D7F" w:rsidRDefault="00595F5B">
            <w:pPr>
              <w:rPr>
                <w:color w:val="00000A"/>
                <w:sz w:val="22"/>
                <w:szCs w:val="22"/>
                <w:lang w:val="en-US" w:eastAsia="en-US"/>
              </w:rPr>
            </w:pPr>
            <w:r>
              <w:rPr>
                <w:color w:val="00000A"/>
                <w:sz w:val="22"/>
                <w:szCs w:val="22"/>
                <w:lang w:val="en-US" w:eastAsia="en-US"/>
              </w:rPr>
              <w:t> </w:t>
            </w:r>
          </w:p>
        </w:tc>
      </w:tr>
      <w:tr w:rsidR="00004D7F" w14:paraId="5ED702FB" w14:textId="77777777">
        <w:trPr>
          <w:trHeight w:val="300"/>
        </w:trPr>
        <w:tc>
          <w:tcPr>
            <w:tcW w:w="52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E6321BD" w14:textId="77777777" w:rsidR="00004D7F" w:rsidRDefault="00595F5B">
            <w:pPr>
              <w:jc w:val="center"/>
              <w:rPr>
                <w:color w:val="00000A"/>
                <w:sz w:val="22"/>
                <w:szCs w:val="22"/>
                <w:lang w:val="en-US" w:eastAsia="en-US"/>
              </w:rPr>
            </w:pPr>
            <w:r>
              <w:rPr>
                <w:color w:val="00000A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C11F8B9" w14:textId="77777777" w:rsidR="00004D7F" w:rsidRDefault="00595F5B">
            <w:pPr>
              <w:jc w:val="center"/>
              <w:rPr>
                <w:color w:val="00000A"/>
                <w:sz w:val="22"/>
                <w:szCs w:val="22"/>
                <w:lang w:val="en-US" w:eastAsia="en-US"/>
              </w:rPr>
            </w:pPr>
            <w:r>
              <w:rPr>
                <w:color w:val="00000A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bottom"/>
          </w:tcPr>
          <w:p w14:paraId="287F995D" w14:textId="77777777" w:rsidR="00004D7F" w:rsidRDefault="00595F5B">
            <w:pPr>
              <w:rPr>
                <w:b/>
                <w:bCs/>
                <w:color w:val="00000A"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color w:val="00000A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14:paraId="422B5B8D" w14:textId="77777777" w:rsidR="00004D7F" w:rsidRDefault="00595F5B">
            <w:pPr>
              <w:jc w:val="center"/>
              <w:rPr>
                <w:color w:val="00000A"/>
                <w:sz w:val="22"/>
                <w:szCs w:val="22"/>
                <w:lang w:val="en-US" w:eastAsia="en-US"/>
              </w:rPr>
            </w:pPr>
            <w:r>
              <w:rPr>
                <w:color w:val="00000A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bottom"/>
          </w:tcPr>
          <w:p w14:paraId="1464171A" w14:textId="77777777" w:rsidR="00004D7F" w:rsidRDefault="00595F5B">
            <w:pPr>
              <w:rPr>
                <w:color w:val="00000A"/>
                <w:sz w:val="22"/>
                <w:szCs w:val="22"/>
                <w:lang w:val="en-US" w:eastAsia="en-US"/>
              </w:rPr>
            </w:pPr>
            <w:r>
              <w:rPr>
                <w:color w:val="00000A"/>
                <w:sz w:val="22"/>
                <w:szCs w:val="22"/>
                <w:lang w:val="en-US" w:eastAsia="en-US"/>
              </w:rPr>
              <w:t> </w:t>
            </w:r>
          </w:p>
        </w:tc>
      </w:tr>
      <w:tr w:rsidR="00004D7F" w14:paraId="088019BF" w14:textId="77777777">
        <w:trPr>
          <w:trHeight w:val="300"/>
        </w:trPr>
        <w:tc>
          <w:tcPr>
            <w:tcW w:w="52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99A3C69" w14:textId="77777777" w:rsidR="00004D7F" w:rsidRDefault="00595F5B">
            <w:pPr>
              <w:jc w:val="center"/>
              <w:rPr>
                <w:color w:val="00000A"/>
                <w:sz w:val="22"/>
                <w:szCs w:val="22"/>
                <w:lang w:val="en-US" w:eastAsia="en-US"/>
              </w:rPr>
            </w:pPr>
            <w:r>
              <w:rPr>
                <w:color w:val="00000A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D0C7132" w14:textId="77777777" w:rsidR="00004D7F" w:rsidRDefault="00595F5B">
            <w:pPr>
              <w:jc w:val="center"/>
              <w:rPr>
                <w:color w:val="00000A"/>
                <w:sz w:val="22"/>
                <w:szCs w:val="22"/>
                <w:lang w:val="en-US" w:eastAsia="en-US"/>
              </w:rPr>
            </w:pPr>
            <w:r>
              <w:rPr>
                <w:color w:val="00000A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bottom"/>
          </w:tcPr>
          <w:p w14:paraId="515F581D" w14:textId="77777777" w:rsidR="00004D7F" w:rsidRDefault="00595F5B">
            <w:pPr>
              <w:rPr>
                <w:b/>
                <w:bCs/>
                <w:color w:val="00000A"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color w:val="00000A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14:paraId="51C43F47" w14:textId="77777777" w:rsidR="00004D7F" w:rsidRDefault="00595F5B">
            <w:pPr>
              <w:rPr>
                <w:color w:val="00000A"/>
                <w:sz w:val="22"/>
                <w:szCs w:val="22"/>
                <w:lang w:val="en-US" w:eastAsia="en-US"/>
              </w:rPr>
            </w:pPr>
            <w:r>
              <w:rPr>
                <w:color w:val="00000A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bottom"/>
          </w:tcPr>
          <w:p w14:paraId="70BC7276" w14:textId="77777777" w:rsidR="00004D7F" w:rsidRDefault="00595F5B">
            <w:pPr>
              <w:rPr>
                <w:color w:val="00000A"/>
                <w:sz w:val="22"/>
                <w:szCs w:val="22"/>
                <w:lang w:val="en-US" w:eastAsia="en-US"/>
              </w:rPr>
            </w:pPr>
            <w:r>
              <w:rPr>
                <w:color w:val="00000A"/>
                <w:sz w:val="22"/>
                <w:szCs w:val="22"/>
                <w:lang w:val="en-US" w:eastAsia="en-US"/>
              </w:rPr>
              <w:t> </w:t>
            </w:r>
          </w:p>
        </w:tc>
      </w:tr>
      <w:tr w:rsidR="00004D7F" w14:paraId="46C8DC65" w14:textId="77777777">
        <w:trPr>
          <w:trHeight w:val="315"/>
        </w:trPr>
        <w:tc>
          <w:tcPr>
            <w:tcW w:w="5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000000" w:fill="BFBFBF"/>
            <w:vAlign w:val="bottom"/>
          </w:tcPr>
          <w:p w14:paraId="3568780C" w14:textId="77777777" w:rsidR="00004D7F" w:rsidRDefault="00595F5B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3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000000" w:fill="BFBFBF"/>
            <w:vAlign w:val="bottom"/>
          </w:tcPr>
          <w:p w14:paraId="03D23F07" w14:textId="77777777" w:rsidR="00004D7F" w:rsidRDefault="00595F5B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Totali </w:t>
            </w:r>
          </w:p>
        </w:tc>
        <w:tc>
          <w:tcPr>
            <w:tcW w:w="1863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000000" w:fill="BFBFBF"/>
            <w:vAlign w:val="bottom"/>
          </w:tcPr>
          <w:p w14:paraId="33C89AC7" w14:textId="77777777" w:rsidR="00004D7F" w:rsidRDefault="00595F5B">
            <w:pPr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72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000000" w:fill="BFBFBF"/>
            <w:vAlign w:val="bottom"/>
          </w:tcPr>
          <w:p w14:paraId="31E696B7" w14:textId="77777777" w:rsidR="00004D7F" w:rsidRDefault="00595F5B">
            <w:pPr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-   </w:t>
            </w:r>
          </w:p>
        </w:tc>
        <w:tc>
          <w:tcPr>
            <w:tcW w:w="30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BFBFBF"/>
            <w:vAlign w:val="bottom"/>
          </w:tcPr>
          <w:p w14:paraId="7630BCD3" w14:textId="77777777" w:rsidR="00004D7F" w:rsidRDefault="00595F5B">
            <w:pPr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-   </w:t>
            </w:r>
          </w:p>
        </w:tc>
      </w:tr>
    </w:tbl>
    <w:p w14:paraId="22BBDE58" w14:textId="77777777" w:rsidR="00004D7F" w:rsidRDefault="00004D7F">
      <w:pPr>
        <w:spacing w:after="200"/>
        <w:jc w:val="center"/>
        <w:rPr>
          <w:rFonts w:eastAsia="Calibri"/>
          <w:b/>
          <w:bCs/>
          <w:color w:val="00000A"/>
          <w:sz w:val="22"/>
          <w:szCs w:val="22"/>
          <w:lang w:val="pt-BR" w:eastAsia="sq-AL"/>
        </w:rPr>
      </w:pPr>
    </w:p>
    <w:p w14:paraId="1C4D8CAB" w14:textId="77777777" w:rsidR="00004D7F" w:rsidRDefault="00595F5B">
      <w:pPr>
        <w:spacing w:after="200" w:line="276" w:lineRule="auto"/>
        <w:rPr>
          <w:rFonts w:eastAsia="Calibri"/>
          <w:b/>
          <w:color w:val="00000A"/>
          <w:sz w:val="22"/>
          <w:szCs w:val="22"/>
          <w:lang w:eastAsia="sq-AL"/>
        </w:rPr>
      </w:pPr>
      <w:r>
        <w:rPr>
          <w:rFonts w:eastAsia="Calibri"/>
          <w:b/>
          <w:color w:val="00000A"/>
          <w:sz w:val="22"/>
          <w:szCs w:val="22"/>
          <w:lang w:eastAsia="sq-AL"/>
        </w:rPr>
        <w:t xml:space="preserve">Tabela nr. 2 </w:t>
      </w:r>
    </w:p>
    <w:p w14:paraId="661A4686" w14:textId="17A2CA65" w:rsidR="00004D7F" w:rsidRDefault="00595F5B">
      <w:pPr>
        <w:spacing w:after="200" w:line="276" w:lineRule="auto"/>
        <w:rPr>
          <w:rFonts w:eastAsia="Calibri"/>
          <w:b/>
          <w:color w:val="00000A"/>
          <w:sz w:val="22"/>
          <w:szCs w:val="22"/>
          <w:lang w:eastAsia="ja-JP"/>
        </w:rPr>
      </w:pPr>
      <w:r>
        <w:rPr>
          <w:rFonts w:eastAsia="Calibri"/>
          <w:b/>
          <w:color w:val="00000A"/>
          <w:sz w:val="22"/>
          <w:szCs w:val="22"/>
          <w:lang w:eastAsia="sq-AL"/>
        </w:rPr>
        <w:t>P</w:t>
      </w:r>
      <w:r w:rsidR="00577F08">
        <w:rPr>
          <w:rFonts w:eastAsia="Calibri"/>
          <w:b/>
          <w:color w:val="00000A"/>
          <w:sz w:val="22"/>
          <w:szCs w:val="22"/>
          <w:lang w:eastAsia="sq-AL"/>
        </w:rPr>
        <w:t>ë</w:t>
      </w:r>
      <w:r>
        <w:rPr>
          <w:rFonts w:eastAsia="Calibri"/>
          <w:b/>
          <w:color w:val="00000A"/>
          <w:sz w:val="22"/>
          <w:szCs w:val="22"/>
          <w:lang w:eastAsia="sq-AL"/>
        </w:rPr>
        <w:t>rmbledh</w:t>
      </w:r>
      <w:r w:rsidR="00577F08">
        <w:rPr>
          <w:rFonts w:eastAsia="Calibri"/>
          <w:b/>
          <w:color w:val="00000A"/>
          <w:sz w:val="22"/>
          <w:szCs w:val="22"/>
          <w:lang w:eastAsia="sq-AL"/>
        </w:rPr>
        <w:t>ë</w:t>
      </w:r>
      <w:r>
        <w:rPr>
          <w:rFonts w:eastAsia="Calibri"/>
          <w:b/>
          <w:color w:val="00000A"/>
          <w:sz w:val="22"/>
          <w:szCs w:val="22"/>
          <w:lang w:eastAsia="sq-AL"/>
        </w:rPr>
        <w:t>se e familjeve p</w:t>
      </w:r>
      <w:r w:rsidR="00577F08">
        <w:rPr>
          <w:rFonts w:eastAsia="Calibri"/>
          <w:b/>
          <w:color w:val="00000A"/>
          <w:sz w:val="22"/>
          <w:szCs w:val="22"/>
          <w:lang w:eastAsia="sq-AL"/>
        </w:rPr>
        <w:t>ë</w:t>
      </w:r>
      <w:r>
        <w:rPr>
          <w:rFonts w:eastAsia="Calibri"/>
          <w:b/>
          <w:color w:val="00000A"/>
          <w:sz w:val="22"/>
          <w:szCs w:val="22"/>
          <w:lang w:eastAsia="sq-AL"/>
        </w:rPr>
        <w:t>rfituese p</w:t>
      </w:r>
      <w:r w:rsidR="00577F08">
        <w:rPr>
          <w:rFonts w:eastAsia="Calibri"/>
          <w:b/>
          <w:color w:val="00000A"/>
          <w:sz w:val="22"/>
          <w:szCs w:val="22"/>
          <w:lang w:eastAsia="sq-AL"/>
        </w:rPr>
        <w:t>ë</w:t>
      </w:r>
      <w:r>
        <w:rPr>
          <w:rFonts w:eastAsia="Calibri"/>
          <w:b/>
          <w:color w:val="00000A"/>
          <w:sz w:val="22"/>
          <w:szCs w:val="22"/>
          <w:lang w:eastAsia="sq-AL"/>
        </w:rPr>
        <w:t>r p</w:t>
      </w:r>
      <w:r w:rsidR="00577F08">
        <w:rPr>
          <w:rFonts w:eastAsia="Calibri"/>
          <w:b/>
          <w:color w:val="00000A"/>
          <w:sz w:val="22"/>
          <w:szCs w:val="22"/>
          <w:lang w:val="en-US" w:eastAsia="ja-JP"/>
        </w:rPr>
        <w:t>ë</w:t>
      </w:r>
      <w:r>
        <w:rPr>
          <w:rFonts w:eastAsia="Calibri"/>
          <w:b/>
          <w:color w:val="00000A"/>
          <w:sz w:val="22"/>
          <w:szCs w:val="22"/>
          <w:lang w:eastAsia="ja-JP"/>
        </w:rPr>
        <w:t>rdorimin e fondit t</w:t>
      </w:r>
      <w:r w:rsidR="00577F08">
        <w:rPr>
          <w:rFonts w:eastAsia="Calibri"/>
          <w:b/>
          <w:color w:val="00000A"/>
          <w:sz w:val="22"/>
          <w:szCs w:val="22"/>
          <w:lang w:eastAsia="ja-JP"/>
        </w:rPr>
        <w:t>ë</w:t>
      </w:r>
      <w:r>
        <w:rPr>
          <w:rFonts w:eastAsia="Calibri"/>
          <w:b/>
          <w:color w:val="00000A"/>
          <w:sz w:val="22"/>
          <w:szCs w:val="22"/>
          <w:lang w:eastAsia="ja-JP"/>
        </w:rPr>
        <w:t xml:space="preserve"> kusht</w:t>
      </w:r>
      <w:r w:rsidR="00577F08">
        <w:rPr>
          <w:rFonts w:eastAsia="Calibri"/>
          <w:b/>
          <w:color w:val="00000A"/>
          <w:sz w:val="22"/>
          <w:szCs w:val="22"/>
          <w:lang w:eastAsia="ja-JP"/>
        </w:rPr>
        <w:t>ë</w:t>
      </w:r>
      <w:r>
        <w:rPr>
          <w:rFonts w:eastAsia="Calibri"/>
          <w:b/>
          <w:color w:val="00000A"/>
          <w:sz w:val="22"/>
          <w:szCs w:val="22"/>
          <w:lang w:eastAsia="ja-JP"/>
        </w:rPr>
        <w:t>zuar mbi programin e bllok- ndihm</w:t>
      </w:r>
      <w:r w:rsidR="00577F08">
        <w:rPr>
          <w:rFonts w:eastAsia="Calibri"/>
          <w:b/>
          <w:color w:val="00000A"/>
          <w:sz w:val="22"/>
          <w:szCs w:val="22"/>
          <w:lang w:eastAsia="ja-JP"/>
        </w:rPr>
        <w:t>ë</w:t>
      </w:r>
      <w:r>
        <w:rPr>
          <w:rFonts w:eastAsia="Calibri"/>
          <w:b/>
          <w:color w:val="00000A"/>
          <w:sz w:val="22"/>
          <w:szCs w:val="22"/>
          <w:lang w:eastAsia="ja-JP"/>
        </w:rPr>
        <w:t>s ekonomike deri n</w:t>
      </w:r>
      <w:r w:rsidR="00577F08">
        <w:rPr>
          <w:rFonts w:eastAsia="Calibri"/>
          <w:b/>
          <w:color w:val="00000A"/>
          <w:sz w:val="22"/>
          <w:szCs w:val="22"/>
          <w:lang w:eastAsia="ja-JP"/>
        </w:rPr>
        <w:t>ë</w:t>
      </w:r>
      <w:r>
        <w:rPr>
          <w:rFonts w:eastAsia="Calibri"/>
          <w:b/>
          <w:color w:val="00000A"/>
          <w:sz w:val="22"/>
          <w:szCs w:val="22"/>
          <w:lang w:eastAsia="ja-JP"/>
        </w:rPr>
        <w:t xml:space="preserve"> 6 p</w:t>
      </w:r>
      <w:r w:rsidR="00577F08">
        <w:rPr>
          <w:rFonts w:eastAsia="Calibri"/>
          <w:b/>
          <w:color w:val="00000A"/>
          <w:sz w:val="22"/>
          <w:szCs w:val="22"/>
          <w:lang w:eastAsia="ja-JP"/>
        </w:rPr>
        <w:t>ë</w:t>
      </w:r>
      <w:r>
        <w:rPr>
          <w:rFonts w:eastAsia="Calibri"/>
          <w:b/>
          <w:color w:val="00000A"/>
          <w:sz w:val="22"/>
          <w:szCs w:val="22"/>
          <w:lang w:eastAsia="ja-JP"/>
        </w:rPr>
        <w:t>r qind.</w:t>
      </w:r>
    </w:p>
    <w:p w14:paraId="19106AAF" w14:textId="77777777" w:rsidR="00004D7F" w:rsidRDefault="00004D7F">
      <w:pPr>
        <w:spacing w:after="200"/>
        <w:jc w:val="center"/>
        <w:rPr>
          <w:rFonts w:eastAsia="Calibri"/>
          <w:b/>
          <w:bCs/>
          <w:color w:val="00000A"/>
          <w:sz w:val="22"/>
          <w:szCs w:val="22"/>
          <w:lang w:val="pt-BR" w:eastAsia="sq-AL"/>
        </w:rPr>
      </w:pPr>
    </w:p>
    <w:tbl>
      <w:tblPr>
        <w:tblW w:w="8295" w:type="dxa"/>
        <w:tblInd w:w="93" w:type="dxa"/>
        <w:tblBorders>
          <w:top w:val="single" w:sz="8" w:space="0" w:color="00000A"/>
          <w:left w:val="single" w:sz="8" w:space="0" w:color="00000A"/>
          <w:bottom w:val="single" w:sz="4" w:space="0" w:color="000001"/>
          <w:right w:val="single" w:sz="4" w:space="0" w:color="00000A"/>
          <w:insideH w:val="single" w:sz="4" w:space="0" w:color="000001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520"/>
        <w:gridCol w:w="1738"/>
        <w:gridCol w:w="1863"/>
        <w:gridCol w:w="1172"/>
        <w:gridCol w:w="3002"/>
      </w:tblGrid>
      <w:tr w:rsidR="00004D7F" w14:paraId="3058AD74" w14:textId="77777777">
        <w:trPr>
          <w:trHeight w:val="315"/>
        </w:trPr>
        <w:tc>
          <w:tcPr>
            <w:tcW w:w="52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1"/>
              <w:right w:val="single" w:sz="4" w:space="0" w:color="00000A"/>
            </w:tcBorders>
            <w:shd w:val="clear" w:color="000000" w:fill="BFBFBF"/>
            <w:vAlign w:val="center"/>
          </w:tcPr>
          <w:p w14:paraId="25D9738C" w14:textId="77777777" w:rsidR="00004D7F" w:rsidRDefault="00595F5B">
            <w:pPr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Nr.</w:t>
            </w:r>
          </w:p>
        </w:tc>
        <w:tc>
          <w:tcPr>
            <w:tcW w:w="1738" w:type="dxa"/>
            <w:vMerge w:val="restart"/>
            <w:tcBorders>
              <w:top w:val="single" w:sz="8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000000" w:fill="BFBFBF"/>
            <w:vAlign w:val="center"/>
          </w:tcPr>
          <w:p w14:paraId="22328FA3" w14:textId="77777777" w:rsidR="00004D7F" w:rsidRDefault="00595F5B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Emer</w:t>
            </w:r>
          </w:p>
        </w:tc>
        <w:tc>
          <w:tcPr>
            <w:tcW w:w="1863" w:type="dxa"/>
            <w:vMerge w:val="restart"/>
            <w:tcBorders>
              <w:top w:val="single" w:sz="8" w:space="0" w:color="00000A"/>
              <w:left w:val="single" w:sz="4" w:space="0" w:color="00000A"/>
              <w:bottom w:val="single" w:sz="4" w:space="0" w:color="000001"/>
              <w:right w:val="single" w:sz="8" w:space="0" w:color="00000A"/>
            </w:tcBorders>
            <w:shd w:val="clear" w:color="000000" w:fill="BFBFBF"/>
            <w:vAlign w:val="center"/>
          </w:tcPr>
          <w:p w14:paraId="08BD2886" w14:textId="77777777" w:rsidR="00004D7F" w:rsidRDefault="00595F5B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Mbiemer</w:t>
            </w:r>
          </w:p>
        </w:tc>
        <w:tc>
          <w:tcPr>
            <w:tcW w:w="4174" w:type="dxa"/>
            <w:gridSpan w:val="2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000000" w:fill="BFBFBF"/>
            <w:vAlign w:val="bottom"/>
          </w:tcPr>
          <w:p w14:paraId="5BC85B05" w14:textId="77777777" w:rsidR="00004D7F" w:rsidRDefault="00595F5B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004D7F" w14:paraId="1F0C328D" w14:textId="77777777">
        <w:trPr>
          <w:trHeight w:val="509"/>
        </w:trPr>
        <w:tc>
          <w:tcPr>
            <w:tcW w:w="520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5502FE6D" w14:textId="77777777" w:rsidR="00004D7F" w:rsidRDefault="00004D7F">
            <w:pPr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38" w:type="dxa"/>
            <w:vMerge/>
            <w:tcBorders>
              <w:top w:val="single" w:sz="8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6EE779C8" w14:textId="77777777" w:rsidR="00004D7F" w:rsidRDefault="00004D7F">
            <w:pPr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863" w:type="dxa"/>
            <w:vMerge/>
            <w:tcBorders>
              <w:top w:val="single" w:sz="8" w:space="0" w:color="00000A"/>
              <w:left w:val="single" w:sz="4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vAlign w:val="center"/>
          </w:tcPr>
          <w:p w14:paraId="4137D3DC" w14:textId="77777777" w:rsidR="00004D7F" w:rsidRDefault="00004D7F">
            <w:pPr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174" w:type="dxa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1"/>
              <w:right w:val="single" w:sz="8" w:space="0" w:color="000001"/>
            </w:tcBorders>
            <w:shd w:val="clear" w:color="000000" w:fill="BFBFBF"/>
            <w:vAlign w:val="center"/>
          </w:tcPr>
          <w:p w14:paraId="15C76F79" w14:textId="0A22F895" w:rsidR="00004D7F" w:rsidRDefault="00595F5B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Masa e ndihm</w:t>
            </w:r>
            <w:r w:rsidR="00577F08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ë</w:t>
            </w:r>
            <w:r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s ekonomike</w:t>
            </w:r>
          </w:p>
        </w:tc>
      </w:tr>
      <w:tr w:rsidR="00004D7F" w14:paraId="61AE3022" w14:textId="77777777">
        <w:trPr>
          <w:trHeight w:val="509"/>
        </w:trPr>
        <w:tc>
          <w:tcPr>
            <w:tcW w:w="520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31FC0A8A" w14:textId="77777777" w:rsidR="00004D7F" w:rsidRDefault="00004D7F">
            <w:pPr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38" w:type="dxa"/>
            <w:vMerge/>
            <w:tcBorders>
              <w:top w:val="single" w:sz="8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2D2D1644" w14:textId="77777777" w:rsidR="00004D7F" w:rsidRDefault="00004D7F">
            <w:pPr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863" w:type="dxa"/>
            <w:vMerge/>
            <w:tcBorders>
              <w:top w:val="single" w:sz="8" w:space="0" w:color="00000A"/>
              <w:left w:val="single" w:sz="4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vAlign w:val="center"/>
          </w:tcPr>
          <w:p w14:paraId="35BC0924" w14:textId="77777777" w:rsidR="00004D7F" w:rsidRDefault="00004D7F">
            <w:pPr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174" w:type="dxa"/>
            <w:gridSpan w:val="2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09B78D23" w14:textId="77777777" w:rsidR="00004D7F" w:rsidRDefault="00004D7F">
            <w:pPr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004D7F" w14:paraId="7407EA6D" w14:textId="77777777">
        <w:trPr>
          <w:trHeight w:val="300"/>
        </w:trPr>
        <w:tc>
          <w:tcPr>
            <w:tcW w:w="520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72797FEF" w14:textId="77777777" w:rsidR="00004D7F" w:rsidRDefault="00004D7F">
            <w:pPr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38" w:type="dxa"/>
            <w:vMerge/>
            <w:tcBorders>
              <w:top w:val="single" w:sz="8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3A2DF022" w14:textId="77777777" w:rsidR="00004D7F" w:rsidRDefault="00004D7F">
            <w:pPr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863" w:type="dxa"/>
            <w:vMerge/>
            <w:tcBorders>
              <w:top w:val="single" w:sz="8" w:space="0" w:color="00000A"/>
              <w:left w:val="single" w:sz="4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vAlign w:val="center"/>
          </w:tcPr>
          <w:p w14:paraId="0F620905" w14:textId="77777777" w:rsidR="00004D7F" w:rsidRDefault="00004D7F">
            <w:pPr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2F2F2"/>
            <w:vAlign w:val="bottom"/>
          </w:tcPr>
          <w:p w14:paraId="3F00AEED" w14:textId="590EE5CB" w:rsidR="00004D7F" w:rsidRDefault="00595F5B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Nr. An</w:t>
            </w:r>
            <w:r w:rsidR="00577F08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ë</w:t>
            </w:r>
            <w:r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tar</w:t>
            </w:r>
            <w:r w:rsidR="00577F08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ë</w:t>
            </w:r>
            <w:r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ve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2F2F2"/>
            <w:vAlign w:val="bottom"/>
          </w:tcPr>
          <w:p w14:paraId="18439716" w14:textId="2E7CF76A" w:rsidR="00004D7F" w:rsidRDefault="00595F5B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Lek</w:t>
            </w:r>
            <w:r w:rsidR="00577F08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ë</w:t>
            </w:r>
          </w:p>
        </w:tc>
      </w:tr>
      <w:tr w:rsidR="00004D7F" w14:paraId="74A1E66F" w14:textId="77777777">
        <w:trPr>
          <w:trHeight w:val="300"/>
        </w:trPr>
        <w:tc>
          <w:tcPr>
            <w:tcW w:w="52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EB943B7" w14:textId="77777777" w:rsidR="00004D7F" w:rsidRDefault="00595F5B">
            <w:pPr>
              <w:jc w:val="center"/>
              <w:rPr>
                <w:color w:val="00000A"/>
                <w:sz w:val="22"/>
                <w:szCs w:val="22"/>
                <w:lang w:val="en-US" w:eastAsia="en-US"/>
              </w:rPr>
            </w:pPr>
            <w:r>
              <w:rPr>
                <w:color w:val="00000A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467C7E1" w14:textId="77777777" w:rsidR="00004D7F" w:rsidRDefault="00595F5B">
            <w:pPr>
              <w:rPr>
                <w:color w:val="00000A"/>
                <w:sz w:val="22"/>
                <w:szCs w:val="22"/>
                <w:lang w:val="en-US" w:eastAsia="en-US"/>
              </w:rPr>
            </w:pPr>
            <w:r>
              <w:rPr>
                <w:color w:val="00000A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bottom"/>
          </w:tcPr>
          <w:p w14:paraId="2C6BDB15" w14:textId="77777777" w:rsidR="00004D7F" w:rsidRDefault="00595F5B">
            <w:pPr>
              <w:rPr>
                <w:b/>
                <w:bCs/>
                <w:color w:val="00000A"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color w:val="00000A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14:paraId="40C06E06" w14:textId="77777777" w:rsidR="00004D7F" w:rsidRDefault="00595F5B">
            <w:pPr>
              <w:rPr>
                <w:color w:val="00000A"/>
                <w:sz w:val="22"/>
                <w:szCs w:val="22"/>
                <w:lang w:val="en-US" w:eastAsia="en-US"/>
              </w:rPr>
            </w:pPr>
            <w:r>
              <w:rPr>
                <w:color w:val="00000A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bottom"/>
          </w:tcPr>
          <w:p w14:paraId="3149BB44" w14:textId="77777777" w:rsidR="00004D7F" w:rsidRDefault="00595F5B">
            <w:pPr>
              <w:rPr>
                <w:color w:val="00000A"/>
                <w:sz w:val="22"/>
                <w:szCs w:val="22"/>
                <w:lang w:val="en-US" w:eastAsia="en-US"/>
              </w:rPr>
            </w:pPr>
            <w:r>
              <w:rPr>
                <w:color w:val="00000A"/>
                <w:sz w:val="22"/>
                <w:szCs w:val="22"/>
                <w:lang w:val="en-US" w:eastAsia="en-US"/>
              </w:rPr>
              <w:t> </w:t>
            </w:r>
          </w:p>
        </w:tc>
      </w:tr>
      <w:tr w:rsidR="00004D7F" w14:paraId="313A51F2" w14:textId="77777777">
        <w:trPr>
          <w:trHeight w:val="300"/>
        </w:trPr>
        <w:tc>
          <w:tcPr>
            <w:tcW w:w="52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2121C26" w14:textId="77777777" w:rsidR="00004D7F" w:rsidRDefault="00595F5B">
            <w:pPr>
              <w:jc w:val="center"/>
              <w:rPr>
                <w:color w:val="00000A"/>
                <w:sz w:val="22"/>
                <w:szCs w:val="22"/>
                <w:lang w:val="en-US" w:eastAsia="en-US"/>
              </w:rPr>
            </w:pPr>
            <w:r>
              <w:rPr>
                <w:color w:val="00000A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BCE9FF8" w14:textId="77777777" w:rsidR="00004D7F" w:rsidRDefault="00595F5B">
            <w:pPr>
              <w:jc w:val="center"/>
              <w:rPr>
                <w:color w:val="00000A"/>
                <w:sz w:val="22"/>
                <w:szCs w:val="22"/>
                <w:lang w:val="en-US" w:eastAsia="en-US"/>
              </w:rPr>
            </w:pPr>
            <w:r>
              <w:rPr>
                <w:color w:val="00000A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bottom"/>
          </w:tcPr>
          <w:p w14:paraId="10DBAF7C" w14:textId="77777777" w:rsidR="00004D7F" w:rsidRDefault="00595F5B">
            <w:pPr>
              <w:rPr>
                <w:b/>
                <w:bCs/>
                <w:color w:val="00000A"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color w:val="00000A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14:paraId="56E7EFF8" w14:textId="77777777" w:rsidR="00004D7F" w:rsidRDefault="00595F5B">
            <w:pPr>
              <w:rPr>
                <w:color w:val="00000A"/>
                <w:sz w:val="22"/>
                <w:szCs w:val="22"/>
                <w:lang w:val="en-US" w:eastAsia="en-US"/>
              </w:rPr>
            </w:pPr>
            <w:r>
              <w:rPr>
                <w:color w:val="00000A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bottom"/>
          </w:tcPr>
          <w:p w14:paraId="1AEDD613" w14:textId="77777777" w:rsidR="00004D7F" w:rsidRDefault="00595F5B">
            <w:pPr>
              <w:rPr>
                <w:color w:val="00000A"/>
                <w:sz w:val="22"/>
                <w:szCs w:val="22"/>
                <w:lang w:val="en-US" w:eastAsia="en-US"/>
              </w:rPr>
            </w:pPr>
            <w:r>
              <w:rPr>
                <w:color w:val="00000A"/>
                <w:sz w:val="22"/>
                <w:szCs w:val="22"/>
                <w:lang w:val="en-US" w:eastAsia="en-US"/>
              </w:rPr>
              <w:t> </w:t>
            </w:r>
          </w:p>
        </w:tc>
      </w:tr>
      <w:tr w:rsidR="00004D7F" w14:paraId="5687EB64" w14:textId="77777777">
        <w:trPr>
          <w:trHeight w:val="300"/>
        </w:trPr>
        <w:tc>
          <w:tcPr>
            <w:tcW w:w="52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5668FDA" w14:textId="77777777" w:rsidR="00004D7F" w:rsidRDefault="00595F5B">
            <w:pPr>
              <w:jc w:val="center"/>
              <w:rPr>
                <w:color w:val="00000A"/>
                <w:sz w:val="22"/>
                <w:szCs w:val="22"/>
                <w:lang w:val="en-US" w:eastAsia="en-US"/>
              </w:rPr>
            </w:pPr>
            <w:r>
              <w:rPr>
                <w:color w:val="00000A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AA956FD" w14:textId="77777777" w:rsidR="00004D7F" w:rsidRDefault="00595F5B">
            <w:pPr>
              <w:jc w:val="center"/>
              <w:rPr>
                <w:color w:val="00000A"/>
                <w:sz w:val="22"/>
                <w:szCs w:val="22"/>
                <w:lang w:val="en-US" w:eastAsia="en-US"/>
              </w:rPr>
            </w:pPr>
            <w:r>
              <w:rPr>
                <w:color w:val="00000A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bottom"/>
          </w:tcPr>
          <w:p w14:paraId="7D7B1BF8" w14:textId="77777777" w:rsidR="00004D7F" w:rsidRDefault="00595F5B">
            <w:pPr>
              <w:rPr>
                <w:b/>
                <w:bCs/>
                <w:color w:val="00000A"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color w:val="00000A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14:paraId="76ED0728" w14:textId="77777777" w:rsidR="00004D7F" w:rsidRDefault="00595F5B">
            <w:pPr>
              <w:rPr>
                <w:color w:val="00000A"/>
                <w:sz w:val="22"/>
                <w:szCs w:val="22"/>
                <w:lang w:val="en-US" w:eastAsia="en-US"/>
              </w:rPr>
            </w:pPr>
            <w:r>
              <w:rPr>
                <w:color w:val="00000A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bottom"/>
          </w:tcPr>
          <w:p w14:paraId="7E38725A" w14:textId="77777777" w:rsidR="00004D7F" w:rsidRDefault="00595F5B">
            <w:pPr>
              <w:rPr>
                <w:color w:val="00000A"/>
                <w:sz w:val="22"/>
                <w:szCs w:val="22"/>
                <w:lang w:val="en-US" w:eastAsia="en-US"/>
              </w:rPr>
            </w:pPr>
            <w:r>
              <w:rPr>
                <w:color w:val="00000A"/>
                <w:sz w:val="22"/>
                <w:szCs w:val="22"/>
                <w:lang w:val="en-US" w:eastAsia="en-US"/>
              </w:rPr>
              <w:t> </w:t>
            </w:r>
          </w:p>
        </w:tc>
      </w:tr>
      <w:tr w:rsidR="00004D7F" w14:paraId="6974C0E1" w14:textId="77777777">
        <w:trPr>
          <w:trHeight w:val="300"/>
        </w:trPr>
        <w:tc>
          <w:tcPr>
            <w:tcW w:w="52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75E4F8B" w14:textId="77777777" w:rsidR="00004D7F" w:rsidRDefault="00595F5B">
            <w:pPr>
              <w:jc w:val="center"/>
              <w:rPr>
                <w:color w:val="00000A"/>
                <w:sz w:val="22"/>
                <w:szCs w:val="22"/>
                <w:lang w:val="en-US" w:eastAsia="en-US"/>
              </w:rPr>
            </w:pPr>
            <w:r>
              <w:rPr>
                <w:color w:val="00000A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81E56C5" w14:textId="77777777" w:rsidR="00004D7F" w:rsidRDefault="00595F5B">
            <w:pPr>
              <w:jc w:val="center"/>
              <w:rPr>
                <w:color w:val="00000A"/>
                <w:sz w:val="22"/>
                <w:szCs w:val="22"/>
                <w:lang w:val="en-US" w:eastAsia="en-US"/>
              </w:rPr>
            </w:pPr>
            <w:r>
              <w:rPr>
                <w:color w:val="00000A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bottom"/>
          </w:tcPr>
          <w:p w14:paraId="7EF3A425" w14:textId="77777777" w:rsidR="00004D7F" w:rsidRDefault="00595F5B">
            <w:pPr>
              <w:rPr>
                <w:b/>
                <w:bCs/>
                <w:color w:val="00000A"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color w:val="00000A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14:paraId="63ED24D0" w14:textId="77777777" w:rsidR="00004D7F" w:rsidRDefault="00595F5B">
            <w:pPr>
              <w:rPr>
                <w:color w:val="00000A"/>
                <w:sz w:val="22"/>
                <w:szCs w:val="22"/>
                <w:lang w:val="en-US" w:eastAsia="en-US"/>
              </w:rPr>
            </w:pPr>
            <w:r>
              <w:rPr>
                <w:color w:val="00000A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bottom"/>
          </w:tcPr>
          <w:p w14:paraId="1BAA25B1" w14:textId="77777777" w:rsidR="00004D7F" w:rsidRDefault="00595F5B">
            <w:pPr>
              <w:rPr>
                <w:color w:val="00000A"/>
                <w:sz w:val="22"/>
                <w:szCs w:val="22"/>
                <w:lang w:val="en-US" w:eastAsia="en-US"/>
              </w:rPr>
            </w:pPr>
            <w:r>
              <w:rPr>
                <w:color w:val="00000A"/>
                <w:sz w:val="22"/>
                <w:szCs w:val="22"/>
                <w:lang w:val="en-US" w:eastAsia="en-US"/>
              </w:rPr>
              <w:t> </w:t>
            </w:r>
          </w:p>
        </w:tc>
      </w:tr>
      <w:tr w:rsidR="00004D7F" w14:paraId="654B92FC" w14:textId="77777777">
        <w:trPr>
          <w:trHeight w:val="300"/>
        </w:trPr>
        <w:tc>
          <w:tcPr>
            <w:tcW w:w="52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F185FD0" w14:textId="77777777" w:rsidR="00004D7F" w:rsidRDefault="00595F5B">
            <w:pPr>
              <w:jc w:val="center"/>
              <w:rPr>
                <w:color w:val="00000A"/>
                <w:sz w:val="22"/>
                <w:szCs w:val="22"/>
                <w:lang w:val="en-US" w:eastAsia="en-US"/>
              </w:rPr>
            </w:pPr>
            <w:r>
              <w:rPr>
                <w:color w:val="00000A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52093DE" w14:textId="77777777" w:rsidR="00004D7F" w:rsidRDefault="00595F5B">
            <w:pPr>
              <w:jc w:val="center"/>
              <w:rPr>
                <w:color w:val="00000A"/>
                <w:sz w:val="22"/>
                <w:szCs w:val="22"/>
                <w:lang w:val="en-US" w:eastAsia="en-US"/>
              </w:rPr>
            </w:pPr>
            <w:r>
              <w:rPr>
                <w:color w:val="00000A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bottom"/>
          </w:tcPr>
          <w:p w14:paraId="6DD5754D" w14:textId="77777777" w:rsidR="00004D7F" w:rsidRDefault="00595F5B">
            <w:pPr>
              <w:rPr>
                <w:b/>
                <w:bCs/>
                <w:color w:val="00000A"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color w:val="00000A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14:paraId="3101FA05" w14:textId="77777777" w:rsidR="00004D7F" w:rsidRDefault="00595F5B">
            <w:pPr>
              <w:rPr>
                <w:color w:val="00000A"/>
                <w:sz w:val="22"/>
                <w:szCs w:val="22"/>
                <w:lang w:val="en-US" w:eastAsia="en-US"/>
              </w:rPr>
            </w:pPr>
            <w:r>
              <w:rPr>
                <w:color w:val="00000A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bottom"/>
          </w:tcPr>
          <w:p w14:paraId="33E14CC9" w14:textId="77777777" w:rsidR="00004D7F" w:rsidRDefault="00595F5B">
            <w:pPr>
              <w:rPr>
                <w:color w:val="00000A"/>
                <w:sz w:val="22"/>
                <w:szCs w:val="22"/>
                <w:lang w:val="en-US" w:eastAsia="en-US"/>
              </w:rPr>
            </w:pPr>
            <w:r>
              <w:rPr>
                <w:color w:val="00000A"/>
                <w:sz w:val="22"/>
                <w:szCs w:val="22"/>
                <w:lang w:val="en-US" w:eastAsia="en-US"/>
              </w:rPr>
              <w:t> </w:t>
            </w:r>
          </w:p>
        </w:tc>
      </w:tr>
      <w:tr w:rsidR="00004D7F" w14:paraId="1A6C8DDF" w14:textId="77777777">
        <w:trPr>
          <w:trHeight w:val="300"/>
        </w:trPr>
        <w:tc>
          <w:tcPr>
            <w:tcW w:w="52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F52B0D4" w14:textId="77777777" w:rsidR="00004D7F" w:rsidRDefault="00595F5B">
            <w:pPr>
              <w:jc w:val="center"/>
              <w:rPr>
                <w:color w:val="00000A"/>
                <w:sz w:val="22"/>
                <w:szCs w:val="22"/>
                <w:lang w:val="en-US" w:eastAsia="en-US"/>
              </w:rPr>
            </w:pPr>
            <w:r>
              <w:rPr>
                <w:color w:val="00000A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2568258" w14:textId="77777777" w:rsidR="00004D7F" w:rsidRDefault="00595F5B">
            <w:pPr>
              <w:jc w:val="center"/>
              <w:rPr>
                <w:color w:val="00000A"/>
                <w:sz w:val="22"/>
                <w:szCs w:val="22"/>
                <w:lang w:val="en-US" w:eastAsia="en-US"/>
              </w:rPr>
            </w:pPr>
            <w:r>
              <w:rPr>
                <w:color w:val="00000A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bottom"/>
          </w:tcPr>
          <w:p w14:paraId="0BD32ED5" w14:textId="77777777" w:rsidR="00004D7F" w:rsidRDefault="00595F5B">
            <w:pPr>
              <w:rPr>
                <w:b/>
                <w:bCs/>
                <w:color w:val="00000A"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color w:val="00000A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14:paraId="3FB85215" w14:textId="77777777" w:rsidR="00004D7F" w:rsidRDefault="00595F5B">
            <w:pPr>
              <w:rPr>
                <w:color w:val="00000A"/>
                <w:sz w:val="22"/>
                <w:szCs w:val="22"/>
                <w:lang w:val="en-US" w:eastAsia="en-US"/>
              </w:rPr>
            </w:pPr>
            <w:r>
              <w:rPr>
                <w:color w:val="00000A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bottom"/>
          </w:tcPr>
          <w:p w14:paraId="1D31CC05" w14:textId="77777777" w:rsidR="00004D7F" w:rsidRDefault="00595F5B">
            <w:pPr>
              <w:rPr>
                <w:color w:val="00000A"/>
                <w:sz w:val="22"/>
                <w:szCs w:val="22"/>
                <w:lang w:val="en-US" w:eastAsia="en-US"/>
              </w:rPr>
            </w:pPr>
            <w:r>
              <w:rPr>
                <w:color w:val="00000A"/>
                <w:sz w:val="22"/>
                <w:szCs w:val="22"/>
                <w:lang w:val="en-US" w:eastAsia="en-US"/>
              </w:rPr>
              <w:t> </w:t>
            </w:r>
          </w:p>
        </w:tc>
      </w:tr>
      <w:tr w:rsidR="00004D7F" w14:paraId="768D1D86" w14:textId="77777777">
        <w:trPr>
          <w:trHeight w:val="300"/>
        </w:trPr>
        <w:tc>
          <w:tcPr>
            <w:tcW w:w="52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18B6460" w14:textId="77777777" w:rsidR="00004D7F" w:rsidRDefault="00595F5B">
            <w:pPr>
              <w:jc w:val="center"/>
              <w:rPr>
                <w:color w:val="00000A"/>
                <w:sz w:val="22"/>
                <w:szCs w:val="22"/>
                <w:lang w:val="en-US" w:eastAsia="en-US"/>
              </w:rPr>
            </w:pPr>
            <w:r>
              <w:rPr>
                <w:color w:val="00000A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B9691D6" w14:textId="77777777" w:rsidR="00004D7F" w:rsidRDefault="00595F5B">
            <w:pPr>
              <w:jc w:val="center"/>
              <w:rPr>
                <w:color w:val="00000A"/>
                <w:sz w:val="22"/>
                <w:szCs w:val="22"/>
                <w:lang w:val="en-US" w:eastAsia="en-US"/>
              </w:rPr>
            </w:pPr>
            <w:r>
              <w:rPr>
                <w:color w:val="00000A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bottom"/>
          </w:tcPr>
          <w:p w14:paraId="0A65AC37" w14:textId="77777777" w:rsidR="00004D7F" w:rsidRDefault="00595F5B">
            <w:pPr>
              <w:rPr>
                <w:b/>
                <w:bCs/>
                <w:color w:val="00000A"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color w:val="00000A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14:paraId="798C7BFD" w14:textId="77777777" w:rsidR="00004D7F" w:rsidRDefault="00595F5B">
            <w:pPr>
              <w:rPr>
                <w:color w:val="00000A"/>
                <w:sz w:val="22"/>
                <w:szCs w:val="22"/>
                <w:lang w:val="en-US" w:eastAsia="en-US"/>
              </w:rPr>
            </w:pPr>
            <w:r>
              <w:rPr>
                <w:color w:val="00000A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bottom"/>
          </w:tcPr>
          <w:p w14:paraId="1D7D9A17" w14:textId="77777777" w:rsidR="00004D7F" w:rsidRDefault="00595F5B">
            <w:pPr>
              <w:rPr>
                <w:color w:val="00000A"/>
                <w:sz w:val="22"/>
                <w:szCs w:val="22"/>
                <w:lang w:val="en-US" w:eastAsia="en-US"/>
              </w:rPr>
            </w:pPr>
            <w:r>
              <w:rPr>
                <w:color w:val="00000A"/>
                <w:sz w:val="22"/>
                <w:szCs w:val="22"/>
                <w:lang w:val="en-US" w:eastAsia="en-US"/>
              </w:rPr>
              <w:t> </w:t>
            </w:r>
          </w:p>
        </w:tc>
      </w:tr>
      <w:tr w:rsidR="00004D7F" w14:paraId="180E0666" w14:textId="77777777">
        <w:trPr>
          <w:trHeight w:val="300"/>
        </w:trPr>
        <w:tc>
          <w:tcPr>
            <w:tcW w:w="52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EB28E39" w14:textId="77777777" w:rsidR="00004D7F" w:rsidRDefault="00595F5B">
            <w:pPr>
              <w:jc w:val="center"/>
              <w:rPr>
                <w:color w:val="00000A"/>
                <w:sz w:val="22"/>
                <w:szCs w:val="22"/>
                <w:lang w:val="en-US" w:eastAsia="en-US"/>
              </w:rPr>
            </w:pPr>
            <w:r>
              <w:rPr>
                <w:color w:val="00000A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306F3F4" w14:textId="77777777" w:rsidR="00004D7F" w:rsidRDefault="00595F5B">
            <w:pPr>
              <w:jc w:val="center"/>
              <w:rPr>
                <w:color w:val="00000A"/>
                <w:sz w:val="22"/>
                <w:szCs w:val="22"/>
                <w:lang w:val="en-US" w:eastAsia="en-US"/>
              </w:rPr>
            </w:pPr>
            <w:r>
              <w:rPr>
                <w:color w:val="00000A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bottom"/>
          </w:tcPr>
          <w:p w14:paraId="7CC9A9E9" w14:textId="77777777" w:rsidR="00004D7F" w:rsidRDefault="00595F5B">
            <w:pPr>
              <w:rPr>
                <w:b/>
                <w:bCs/>
                <w:color w:val="00000A"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color w:val="00000A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14:paraId="5F883A6A" w14:textId="77777777" w:rsidR="00004D7F" w:rsidRDefault="00595F5B">
            <w:pPr>
              <w:jc w:val="center"/>
              <w:rPr>
                <w:color w:val="00000A"/>
                <w:sz w:val="22"/>
                <w:szCs w:val="22"/>
                <w:lang w:val="en-US" w:eastAsia="en-US"/>
              </w:rPr>
            </w:pPr>
            <w:r>
              <w:rPr>
                <w:color w:val="00000A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bottom"/>
          </w:tcPr>
          <w:p w14:paraId="0835EE92" w14:textId="77777777" w:rsidR="00004D7F" w:rsidRDefault="00595F5B">
            <w:pPr>
              <w:rPr>
                <w:color w:val="00000A"/>
                <w:sz w:val="22"/>
                <w:szCs w:val="22"/>
                <w:lang w:val="en-US" w:eastAsia="en-US"/>
              </w:rPr>
            </w:pPr>
            <w:r>
              <w:rPr>
                <w:color w:val="00000A"/>
                <w:sz w:val="22"/>
                <w:szCs w:val="22"/>
                <w:lang w:val="en-US" w:eastAsia="en-US"/>
              </w:rPr>
              <w:t> </w:t>
            </w:r>
          </w:p>
        </w:tc>
      </w:tr>
      <w:tr w:rsidR="00004D7F" w14:paraId="297A66DD" w14:textId="77777777">
        <w:trPr>
          <w:trHeight w:val="300"/>
        </w:trPr>
        <w:tc>
          <w:tcPr>
            <w:tcW w:w="52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D1822BC" w14:textId="77777777" w:rsidR="00004D7F" w:rsidRDefault="00595F5B">
            <w:pPr>
              <w:jc w:val="center"/>
              <w:rPr>
                <w:color w:val="00000A"/>
                <w:sz w:val="22"/>
                <w:szCs w:val="22"/>
                <w:lang w:val="en-US" w:eastAsia="en-US"/>
              </w:rPr>
            </w:pPr>
            <w:r>
              <w:rPr>
                <w:color w:val="00000A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1F98287" w14:textId="77777777" w:rsidR="00004D7F" w:rsidRDefault="00595F5B">
            <w:pPr>
              <w:jc w:val="center"/>
              <w:rPr>
                <w:color w:val="00000A"/>
                <w:sz w:val="22"/>
                <w:szCs w:val="22"/>
                <w:lang w:val="en-US" w:eastAsia="en-US"/>
              </w:rPr>
            </w:pPr>
            <w:r>
              <w:rPr>
                <w:color w:val="00000A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bottom"/>
          </w:tcPr>
          <w:p w14:paraId="6C11552C" w14:textId="77777777" w:rsidR="00004D7F" w:rsidRDefault="00595F5B">
            <w:pPr>
              <w:rPr>
                <w:b/>
                <w:bCs/>
                <w:color w:val="00000A"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color w:val="00000A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14:paraId="6FFD7AE8" w14:textId="77777777" w:rsidR="00004D7F" w:rsidRDefault="00595F5B">
            <w:pPr>
              <w:rPr>
                <w:color w:val="00000A"/>
                <w:sz w:val="22"/>
                <w:szCs w:val="22"/>
                <w:lang w:val="en-US" w:eastAsia="en-US"/>
              </w:rPr>
            </w:pPr>
            <w:r>
              <w:rPr>
                <w:color w:val="00000A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bottom"/>
          </w:tcPr>
          <w:p w14:paraId="6A611548" w14:textId="77777777" w:rsidR="00004D7F" w:rsidRDefault="00595F5B">
            <w:pPr>
              <w:rPr>
                <w:color w:val="00000A"/>
                <w:sz w:val="22"/>
                <w:szCs w:val="22"/>
                <w:lang w:val="en-US" w:eastAsia="en-US"/>
              </w:rPr>
            </w:pPr>
            <w:r>
              <w:rPr>
                <w:color w:val="00000A"/>
                <w:sz w:val="22"/>
                <w:szCs w:val="22"/>
                <w:lang w:val="en-US" w:eastAsia="en-US"/>
              </w:rPr>
              <w:t> </w:t>
            </w:r>
          </w:p>
        </w:tc>
      </w:tr>
      <w:tr w:rsidR="00004D7F" w14:paraId="6DF13AF6" w14:textId="77777777">
        <w:trPr>
          <w:trHeight w:val="315"/>
        </w:trPr>
        <w:tc>
          <w:tcPr>
            <w:tcW w:w="5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000000" w:fill="BFBFBF"/>
            <w:vAlign w:val="bottom"/>
          </w:tcPr>
          <w:p w14:paraId="57C901DA" w14:textId="77777777" w:rsidR="00004D7F" w:rsidRDefault="00595F5B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3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000000" w:fill="BFBFBF"/>
            <w:vAlign w:val="bottom"/>
          </w:tcPr>
          <w:p w14:paraId="5558F2AB" w14:textId="77777777" w:rsidR="00004D7F" w:rsidRDefault="00595F5B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Totali </w:t>
            </w:r>
          </w:p>
        </w:tc>
        <w:tc>
          <w:tcPr>
            <w:tcW w:w="1863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000000" w:fill="BFBFBF"/>
            <w:vAlign w:val="bottom"/>
          </w:tcPr>
          <w:p w14:paraId="5062683B" w14:textId="77777777" w:rsidR="00004D7F" w:rsidRDefault="00595F5B">
            <w:pPr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72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000000" w:fill="BFBFBF"/>
            <w:vAlign w:val="bottom"/>
          </w:tcPr>
          <w:p w14:paraId="6A457EAA" w14:textId="77777777" w:rsidR="00004D7F" w:rsidRDefault="00595F5B">
            <w:pPr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-   </w:t>
            </w:r>
          </w:p>
        </w:tc>
        <w:tc>
          <w:tcPr>
            <w:tcW w:w="30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BFBFBF"/>
            <w:vAlign w:val="bottom"/>
          </w:tcPr>
          <w:p w14:paraId="07193ACB" w14:textId="77777777" w:rsidR="00004D7F" w:rsidRDefault="00595F5B">
            <w:pPr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-   </w:t>
            </w:r>
          </w:p>
        </w:tc>
      </w:tr>
    </w:tbl>
    <w:p w14:paraId="5A6FD891" w14:textId="77777777" w:rsidR="00004D7F" w:rsidRDefault="00004D7F">
      <w:pPr>
        <w:tabs>
          <w:tab w:val="center" w:pos="4680"/>
        </w:tabs>
        <w:spacing w:line="276" w:lineRule="auto"/>
        <w:rPr>
          <w:rStyle w:val="NoSpacingChar"/>
          <w:sz w:val="16"/>
          <w:szCs w:val="16"/>
          <w:lang w:val="sq-AL"/>
        </w:rPr>
      </w:pPr>
    </w:p>
    <w:p w14:paraId="0FD40D6B" w14:textId="77777777" w:rsidR="00004D7F" w:rsidRDefault="00004D7F">
      <w:pPr>
        <w:tabs>
          <w:tab w:val="center" w:pos="4680"/>
        </w:tabs>
        <w:spacing w:line="276" w:lineRule="auto"/>
        <w:rPr>
          <w:rStyle w:val="NoSpacingChar"/>
          <w:sz w:val="16"/>
          <w:szCs w:val="16"/>
          <w:lang w:val="sq-AL"/>
        </w:rPr>
      </w:pPr>
    </w:p>
    <w:p w14:paraId="55137412" w14:textId="77777777" w:rsidR="00004D7F" w:rsidRDefault="00004D7F">
      <w:pPr>
        <w:tabs>
          <w:tab w:val="center" w:pos="4680"/>
        </w:tabs>
        <w:spacing w:line="276" w:lineRule="auto"/>
        <w:rPr>
          <w:rStyle w:val="NoSpacingChar"/>
          <w:sz w:val="16"/>
          <w:szCs w:val="16"/>
          <w:lang w:val="sq-AL"/>
        </w:rPr>
      </w:pPr>
    </w:p>
    <w:p w14:paraId="6658CB33" w14:textId="77777777" w:rsidR="00004D7F" w:rsidRDefault="00004D7F">
      <w:pPr>
        <w:tabs>
          <w:tab w:val="center" w:pos="4680"/>
        </w:tabs>
        <w:spacing w:line="276" w:lineRule="auto"/>
        <w:rPr>
          <w:rStyle w:val="NoSpacingChar"/>
          <w:sz w:val="16"/>
          <w:szCs w:val="16"/>
          <w:lang w:val="sq-AL"/>
        </w:rPr>
      </w:pPr>
    </w:p>
    <w:p w14:paraId="77785C9C" w14:textId="77777777" w:rsidR="00004D7F" w:rsidRDefault="00004D7F">
      <w:pPr>
        <w:tabs>
          <w:tab w:val="center" w:pos="4680"/>
        </w:tabs>
        <w:spacing w:line="276" w:lineRule="auto"/>
        <w:rPr>
          <w:rStyle w:val="NoSpacingChar"/>
          <w:sz w:val="16"/>
          <w:szCs w:val="16"/>
          <w:lang w:val="sq-AL"/>
        </w:rPr>
      </w:pPr>
    </w:p>
    <w:p w14:paraId="5F85BAE4" w14:textId="77777777" w:rsidR="00004D7F" w:rsidRDefault="00004D7F">
      <w:pPr>
        <w:tabs>
          <w:tab w:val="center" w:pos="4680"/>
        </w:tabs>
        <w:spacing w:line="276" w:lineRule="auto"/>
        <w:rPr>
          <w:rStyle w:val="NoSpacingChar"/>
          <w:sz w:val="16"/>
          <w:szCs w:val="16"/>
          <w:lang w:val="sq-AL"/>
        </w:rPr>
      </w:pPr>
    </w:p>
    <w:p w14:paraId="285F9E29" w14:textId="77777777" w:rsidR="00004D7F" w:rsidRDefault="00004D7F">
      <w:pPr>
        <w:tabs>
          <w:tab w:val="center" w:pos="4680"/>
        </w:tabs>
        <w:spacing w:line="276" w:lineRule="auto"/>
        <w:rPr>
          <w:rStyle w:val="NoSpacingChar"/>
          <w:sz w:val="16"/>
          <w:szCs w:val="16"/>
          <w:lang w:val="sq-AL"/>
        </w:rPr>
      </w:pPr>
    </w:p>
    <w:p w14:paraId="774362DB" w14:textId="77777777" w:rsidR="00004D7F" w:rsidRDefault="00004D7F">
      <w:pPr>
        <w:tabs>
          <w:tab w:val="center" w:pos="4680"/>
        </w:tabs>
        <w:spacing w:line="276" w:lineRule="auto"/>
        <w:rPr>
          <w:rStyle w:val="NoSpacingChar"/>
          <w:sz w:val="16"/>
          <w:szCs w:val="16"/>
          <w:lang w:val="sq-AL"/>
        </w:rPr>
      </w:pPr>
    </w:p>
    <w:p w14:paraId="6F347533" w14:textId="77777777" w:rsidR="00004D7F" w:rsidRDefault="00004D7F">
      <w:pPr>
        <w:tabs>
          <w:tab w:val="center" w:pos="4680"/>
        </w:tabs>
        <w:spacing w:line="276" w:lineRule="auto"/>
        <w:rPr>
          <w:rStyle w:val="NoSpacingChar"/>
          <w:sz w:val="16"/>
          <w:szCs w:val="16"/>
          <w:lang w:val="sq-AL"/>
        </w:rPr>
      </w:pPr>
    </w:p>
    <w:p w14:paraId="4A81194B" w14:textId="77777777" w:rsidR="00004D7F" w:rsidRDefault="00595F5B">
      <w:pPr>
        <w:tabs>
          <w:tab w:val="center" w:pos="4680"/>
        </w:tabs>
        <w:spacing w:line="276" w:lineRule="auto"/>
        <w:jc w:val="center"/>
        <w:rPr>
          <w:rStyle w:val="NoSpacingChar"/>
          <w:b/>
          <w:lang w:val="sq-AL"/>
        </w:rPr>
      </w:pPr>
      <w:r>
        <w:rPr>
          <w:rStyle w:val="NoSpacingChar"/>
          <w:b/>
          <w:lang w:val="sq-AL"/>
        </w:rPr>
        <w:t>R E L A C I O N</w:t>
      </w:r>
    </w:p>
    <w:p w14:paraId="55B41E26" w14:textId="77777777" w:rsidR="00004D7F" w:rsidRDefault="00004D7F">
      <w:pPr>
        <w:tabs>
          <w:tab w:val="center" w:pos="4680"/>
        </w:tabs>
        <w:spacing w:line="276" w:lineRule="auto"/>
        <w:rPr>
          <w:rStyle w:val="NoSpacingChar"/>
          <w:sz w:val="16"/>
          <w:szCs w:val="16"/>
          <w:lang w:val="sq-AL"/>
        </w:rPr>
      </w:pPr>
    </w:p>
    <w:p w14:paraId="282AFFDD" w14:textId="408A29EE" w:rsidR="002D3CDD" w:rsidRDefault="002D3CDD" w:rsidP="002D3CDD">
      <w:pPr>
        <w:pStyle w:val="NoSpacing"/>
        <w:jc w:val="center"/>
        <w:rPr>
          <w:b/>
        </w:rPr>
      </w:pPr>
      <w:r>
        <w:rPr>
          <w:b/>
        </w:rPr>
        <w:t>“P</w:t>
      </w:r>
      <w:r w:rsidR="00577F08">
        <w:rPr>
          <w:b/>
        </w:rPr>
        <w:t>Ë</w:t>
      </w:r>
      <w:r>
        <w:rPr>
          <w:b/>
        </w:rPr>
        <w:t>R</w:t>
      </w:r>
    </w:p>
    <w:p w14:paraId="14A69775" w14:textId="3B5239D7" w:rsidR="002D3CDD" w:rsidRDefault="002D3CDD" w:rsidP="002D3CDD">
      <w:pPr>
        <w:pStyle w:val="NoSpacing"/>
        <w:jc w:val="center"/>
        <w:rPr>
          <w:b/>
        </w:rPr>
      </w:pPr>
      <w:r w:rsidRPr="00F54D39">
        <w:rPr>
          <w:b/>
        </w:rPr>
        <w:t>MIRATIMIN E KRITEREVE, PROCEDURAVE, DOKUMENTACIONIT DHE SISTEMIT T</w:t>
      </w:r>
      <w:r w:rsidR="00577F08">
        <w:rPr>
          <w:b/>
        </w:rPr>
        <w:t>Ë</w:t>
      </w:r>
      <w:r w:rsidRPr="00F54D39">
        <w:rPr>
          <w:b/>
        </w:rPr>
        <w:t xml:space="preserve"> PIK</w:t>
      </w:r>
      <w:r w:rsidR="00577F08">
        <w:rPr>
          <w:b/>
        </w:rPr>
        <w:t>Ë</w:t>
      </w:r>
      <w:r w:rsidRPr="00F54D39">
        <w:rPr>
          <w:b/>
        </w:rPr>
        <w:t>ZIMIT P</w:t>
      </w:r>
      <w:r w:rsidR="00577F08">
        <w:rPr>
          <w:b/>
        </w:rPr>
        <w:t>Ë</w:t>
      </w:r>
      <w:r w:rsidRPr="00F54D39">
        <w:rPr>
          <w:b/>
        </w:rPr>
        <w:t>R P</w:t>
      </w:r>
      <w:r w:rsidR="00577F08">
        <w:rPr>
          <w:b/>
        </w:rPr>
        <w:t>Ë</w:t>
      </w:r>
      <w:r w:rsidRPr="00F54D39">
        <w:rPr>
          <w:b/>
        </w:rPr>
        <w:t>RDORIMIN E FONDIT T</w:t>
      </w:r>
      <w:r w:rsidR="00577F08">
        <w:rPr>
          <w:b/>
        </w:rPr>
        <w:t>Ë</w:t>
      </w:r>
      <w:r w:rsidRPr="00F54D39">
        <w:rPr>
          <w:b/>
        </w:rPr>
        <w:t xml:space="preserve"> KUSHT</w:t>
      </w:r>
      <w:r w:rsidR="00577F08">
        <w:rPr>
          <w:b/>
        </w:rPr>
        <w:t>Ë</w:t>
      </w:r>
      <w:r w:rsidRPr="00F54D39">
        <w:rPr>
          <w:b/>
        </w:rPr>
        <w:t>ZUAR OSE FONDIT T</w:t>
      </w:r>
      <w:r w:rsidR="00577F08">
        <w:rPr>
          <w:b/>
        </w:rPr>
        <w:t>Ë</w:t>
      </w:r>
      <w:r w:rsidRPr="00F54D39">
        <w:rPr>
          <w:b/>
        </w:rPr>
        <w:t xml:space="preserve"> BUXHETIT VENDOR, MBI PROGRAMIN E BLLOK-NDIHM</w:t>
      </w:r>
      <w:r w:rsidR="00577F08">
        <w:rPr>
          <w:b/>
        </w:rPr>
        <w:t>Ë</w:t>
      </w:r>
      <w:r w:rsidRPr="00F54D39">
        <w:rPr>
          <w:b/>
        </w:rPr>
        <w:t>S EKONOMIKE DERI N</w:t>
      </w:r>
      <w:r w:rsidR="00577F08">
        <w:rPr>
          <w:b/>
        </w:rPr>
        <w:t>Ë</w:t>
      </w:r>
      <w:r w:rsidRPr="00F54D39">
        <w:rPr>
          <w:b/>
        </w:rPr>
        <w:t xml:space="preserve"> 6 P</w:t>
      </w:r>
      <w:r w:rsidR="00577F08">
        <w:rPr>
          <w:b/>
        </w:rPr>
        <w:t>Ë</w:t>
      </w:r>
      <w:r w:rsidRPr="00F54D39">
        <w:rPr>
          <w:b/>
        </w:rPr>
        <w:t>R QIND P</w:t>
      </w:r>
      <w:r w:rsidR="00577F08">
        <w:rPr>
          <w:b/>
        </w:rPr>
        <w:t>Ë</w:t>
      </w:r>
      <w:r w:rsidRPr="00F54D39">
        <w:rPr>
          <w:b/>
        </w:rPr>
        <w:t>R VITIN 2020”</w:t>
      </w:r>
    </w:p>
    <w:p w14:paraId="630F8BE5" w14:textId="4E90B45B" w:rsidR="00004D7F" w:rsidRDefault="00004D7F" w:rsidP="002D3CDD">
      <w:pPr>
        <w:pStyle w:val="NoSpacing"/>
        <w:rPr>
          <w:b/>
          <w:sz w:val="16"/>
          <w:szCs w:val="16"/>
        </w:rPr>
      </w:pPr>
    </w:p>
    <w:p w14:paraId="6676BAAA" w14:textId="77777777" w:rsidR="00004D7F" w:rsidRDefault="00004D7F">
      <w:pPr>
        <w:pStyle w:val="NoSpacing"/>
        <w:jc w:val="center"/>
        <w:rPr>
          <w:b/>
          <w:sz w:val="16"/>
          <w:szCs w:val="16"/>
        </w:rPr>
      </w:pPr>
    </w:p>
    <w:p w14:paraId="73E3E9DD" w14:textId="77777777" w:rsidR="00004D7F" w:rsidRDefault="00004D7F">
      <w:pPr>
        <w:pStyle w:val="NoSpacing"/>
        <w:jc w:val="both"/>
        <w:rPr>
          <w:b/>
          <w:sz w:val="16"/>
          <w:szCs w:val="16"/>
        </w:rPr>
      </w:pPr>
    </w:p>
    <w:p w14:paraId="098FC8E3" w14:textId="2BB34AAE" w:rsidR="00004D7F" w:rsidRPr="009461CC" w:rsidRDefault="009461CC">
      <w:pPr>
        <w:pStyle w:val="NoSpacing"/>
        <w:jc w:val="both"/>
        <w:rPr>
          <w:bCs/>
          <w:color w:val="FF0000"/>
        </w:rPr>
      </w:pPr>
      <w:r w:rsidRPr="009927C9">
        <w:t>N</w:t>
      </w:r>
      <w:r w:rsidR="00577F08" w:rsidRPr="009927C9">
        <w:t>ë</w:t>
      </w:r>
      <w:r w:rsidRPr="009927C9">
        <w:t xml:space="preserve"> mb</w:t>
      </w:r>
      <w:r w:rsidR="00577F08" w:rsidRPr="009927C9">
        <w:t>ë</w:t>
      </w:r>
      <w:r w:rsidRPr="009927C9">
        <w:t>shtetje t</w:t>
      </w:r>
      <w:r w:rsidR="00577F08" w:rsidRPr="009927C9">
        <w:t>ë</w:t>
      </w:r>
      <w:r w:rsidRPr="009927C9">
        <w:t xml:space="preserve"> nenit 8, pika 2, nenit 9, pika 1, n</w:t>
      </w:r>
      <w:r w:rsidR="00577F08" w:rsidRPr="009927C9">
        <w:t>ë</w:t>
      </w:r>
      <w:r w:rsidRPr="009927C9">
        <w:t>npika 1.1, shkronjat “a” dhe “b”, nenit 24, nenit 55, pikat 2 dhe 6, t</w:t>
      </w:r>
      <w:r w:rsidR="00577F08" w:rsidRPr="009927C9">
        <w:t>ë</w:t>
      </w:r>
      <w:r w:rsidRPr="009927C9">
        <w:t xml:space="preserve"> ligjit nr. 139/2015, “P</w:t>
      </w:r>
      <w:r w:rsidR="00577F08" w:rsidRPr="009927C9">
        <w:t>ë</w:t>
      </w:r>
      <w:r w:rsidRPr="009927C9">
        <w:t>r vet</w:t>
      </w:r>
      <w:r w:rsidR="00577F08" w:rsidRPr="009927C9">
        <w:t>ë</w:t>
      </w:r>
      <w:r w:rsidRPr="009927C9">
        <w:t>qeverisjen vendore”, t</w:t>
      </w:r>
      <w:r w:rsidR="00577F08" w:rsidRPr="009927C9">
        <w:t>ë</w:t>
      </w:r>
      <w:r w:rsidRPr="009927C9">
        <w:t xml:space="preserve"> ndryshuar, nenit 21, t</w:t>
      </w:r>
      <w:r w:rsidR="00577F08" w:rsidRPr="009927C9">
        <w:t>ë</w:t>
      </w:r>
      <w:r w:rsidRPr="009927C9">
        <w:t xml:space="preserve"> ligjit nr. 57/2019, “P</w:t>
      </w:r>
      <w:r w:rsidR="00577F08" w:rsidRPr="009927C9">
        <w:t>ë</w:t>
      </w:r>
      <w:r w:rsidRPr="009927C9">
        <w:t>r asistenc</w:t>
      </w:r>
      <w:r w:rsidR="00577F08" w:rsidRPr="009927C9">
        <w:t>ë</w:t>
      </w:r>
      <w:r w:rsidRPr="009927C9">
        <w:t>n sociale n</w:t>
      </w:r>
      <w:r w:rsidR="00577F08" w:rsidRPr="009927C9">
        <w:t>ë</w:t>
      </w:r>
      <w:r w:rsidRPr="009927C9">
        <w:t xml:space="preserve"> Republik</w:t>
      </w:r>
      <w:r w:rsidR="00577F08" w:rsidRPr="009927C9">
        <w:t>ë</w:t>
      </w:r>
      <w:r w:rsidRPr="009927C9">
        <w:t>n e Shqip</w:t>
      </w:r>
      <w:r w:rsidR="00577F08" w:rsidRPr="009927C9">
        <w:t>ë</w:t>
      </w:r>
      <w:r w:rsidRPr="009927C9">
        <w:t>ris</w:t>
      </w:r>
      <w:r w:rsidR="00577F08" w:rsidRPr="009927C9">
        <w:t>ë</w:t>
      </w:r>
      <w:r w:rsidRPr="009927C9">
        <w:t>”, Kreut IV, pika 1, t</w:t>
      </w:r>
      <w:r w:rsidR="00577F08" w:rsidRPr="009927C9">
        <w:t>ë</w:t>
      </w:r>
      <w:r w:rsidRPr="009927C9">
        <w:t xml:space="preserve"> vendimit nr. 597, dat</w:t>
      </w:r>
      <w:r w:rsidR="00577F08" w:rsidRPr="009927C9">
        <w:t>ë</w:t>
      </w:r>
      <w:r w:rsidRPr="009927C9">
        <w:t xml:space="preserve"> 04.09.2019, t</w:t>
      </w:r>
      <w:r w:rsidR="00577F08" w:rsidRPr="009927C9">
        <w:t>ë</w:t>
      </w:r>
      <w:r w:rsidRPr="009927C9">
        <w:t xml:space="preserve"> K</w:t>
      </w:r>
      <w:r w:rsidR="00577F08" w:rsidRPr="009927C9">
        <w:t>ë</w:t>
      </w:r>
      <w:r w:rsidRPr="009927C9">
        <w:t>shillit t</w:t>
      </w:r>
      <w:r w:rsidR="00577F08" w:rsidRPr="009927C9">
        <w:t>ë</w:t>
      </w:r>
      <w:r w:rsidRPr="009927C9">
        <w:t xml:space="preserve"> Ministrave “P</w:t>
      </w:r>
      <w:r w:rsidR="00577F08" w:rsidRPr="009927C9">
        <w:t>ë</w:t>
      </w:r>
      <w:r w:rsidRPr="009927C9">
        <w:t>r p</w:t>
      </w:r>
      <w:r w:rsidR="00577F08" w:rsidRPr="009927C9">
        <w:t>ë</w:t>
      </w:r>
      <w:r w:rsidRPr="009927C9">
        <w:t>rcaktimin e procedurave, t</w:t>
      </w:r>
      <w:r w:rsidR="00577F08" w:rsidRPr="009927C9">
        <w:t>ë</w:t>
      </w:r>
      <w:r w:rsidRPr="009927C9">
        <w:t xml:space="preserve"> dokumentacionit dhe t</w:t>
      </w:r>
      <w:r w:rsidR="00577F08" w:rsidRPr="009927C9">
        <w:t>ë</w:t>
      </w:r>
      <w:r w:rsidRPr="009927C9">
        <w:t xml:space="preserve"> mas</w:t>
      </w:r>
      <w:r w:rsidR="00577F08" w:rsidRPr="009927C9">
        <w:t>ë</w:t>
      </w:r>
      <w:r w:rsidRPr="009927C9">
        <w:t>s mujore t</w:t>
      </w:r>
      <w:r w:rsidR="00577F08" w:rsidRPr="009927C9">
        <w:t>ë</w:t>
      </w:r>
      <w:r w:rsidRPr="009927C9">
        <w:t xml:space="preserve"> p</w:t>
      </w:r>
      <w:r w:rsidR="00577F08" w:rsidRPr="009927C9">
        <w:t>ë</w:t>
      </w:r>
      <w:r w:rsidRPr="009927C9">
        <w:t>rfitimit t</w:t>
      </w:r>
      <w:r w:rsidR="00577F08" w:rsidRPr="009927C9">
        <w:t>ë</w:t>
      </w:r>
      <w:r w:rsidRPr="009927C9">
        <w:t xml:space="preserve"> ndihm</w:t>
      </w:r>
      <w:r w:rsidR="00577F08" w:rsidRPr="009927C9">
        <w:t>ë</w:t>
      </w:r>
      <w:r w:rsidRPr="009927C9">
        <w:t>s ekonomike dhe p</w:t>
      </w:r>
      <w:r w:rsidR="00577F08" w:rsidRPr="009927C9">
        <w:t>ë</w:t>
      </w:r>
      <w:r w:rsidRPr="009927C9">
        <w:t>rdorimit t</w:t>
      </w:r>
      <w:r w:rsidR="00577F08" w:rsidRPr="009927C9">
        <w:t>ë</w:t>
      </w:r>
      <w:r w:rsidRPr="009927C9">
        <w:t xml:space="preserve"> fondit shtes</w:t>
      </w:r>
      <w:r w:rsidR="00577F08" w:rsidRPr="009927C9">
        <w:t>ë</w:t>
      </w:r>
      <w:r w:rsidRPr="009927C9">
        <w:t xml:space="preserve"> mbi fondin e kusht</w:t>
      </w:r>
      <w:r w:rsidR="00577F08" w:rsidRPr="009927C9">
        <w:t>ë</w:t>
      </w:r>
      <w:r w:rsidRPr="009927C9">
        <w:t>zuar p</w:t>
      </w:r>
      <w:r w:rsidR="00577F08" w:rsidRPr="009927C9">
        <w:t>ë</w:t>
      </w:r>
      <w:r w:rsidRPr="009927C9">
        <w:t>r ndihm</w:t>
      </w:r>
      <w:r w:rsidR="00577F08" w:rsidRPr="009927C9">
        <w:t>ë</w:t>
      </w:r>
      <w:r w:rsidRPr="009927C9">
        <w:t>n ekonomike”</w:t>
      </w:r>
      <w:r w:rsidRPr="009927C9">
        <w:rPr>
          <w:bCs/>
        </w:rPr>
        <w:t>, vendimit nr. 157, dat</w:t>
      </w:r>
      <w:r w:rsidR="00577F08" w:rsidRPr="009927C9">
        <w:rPr>
          <w:bCs/>
        </w:rPr>
        <w:t>ë</w:t>
      </w:r>
      <w:r w:rsidRPr="009927C9">
        <w:rPr>
          <w:bCs/>
        </w:rPr>
        <w:t xml:space="preserve"> 26.12.2019, t</w:t>
      </w:r>
      <w:r w:rsidR="00577F08" w:rsidRPr="009927C9">
        <w:rPr>
          <w:bCs/>
        </w:rPr>
        <w:t>ë</w:t>
      </w:r>
      <w:r w:rsidRPr="009927C9">
        <w:rPr>
          <w:bCs/>
        </w:rPr>
        <w:t xml:space="preserve"> K</w:t>
      </w:r>
      <w:r w:rsidR="00577F08" w:rsidRPr="009927C9">
        <w:rPr>
          <w:bCs/>
        </w:rPr>
        <w:t>ë</w:t>
      </w:r>
      <w:r w:rsidRPr="009927C9">
        <w:rPr>
          <w:bCs/>
        </w:rPr>
        <w:t>shillit Bashkiak “P</w:t>
      </w:r>
      <w:r w:rsidR="00577F08" w:rsidRPr="009927C9">
        <w:rPr>
          <w:bCs/>
        </w:rPr>
        <w:t>ë</w:t>
      </w:r>
      <w:r w:rsidRPr="009927C9">
        <w:rPr>
          <w:bCs/>
        </w:rPr>
        <w:t>r miratimin e programit buxhetor afatmes</w:t>
      </w:r>
      <w:r w:rsidR="00577F08" w:rsidRPr="009927C9">
        <w:rPr>
          <w:bCs/>
        </w:rPr>
        <w:t>ë</w:t>
      </w:r>
      <w:r w:rsidRPr="009927C9">
        <w:rPr>
          <w:bCs/>
        </w:rPr>
        <w:t>m 2020-2022 dhe detajimin e buxhetit t</w:t>
      </w:r>
      <w:r w:rsidR="00577F08" w:rsidRPr="009927C9">
        <w:rPr>
          <w:bCs/>
        </w:rPr>
        <w:t>ë</w:t>
      </w:r>
      <w:r w:rsidRPr="009927C9">
        <w:rPr>
          <w:bCs/>
        </w:rPr>
        <w:t xml:space="preserve"> Bashkis</w:t>
      </w:r>
      <w:r w:rsidR="00577F08" w:rsidRPr="009927C9">
        <w:rPr>
          <w:bCs/>
        </w:rPr>
        <w:t>ë</w:t>
      </w:r>
      <w:r w:rsidRPr="009927C9">
        <w:rPr>
          <w:bCs/>
        </w:rPr>
        <w:t xml:space="preserve"> s</w:t>
      </w:r>
      <w:r w:rsidR="00577F08" w:rsidRPr="009927C9">
        <w:rPr>
          <w:bCs/>
        </w:rPr>
        <w:t>ë</w:t>
      </w:r>
      <w:r w:rsidRPr="009927C9">
        <w:rPr>
          <w:bCs/>
        </w:rPr>
        <w:t xml:space="preserve"> Tiran</w:t>
      </w:r>
      <w:r w:rsidR="00577F08" w:rsidRPr="009927C9">
        <w:rPr>
          <w:bCs/>
        </w:rPr>
        <w:t>ë</w:t>
      </w:r>
      <w:r w:rsidRPr="009927C9">
        <w:rPr>
          <w:bCs/>
        </w:rPr>
        <w:t>s p</w:t>
      </w:r>
      <w:r w:rsidR="00577F08" w:rsidRPr="009927C9">
        <w:rPr>
          <w:bCs/>
        </w:rPr>
        <w:t>ë</w:t>
      </w:r>
      <w:r w:rsidRPr="009927C9">
        <w:rPr>
          <w:bCs/>
        </w:rPr>
        <w:t xml:space="preserve">r vitin 2020”, </w:t>
      </w:r>
      <w:r w:rsidR="00595F5B">
        <w:t>Drejtoria e P</w:t>
      </w:r>
      <w:r w:rsidR="00577F08">
        <w:t>ë</w:t>
      </w:r>
      <w:r w:rsidR="00595F5B">
        <w:t>rgjithshme e Sh</w:t>
      </w:r>
      <w:r w:rsidR="00577F08">
        <w:t>ë</w:t>
      </w:r>
      <w:r w:rsidR="00595F5B">
        <w:t>rbimeve Sociale, i parashtron K</w:t>
      </w:r>
      <w:r w:rsidR="00577F08">
        <w:t>ë</w:t>
      </w:r>
      <w:r w:rsidR="00595F5B">
        <w:t>shillit Bashkiak relacionin si m</w:t>
      </w:r>
      <w:r w:rsidR="00577F08">
        <w:t>ë</w:t>
      </w:r>
      <w:r w:rsidR="00595F5B">
        <w:t xml:space="preserve"> posht</w:t>
      </w:r>
      <w:r w:rsidR="00577F08">
        <w:t>ë</w:t>
      </w:r>
      <w:r w:rsidR="00595F5B">
        <w:t xml:space="preserve"> vijon:</w:t>
      </w:r>
    </w:p>
    <w:p w14:paraId="6C1A5AD8" w14:textId="77777777" w:rsidR="00004D7F" w:rsidRDefault="00004D7F">
      <w:pPr>
        <w:pStyle w:val="NoSpacing"/>
        <w:jc w:val="both"/>
        <w:rPr>
          <w:rStyle w:val="NoSpacingChar"/>
          <w:sz w:val="16"/>
          <w:szCs w:val="16"/>
          <w:lang w:val="sq-AL"/>
        </w:rPr>
      </w:pPr>
    </w:p>
    <w:p w14:paraId="39424271" w14:textId="452A233D" w:rsidR="0029642D" w:rsidRPr="009927C9" w:rsidRDefault="00595F5B" w:rsidP="00225F8D">
      <w:pPr>
        <w:pStyle w:val="NoSpacing"/>
        <w:jc w:val="both"/>
      </w:pPr>
      <w:r w:rsidRPr="009927C9">
        <w:rPr>
          <w:rFonts w:eastAsia="Calibri"/>
        </w:rPr>
        <w:t>Mb</w:t>
      </w:r>
      <w:r w:rsidR="00577F08" w:rsidRPr="009927C9">
        <w:rPr>
          <w:rFonts w:eastAsia="Calibri"/>
        </w:rPr>
        <w:t>ë</w:t>
      </w:r>
      <w:r w:rsidRPr="009927C9">
        <w:rPr>
          <w:rFonts w:eastAsia="Calibri"/>
        </w:rPr>
        <w:t>shtetur n</w:t>
      </w:r>
      <w:r w:rsidR="00577F08" w:rsidRPr="009927C9">
        <w:rPr>
          <w:rFonts w:eastAsia="Calibri"/>
        </w:rPr>
        <w:t>ë</w:t>
      </w:r>
      <w:r w:rsidRPr="009927C9">
        <w:rPr>
          <w:rFonts w:eastAsia="Calibri"/>
        </w:rPr>
        <w:t xml:space="preserve"> nenin 21, </w:t>
      </w:r>
      <w:r w:rsidRPr="009927C9">
        <w:t>t</w:t>
      </w:r>
      <w:r w:rsidR="00577F08" w:rsidRPr="009927C9">
        <w:t>ë</w:t>
      </w:r>
      <w:r w:rsidRPr="009927C9">
        <w:t xml:space="preserve"> l</w:t>
      </w:r>
      <w:r w:rsidRPr="009927C9">
        <w:rPr>
          <w:rFonts w:eastAsia="Calibri"/>
        </w:rPr>
        <w:t xml:space="preserve">igjit nr. </w:t>
      </w:r>
      <w:r w:rsidR="0029642D" w:rsidRPr="009927C9">
        <w:rPr>
          <w:rFonts w:eastAsia="Calibri"/>
        </w:rPr>
        <w:t xml:space="preserve">57/2019, </w:t>
      </w:r>
      <w:r w:rsidR="0029642D" w:rsidRPr="009927C9">
        <w:t>“P</w:t>
      </w:r>
      <w:r w:rsidR="00577F08" w:rsidRPr="009927C9">
        <w:t>ë</w:t>
      </w:r>
      <w:r w:rsidR="0029642D" w:rsidRPr="009927C9">
        <w:t>r asistenc</w:t>
      </w:r>
      <w:r w:rsidR="00577F08" w:rsidRPr="009927C9">
        <w:t>ë</w:t>
      </w:r>
      <w:r w:rsidR="0029642D" w:rsidRPr="009927C9">
        <w:t>n sociale n</w:t>
      </w:r>
      <w:r w:rsidR="00577F08" w:rsidRPr="009927C9">
        <w:t>ë</w:t>
      </w:r>
      <w:r w:rsidR="0029642D" w:rsidRPr="009927C9">
        <w:t xml:space="preserve"> Republik</w:t>
      </w:r>
      <w:r w:rsidR="00577F08" w:rsidRPr="009927C9">
        <w:t>ë</w:t>
      </w:r>
      <w:r w:rsidR="0029642D" w:rsidRPr="009927C9">
        <w:t>n e Shqip</w:t>
      </w:r>
      <w:r w:rsidR="00577F08" w:rsidRPr="009927C9">
        <w:t>ë</w:t>
      </w:r>
      <w:r w:rsidR="0029642D" w:rsidRPr="009927C9">
        <w:t>ris</w:t>
      </w:r>
      <w:r w:rsidR="00577F08" w:rsidRPr="009927C9">
        <w:t>ë</w:t>
      </w:r>
      <w:r w:rsidR="0029642D" w:rsidRPr="009927C9">
        <w:t>”, p</w:t>
      </w:r>
      <w:r w:rsidR="001168AE" w:rsidRPr="009927C9">
        <w:t>ë</w:t>
      </w:r>
      <w:r w:rsidR="0029642D" w:rsidRPr="009927C9">
        <w:t xml:space="preserve">rcaktohet se </w:t>
      </w:r>
      <w:r w:rsidR="00225F8D" w:rsidRPr="009927C9">
        <w:t>Këshilli Bashkiak miraton kriteret për dhënien e ndihmës ekonomike për familjet aplikuese, të cilat nuk janë shpallur përfituese nga sistemi i pikëzimit, bazuar në vlerësimin social-ekonomik të kryer nga administratori shoqëror. Familjet në nevojë trajtohen nga fondi shtesë mbi fondin e kushtëzuar për ndihmën ekonomike, duke përfshirë ose jo edhe fonde të buxhetit vendor.</w:t>
      </w:r>
    </w:p>
    <w:p w14:paraId="7C96A722" w14:textId="673CB00A" w:rsidR="00225F8D" w:rsidRPr="009927C9" w:rsidRDefault="00225F8D" w:rsidP="00225F8D">
      <w:pPr>
        <w:pStyle w:val="NoSpacing"/>
        <w:jc w:val="both"/>
      </w:pPr>
      <w:r w:rsidRPr="009927C9">
        <w:t xml:space="preserve">Përdorimi </w:t>
      </w:r>
      <w:r w:rsidRPr="009927C9">
        <w:rPr>
          <w:lang w:bidi="en-US"/>
        </w:rPr>
        <w:t xml:space="preserve">i fondit </w:t>
      </w:r>
      <w:r w:rsidRPr="009927C9">
        <w:t xml:space="preserve">shtesë </w:t>
      </w:r>
      <w:r w:rsidRPr="009927C9">
        <w:rPr>
          <w:lang w:bidi="en-US"/>
        </w:rPr>
        <w:t xml:space="preserve">mbi fondin e </w:t>
      </w:r>
      <w:r w:rsidRPr="009927C9">
        <w:t xml:space="preserve">kushtëzuar për ndihmën </w:t>
      </w:r>
      <w:r w:rsidRPr="009927C9">
        <w:rPr>
          <w:lang w:bidi="en-US"/>
        </w:rPr>
        <w:t xml:space="preserve">ekonomike </w:t>
      </w:r>
      <w:r w:rsidRPr="009927C9">
        <w:t xml:space="preserve">përcaktohet </w:t>
      </w:r>
      <w:r w:rsidRPr="009927C9">
        <w:rPr>
          <w:lang w:bidi="en-US"/>
        </w:rPr>
        <w:t xml:space="preserve">me vendim </w:t>
      </w:r>
      <w:r w:rsidRPr="009927C9">
        <w:t xml:space="preserve">të Këshillit të </w:t>
      </w:r>
      <w:r w:rsidRPr="009927C9">
        <w:rPr>
          <w:lang w:bidi="en-US"/>
        </w:rPr>
        <w:t>Ministrave</w:t>
      </w:r>
      <w:r w:rsidRPr="009927C9">
        <w:t>.</w:t>
      </w:r>
    </w:p>
    <w:p w14:paraId="45E7242D" w14:textId="77777777" w:rsidR="00225F8D" w:rsidRPr="00225F8D" w:rsidRDefault="00225F8D" w:rsidP="00225F8D">
      <w:pPr>
        <w:pStyle w:val="NoSpacing"/>
        <w:jc w:val="both"/>
        <w:rPr>
          <w:rFonts w:eastAsia="Calibri"/>
        </w:rPr>
      </w:pPr>
    </w:p>
    <w:p w14:paraId="0F6C540A" w14:textId="7CEC285B" w:rsidR="005E7D14" w:rsidRPr="009927C9" w:rsidRDefault="00225F8D">
      <w:pPr>
        <w:pStyle w:val="NoSpacing"/>
        <w:jc w:val="both"/>
        <w:rPr>
          <w:rFonts w:eastAsia="Calibri"/>
        </w:rPr>
      </w:pPr>
      <w:r w:rsidRPr="009927C9">
        <w:rPr>
          <w:rFonts w:eastAsia="Calibri"/>
        </w:rPr>
        <w:t xml:space="preserve">Në zbatim të këtij parashikimi, Këshilli i Ministrave ka miratuar vendimin nr. </w:t>
      </w:r>
      <w:r w:rsidRPr="009927C9">
        <w:t>597, datë 04.09.2019, “Për përcaktimin e procedurave, të dokumentacionit dhe të masës mujore të përfitimit të ndihmës ekonomike dhe përdorimit të fondit shtesë mbi fondin e kushtëzuar për ndihmën ekonomike”</w:t>
      </w:r>
      <w:r w:rsidRPr="009927C9">
        <w:rPr>
          <w:bCs/>
        </w:rPr>
        <w:t xml:space="preserve"> dhe ku në Kreun IV, pika 1, t</w:t>
      </w:r>
      <w:r w:rsidR="00B04BEC" w:rsidRPr="009927C9">
        <w:rPr>
          <w:bCs/>
        </w:rPr>
        <w:t>ë</w:t>
      </w:r>
      <w:r w:rsidRPr="009927C9">
        <w:rPr>
          <w:bCs/>
        </w:rPr>
        <w:t xml:space="preserve"> t</w:t>
      </w:r>
      <w:r w:rsidR="00B04BEC" w:rsidRPr="009927C9">
        <w:rPr>
          <w:bCs/>
        </w:rPr>
        <w:t>ë</w:t>
      </w:r>
      <w:r w:rsidRPr="009927C9">
        <w:rPr>
          <w:bCs/>
        </w:rPr>
        <w:t xml:space="preserve"> cilit parashikohet se </w:t>
      </w:r>
      <w:r w:rsidR="005E7D14" w:rsidRPr="009927C9">
        <w:rPr>
          <w:rFonts w:eastAsia="Calibri"/>
        </w:rPr>
        <w:t>k</w:t>
      </w:r>
      <w:r w:rsidR="00577F08" w:rsidRPr="009927C9">
        <w:rPr>
          <w:rFonts w:eastAsia="Calibri"/>
        </w:rPr>
        <w:t>ë</w:t>
      </w:r>
      <w:r w:rsidR="005E7D14" w:rsidRPr="009927C9">
        <w:rPr>
          <w:rFonts w:eastAsia="Calibri"/>
        </w:rPr>
        <w:t>shilli bashkiak</w:t>
      </w:r>
      <w:r w:rsidR="00595F5B" w:rsidRPr="009927C9">
        <w:rPr>
          <w:rFonts w:eastAsia="Calibri"/>
        </w:rPr>
        <w:t xml:space="preserve"> </w:t>
      </w:r>
      <w:r w:rsidR="005E7D14" w:rsidRPr="009927C9">
        <w:rPr>
          <w:rFonts w:eastAsia="Calibri"/>
        </w:rPr>
        <w:t>miraton</w:t>
      </w:r>
      <w:r w:rsidR="00595F5B" w:rsidRPr="009927C9">
        <w:rPr>
          <w:rFonts w:eastAsia="Calibri"/>
        </w:rPr>
        <w:t xml:space="preserve"> </w:t>
      </w:r>
      <w:r w:rsidR="005E7D14" w:rsidRPr="009927C9">
        <w:rPr>
          <w:rFonts w:eastAsia="Calibri"/>
        </w:rPr>
        <w:t xml:space="preserve">në fillim të vitit kriteret për </w:t>
      </w:r>
      <w:r w:rsidR="00595F5B" w:rsidRPr="009927C9">
        <w:rPr>
          <w:rFonts w:eastAsia="Calibri"/>
        </w:rPr>
        <w:t>dh</w:t>
      </w:r>
      <w:r w:rsidR="00577F08" w:rsidRPr="009927C9">
        <w:rPr>
          <w:rFonts w:eastAsia="Calibri"/>
        </w:rPr>
        <w:t>ë</w:t>
      </w:r>
      <w:r w:rsidR="00595F5B" w:rsidRPr="009927C9">
        <w:rPr>
          <w:rFonts w:eastAsia="Calibri"/>
        </w:rPr>
        <w:t>nien e ndihm</w:t>
      </w:r>
      <w:r w:rsidR="00577F08" w:rsidRPr="009927C9">
        <w:rPr>
          <w:rFonts w:eastAsia="Calibri"/>
        </w:rPr>
        <w:t>ë</w:t>
      </w:r>
      <w:r w:rsidR="00595F5B" w:rsidRPr="009927C9">
        <w:rPr>
          <w:rFonts w:eastAsia="Calibri"/>
        </w:rPr>
        <w:t>s ekonomike p</w:t>
      </w:r>
      <w:r w:rsidR="00577F08" w:rsidRPr="009927C9">
        <w:rPr>
          <w:rFonts w:eastAsia="Calibri"/>
        </w:rPr>
        <w:t>ë</w:t>
      </w:r>
      <w:r w:rsidR="00595F5B" w:rsidRPr="009927C9">
        <w:rPr>
          <w:rFonts w:eastAsia="Calibri"/>
        </w:rPr>
        <w:t>r familjet</w:t>
      </w:r>
      <w:r w:rsidR="005E7D14" w:rsidRPr="009927C9">
        <w:rPr>
          <w:rFonts w:eastAsia="Calibri"/>
        </w:rPr>
        <w:t xml:space="preserve"> aplikuese për ndihmë ekonomike, të cilat </w:t>
      </w:r>
      <w:r w:rsidR="00595F5B" w:rsidRPr="009927C9">
        <w:rPr>
          <w:rFonts w:eastAsia="Calibri"/>
        </w:rPr>
        <w:t>nuk jan</w:t>
      </w:r>
      <w:r w:rsidR="00577F08" w:rsidRPr="009927C9">
        <w:rPr>
          <w:rFonts w:eastAsia="Calibri"/>
        </w:rPr>
        <w:t>ë</w:t>
      </w:r>
      <w:r w:rsidR="00595F5B" w:rsidRPr="009927C9">
        <w:rPr>
          <w:rFonts w:eastAsia="Calibri"/>
        </w:rPr>
        <w:t xml:space="preserve"> </w:t>
      </w:r>
      <w:r w:rsidR="005E7D14" w:rsidRPr="009927C9">
        <w:rPr>
          <w:rFonts w:eastAsia="Calibri"/>
        </w:rPr>
        <w:t xml:space="preserve">shpallur </w:t>
      </w:r>
      <w:r w:rsidR="00595F5B" w:rsidRPr="009927C9">
        <w:rPr>
          <w:rFonts w:eastAsia="Calibri"/>
        </w:rPr>
        <w:t>p</w:t>
      </w:r>
      <w:r w:rsidR="00577F08" w:rsidRPr="009927C9">
        <w:rPr>
          <w:rFonts w:eastAsia="Calibri"/>
        </w:rPr>
        <w:t>ë</w:t>
      </w:r>
      <w:r w:rsidR="00595F5B" w:rsidRPr="009927C9">
        <w:rPr>
          <w:rFonts w:eastAsia="Calibri"/>
        </w:rPr>
        <w:t>rfituese nga sistemi i pik</w:t>
      </w:r>
      <w:r w:rsidR="00577F08" w:rsidRPr="009927C9">
        <w:rPr>
          <w:rFonts w:eastAsia="Calibri"/>
        </w:rPr>
        <w:t>ë</w:t>
      </w:r>
      <w:r w:rsidR="005E7D14" w:rsidRPr="009927C9">
        <w:rPr>
          <w:rFonts w:eastAsia="Calibri"/>
        </w:rPr>
        <w:t>zimit dhe që do të trajtohen me fondin shtesë mbi fondin e kushtëzuar për ndihmën ekonomike.</w:t>
      </w:r>
    </w:p>
    <w:p w14:paraId="4D70183F" w14:textId="77777777" w:rsidR="005E7D14" w:rsidRPr="00490DC2" w:rsidRDefault="005E7D14">
      <w:pPr>
        <w:pStyle w:val="NoSpacing"/>
        <w:jc w:val="both"/>
        <w:rPr>
          <w:rFonts w:eastAsia="Calibri"/>
          <w:color w:val="FF0000"/>
        </w:rPr>
      </w:pPr>
    </w:p>
    <w:p w14:paraId="3BD24EA4" w14:textId="488F3552" w:rsidR="00591A2B" w:rsidRPr="009927C9" w:rsidRDefault="00ED27AB" w:rsidP="00591A2B">
      <w:pPr>
        <w:pStyle w:val="NoSpacing"/>
        <w:jc w:val="both"/>
        <w:rPr>
          <w:rFonts w:eastAsia="Calibri"/>
        </w:rPr>
      </w:pPr>
      <w:r w:rsidRPr="009927C9">
        <w:rPr>
          <w:rFonts w:eastAsia="Calibri"/>
        </w:rPr>
        <w:t xml:space="preserve">Në vijim, pikat 2 dhe 3, të këtij vendimi, parashikojnë se </w:t>
      </w:r>
      <w:r w:rsidR="00591A2B" w:rsidRPr="009927C9">
        <w:rPr>
          <w:rFonts w:eastAsia="Calibri"/>
        </w:rPr>
        <w:t xml:space="preserve">Këshilli bashkiak ka të drejtë të miratojë dhënien e ndihmës ekonomike për familjet </w:t>
      </w:r>
      <w:r w:rsidR="00591A2B" w:rsidRPr="009927C9">
        <w:rPr>
          <w:rFonts w:eastAsia="Calibri"/>
          <w:lang w:bidi="en-US"/>
        </w:rPr>
        <w:t xml:space="preserve">aplikuese, </w:t>
      </w:r>
      <w:r w:rsidR="00591A2B" w:rsidRPr="009927C9">
        <w:rPr>
          <w:rFonts w:eastAsia="Calibri"/>
        </w:rPr>
        <w:t xml:space="preserve">të cilat nuk janë </w:t>
      </w:r>
      <w:r w:rsidR="00591A2B" w:rsidRPr="009927C9">
        <w:rPr>
          <w:rFonts w:eastAsia="Calibri"/>
          <w:lang w:bidi="en-US"/>
        </w:rPr>
        <w:t xml:space="preserve">shpallur </w:t>
      </w:r>
      <w:r w:rsidR="00591A2B" w:rsidRPr="009927C9">
        <w:rPr>
          <w:rFonts w:eastAsia="Calibri"/>
        </w:rPr>
        <w:t xml:space="preserve">përfituese nga sistemi i pikëzimit, duke përdorur fondin shtesë mbi fondin e kushtëzuar për ndihmën ekonomike. Fondi shtesë mbi fondin e kushtëzuar për ndihmën </w:t>
      </w:r>
      <w:r w:rsidR="00591A2B" w:rsidRPr="009927C9">
        <w:rPr>
          <w:rFonts w:eastAsia="Calibri"/>
          <w:lang w:bidi="en-US"/>
        </w:rPr>
        <w:t xml:space="preserve">ekonomike </w:t>
      </w:r>
      <w:r w:rsidR="00591A2B" w:rsidRPr="009927C9">
        <w:rPr>
          <w:rFonts w:eastAsia="Calibri"/>
        </w:rPr>
        <w:t xml:space="preserve">është 6 për qind e këtij fondi dhe mbi këtë fond mund të shtohen ose jo edhe fonde të buxhetit </w:t>
      </w:r>
      <w:r w:rsidR="00591A2B" w:rsidRPr="009927C9">
        <w:rPr>
          <w:rFonts w:eastAsia="Calibri"/>
          <w:lang w:bidi="en-US"/>
        </w:rPr>
        <w:t>vendor.</w:t>
      </w:r>
    </w:p>
    <w:p w14:paraId="7A84941D" w14:textId="68821247" w:rsidR="00123740" w:rsidRPr="009927C9" w:rsidRDefault="00123740">
      <w:pPr>
        <w:jc w:val="both"/>
        <w:rPr>
          <w:rFonts w:eastAsia="Calibri"/>
          <w:b/>
          <w:lang w:val="sq-AL" w:eastAsia="sq-AL"/>
        </w:rPr>
      </w:pPr>
    </w:p>
    <w:p w14:paraId="00258B4D" w14:textId="3C15398E" w:rsidR="00004D7F" w:rsidRDefault="00595F5B">
      <w:pPr>
        <w:jc w:val="both"/>
        <w:rPr>
          <w:rFonts w:eastAsia="Calibri"/>
          <w:color w:val="00000A"/>
          <w:lang w:val="sq-AL" w:eastAsia="sq-AL"/>
        </w:rPr>
      </w:pPr>
      <w:r>
        <w:rPr>
          <w:rFonts w:eastAsia="Calibri"/>
          <w:b/>
          <w:color w:val="00000A"/>
          <w:lang w:val="sq-AL" w:eastAsia="sq-AL"/>
        </w:rPr>
        <w:t>Kriteret</w:t>
      </w:r>
      <w:r>
        <w:rPr>
          <w:rFonts w:eastAsia="Calibri"/>
          <w:color w:val="00000A"/>
          <w:lang w:val="sq-AL" w:eastAsia="sq-AL"/>
        </w:rPr>
        <w:t xml:space="preserve"> mbi p</w:t>
      </w:r>
      <w:r w:rsidR="00577F08">
        <w:rPr>
          <w:rFonts w:eastAsia="Calibri"/>
          <w:color w:val="00000A"/>
          <w:lang w:val="sq-AL" w:eastAsia="sq-AL"/>
        </w:rPr>
        <w:t>ë</w:t>
      </w:r>
      <w:r>
        <w:rPr>
          <w:rFonts w:eastAsia="Calibri"/>
          <w:color w:val="00000A"/>
          <w:lang w:val="sq-AL" w:eastAsia="sq-AL"/>
        </w:rPr>
        <w:t>rdorimin e fondit t</w:t>
      </w:r>
      <w:r w:rsidR="00577F08">
        <w:rPr>
          <w:rFonts w:eastAsia="Calibri"/>
          <w:color w:val="00000A"/>
          <w:lang w:val="sq-AL" w:eastAsia="sq-AL"/>
        </w:rPr>
        <w:t>ë</w:t>
      </w:r>
      <w:r>
        <w:rPr>
          <w:rFonts w:eastAsia="Calibri"/>
          <w:color w:val="00000A"/>
          <w:lang w:val="sq-AL" w:eastAsia="sq-AL"/>
        </w:rPr>
        <w:t xml:space="preserve"> kusht</w:t>
      </w:r>
      <w:r w:rsidR="00577F08">
        <w:rPr>
          <w:rFonts w:eastAsia="Calibri"/>
          <w:color w:val="00000A"/>
          <w:lang w:val="sq-AL" w:eastAsia="sq-AL"/>
        </w:rPr>
        <w:t>ë</w:t>
      </w:r>
      <w:r>
        <w:rPr>
          <w:rFonts w:eastAsia="Calibri"/>
          <w:color w:val="00000A"/>
          <w:lang w:val="sq-AL" w:eastAsia="sq-AL"/>
        </w:rPr>
        <w:t>zuar p</w:t>
      </w:r>
      <w:r w:rsidR="00577F08">
        <w:rPr>
          <w:rFonts w:eastAsia="Calibri"/>
          <w:color w:val="00000A"/>
          <w:lang w:val="sq-AL" w:eastAsia="sq-AL"/>
        </w:rPr>
        <w:t>ë</w:t>
      </w:r>
      <w:r>
        <w:rPr>
          <w:rFonts w:eastAsia="Calibri"/>
          <w:color w:val="00000A"/>
          <w:lang w:val="sq-AL" w:eastAsia="sq-AL"/>
        </w:rPr>
        <w:t>r bllok ndihm</w:t>
      </w:r>
      <w:r w:rsidR="00577F08">
        <w:rPr>
          <w:rFonts w:eastAsia="Calibri"/>
          <w:color w:val="00000A"/>
          <w:lang w:val="sq-AL" w:eastAsia="sq-AL"/>
        </w:rPr>
        <w:t>ë</w:t>
      </w:r>
      <w:r>
        <w:rPr>
          <w:rFonts w:eastAsia="Calibri"/>
          <w:color w:val="00000A"/>
          <w:lang w:val="sq-AL" w:eastAsia="sq-AL"/>
        </w:rPr>
        <w:t>n ekonomike deri n</w:t>
      </w:r>
      <w:r w:rsidR="00577F08">
        <w:rPr>
          <w:rFonts w:eastAsia="Calibri"/>
          <w:color w:val="00000A"/>
          <w:lang w:val="sq-AL" w:eastAsia="sq-AL"/>
        </w:rPr>
        <w:t>ë</w:t>
      </w:r>
      <w:r>
        <w:rPr>
          <w:rFonts w:eastAsia="Calibri"/>
          <w:color w:val="00000A"/>
          <w:lang w:val="sq-AL" w:eastAsia="sq-AL"/>
        </w:rPr>
        <w:t xml:space="preserve"> 6% ose me fondet e buxhetit vendor, propozojm</w:t>
      </w:r>
      <w:r w:rsidR="00577F08">
        <w:rPr>
          <w:rFonts w:eastAsia="Calibri"/>
          <w:color w:val="00000A"/>
          <w:lang w:val="sq-AL" w:eastAsia="sq-AL"/>
        </w:rPr>
        <w:t>ë</w:t>
      </w:r>
      <w:r>
        <w:rPr>
          <w:rFonts w:eastAsia="Calibri"/>
          <w:color w:val="00000A"/>
          <w:lang w:val="sq-AL" w:eastAsia="sq-AL"/>
        </w:rPr>
        <w:t xml:space="preserve"> t</w:t>
      </w:r>
      <w:r w:rsidR="00577F08">
        <w:rPr>
          <w:rFonts w:eastAsia="Calibri"/>
          <w:color w:val="00000A"/>
          <w:lang w:val="sq-AL" w:eastAsia="sq-AL"/>
        </w:rPr>
        <w:t>ë</w:t>
      </w:r>
      <w:r>
        <w:rPr>
          <w:rFonts w:eastAsia="Calibri"/>
          <w:color w:val="00000A"/>
          <w:lang w:val="sq-AL" w:eastAsia="sq-AL"/>
        </w:rPr>
        <w:t xml:space="preserve"> jen</w:t>
      </w:r>
      <w:r w:rsidR="00577F08">
        <w:rPr>
          <w:rFonts w:eastAsia="Calibri"/>
          <w:color w:val="00000A"/>
          <w:lang w:val="sq-AL" w:eastAsia="sq-AL"/>
        </w:rPr>
        <w:t>ë</w:t>
      </w:r>
      <w:r>
        <w:rPr>
          <w:rFonts w:eastAsia="Calibri"/>
          <w:color w:val="00000A"/>
          <w:lang w:val="sq-AL" w:eastAsia="sq-AL"/>
        </w:rPr>
        <w:t>:</w:t>
      </w:r>
    </w:p>
    <w:p w14:paraId="3B5DB1F6" w14:textId="3D8595A8" w:rsidR="00004D7F" w:rsidRDefault="00595F5B">
      <w:pPr>
        <w:pStyle w:val="NoSpacing"/>
        <w:jc w:val="both"/>
      </w:pPr>
      <w:r>
        <w:t>a. Familjet n</w:t>
      </w:r>
      <w:r w:rsidR="00577F08">
        <w:t>ë</w:t>
      </w:r>
      <w:r>
        <w:t xml:space="preserve"> nevoj</w:t>
      </w:r>
      <w:r w:rsidR="00577F08">
        <w:t>ë</w:t>
      </w:r>
      <w:r>
        <w:t xml:space="preserve"> do t</w:t>
      </w:r>
      <w:r w:rsidR="00577F08">
        <w:t>ë</w:t>
      </w:r>
      <w:r>
        <w:t xml:space="preserve"> p</w:t>
      </w:r>
      <w:r w:rsidR="00577F08">
        <w:t>ë</w:t>
      </w:r>
      <w:r>
        <w:t>rzgjidhen nga lista e familjeve q</w:t>
      </w:r>
      <w:r w:rsidR="00577F08">
        <w:t>ë</w:t>
      </w:r>
      <w:r>
        <w:t xml:space="preserve"> kan</w:t>
      </w:r>
      <w:r w:rsidR="00577F08">
        <w:t>ë</w:t>
      </w:r>
      <w:r>
        <w:t xml:space="preserve"> aplikuar brenda </w:t>
      </w:r>
      <w:r w:rsidR="00926ACA">
        <w:t>tre muajve t</w:t>
      </w:r>
      <w:r w:rsidR="00577F08">
        <w:t>ë</w:t>
      </w:r>
      <w:r w:rsidR="00926ACA">
        <w:t xml:space="preserve"> fundit n</w:t>
      </w:r>
      <w:r w:rsidR="00577F08">
        <w:t>ë</w:t>
      </w:r>
      <w:r w:rsidR="00926ACA">
        <w:t>p</w:t>
      </w:r>
      <w:r w:rsidR="00577F08">
        <w:t>ë</w:t>
      </w:r>
      <w:r w:rsidR="00926ACA">
        <w:t xml:space="preserve">rmjet </w:t>
      </w:r>
      <w:r w:rsidR="002D3CDD">
        <w:t>Regjist</w:t>
      </w:r>
      <w:r w:rsidR="00926ACA">
        <w:t>rit E</w:t>
      </w:r>
      <w:r>
        <w:t xml:space="preserve">lektronik </w:t>
      </w:r>
      <w:r w:rsidR="00926ACA" w:rsidRPr="009927C9">
        <w:t>Komb</w:t>
      </w:r>
      <w:r w:rsidR="00577F08" w:rsidRPr="009927C9">
        <w:t>ë</w:t>
      </w:r>
      <w:r w:rsidR="00926ACA" w:rsidRPr="009927C9">
        <w:t xml:space="preserve">tar </w:t>
      </w:r>
      <w:r w:rsidRPr="009927C9">
        <w:t>p</w:t>
      </w:r>
      <w:r w:rsidR="00577F08">
        <w:t>ë</w:t>
      </w:r>
      <w:r>
        <w:t>r ndihm</w:t>
      </w:r>
      <w:r w:rsidR="00577F08">
        <w:t>ë</w:t>
      </w:r>
      <w:r>
        <w:t>n ekonomike dhe t</w:t>
      </w:r>
      <w:r w:rsidR="00577F08">
        <w:t>ë</w:t>
      </w:r>
      <w:r>
        <w:t xml:space="preserve"> cilat nuk jane shpallur fitues nga sistemi i pik</w:t>
      </w:r>
      <w:r w:rsidR="00577F08">
        <w:t>ë</w:t>
      </w:r>
      <w:r>
        <w:t>zimit, p</w:t>
      </w:r>
      <w:r w:rsidR="00577F08">
        <w:t>ë</w:t>
      </w:r>
      <w:r>
        <w:t>r pamjaftueshm</w:t>
      </w:r>
      <w:r w:rsidR="00577F08">
        <w:t>ë</w:t>
      </w:r>
      <w:r>
        <w:t>ri pik</w:t>
      </w:r>
      <w:r w:rsidR="00577F08">
        <w:t>ë</w:t>
      </w:r>
      <w:r>
        <w:t>sh.</w:t>
      </w:r>
    </w:p>
    <w:p w14:paraId="1480EB8F" w14:textId="178CFF1E" w:rsidR="00004D7F" w:rsidRDefault="00595F5B">
      <w:pPr>
        <w:pStyle w:val="NoSpacing"/>
        <w:jc w:val="both"/>
      </w:pPr>
      <w:r>
        <w:t>b. Do t</w:t>
      </w:r>
      <w:r w:rsidR="00577F08">
        <w:t>ë</w:t>
      </w:r>
      <w:r>
        <w:t xml:space="preserve"> p</w:t>
      </w:r>
      <w:r w:rsidR="00577F08">
        <w:t>ë</w:t>
      </w:r>
      <w:r>
        <w:t>rzgjidhen ata aplikues q</w:t>
      </w:r>
      <w:r w:rsidR="00577F08">
        <w:t>ë</w:t>
      </w:r>
      <w:r>
        <w:t xml:space="preserve"> kan</w:t>
      </w:r>
      <w:r w:rsidR="00577F08">
        <w:t>ë</w:t>
      </w:r>
      <w:r>
        <w:t xml:space="preserve"> paraqitur dosje t</w:t>
      </w:r>
      <w:r w:rsidR="00577F08">
        <w:t>ë</w:t>
      </w:r>
      <w:r>
        <w:t xml:space="preserve"> plot</w:t>
      </w:r>
      <w:r w:rsidR="00577F08">
        <w:t>ë</w:t>
      </w:r>
      <w:r>
        <w:t xml:space="preserve"> dokumentacioni.</w:t>
      </w:r>
    </w:p>
    <w:p w14:paraId="30D98FDD" w14:textId="740A238A" w:rsidR="00004D7F" w:rsidRDefault="00595F5B">
      <w:pPr>
        <w:pStyle w:val="NoSpacing"/>
        <w:jc w:val="both"/>
      </w:pPr>
      <w:r>
        <w:t>c. Prioritet do t</w:t>
      </w:r>
      <w:r w:rsidR="00577F08">
        <w:t>ë</w:t>
      </w:r>
      <w:r>
        <w:t xml:space="preserve"> ken</w:t>
      </w:r>
      <w:r w:rsidR="00577F08">
        <w:t>ë</w:t>
      </w:r>
      <w:r>
        <w:t xml:space="preserve"> familjet me nevoja social-ekonomike t</w:t>
      </w:r>
      <w:r w:rsidR="00577F08">
        <w:t>ë</w:t>
      </w:r>
      <w:r>
        <w:t xml:space="preserve"> theksuar: familje me m</w:t>
      </w:r>
      <w:r w:rsidR="00577F08">
        <w:t>ë</w:t>
      </w:r>
      <w:r>
        <w:t xml:space="preserve"> shum</w:t>
      </w:r>
      <w:r w:rsidR="00577F08">
        <w:t>ë</w:t>
      </w:r>
      <w:r>
        <w:t xml:space="preserve"> se 4 (kat</w:t>
      </w:r>
      <w:r w:rsidR="00577F08">
        <w:t>ë</w:t>
      </w:r>
      <w:r>
        <w:t>r) an</w:t>
      </w:r>
      <w:r w:rsidR="00577F08">
        <w:t>ë</w:t>
      </w:r>
      <w:r>
        <w:t>tar</w:t>
      </w:r>
      <w:r w:rsidR="00577F08">
        <w:t>ë</w:t>
      </w:r>
      <w:r>
        <w:t>, familje me 1 an</w:t>
      </w:r>
      <w:r w:rsidR="00577F08">
        <w:t>ë</w:t>
      </w:r>
      <w:r>
        <w:t>tar dhe grat</w:t>
      </w:r>
      <w:r w:rsidR="00577F08">
        <w:t>ë</w:t>
      </w:r>
      <w:r>
        <w:t xml:space="preserve"> kryefamiljare t</w:t>
      </w:r>
      <w:r w:rsidR="00577F08">
        <w:t>ë</w:t>
      </w:r>
      <w:r>
        <w:t xml:space="preserve"> divorcuar/ t</w:t>
      </w:r>
      <w:r w:rsidR="00577F08">
        <w:t>ë</w:t>
      </w:r>
      <w:r>
        <w:t xml:space="preserve"> veja me f</w:t>
      </w:r>
      <w:r w:rsidR="00577F08">
        <w:t>ë</w:t>
      </w:r>
      <w:r>
        <w:t>mij</w:t>
      </w:r>
      <w:r w:rsidR="00577F08">
        <w:t>ë</w:t>
      </w:r>
      <w:r>
        <w:t xml:space="preserve"> n</w:t>
      </w:r>
      <w:r w:rsidR="00577F08">
        <w:t>ë</w:t>
      </w:r>
      <w:r>
        <w:t xml:space="preserve"> ngarkim.</w:t>
      </w:r>
    </w:p>
    <w:p w14:paraId="2570CCA1" w14:textId="77777777" w:rsidR="00004D7F" w:rsidRDefault="00004D7F">
      <w:pPr>
        <w:contextualSpacing/>
        <w:jc w:val="both"/>
        <w:rPr>
          <w:color w:val="00000A"/>
          <w:sz w:val="16"/>
          <w:szCs w:val="16"/>
          <w:lang w:val="sq-AL" w:eastAsia="sq-AL"/>
        </w:rPr>
      </w:pPr>
    </w:p>
    <w:p w14:paraId="73CCD304" w14:textId="4873159B" w:rsidR="00490DC2" w:rsidRPr="009927C9" w:rsidRDefault="00490DC2" w:rsidP="00490DC2">
      <w:pPr>
        <w:pStyle w:val="NoSpacing"/>
        <w:jc w:val="both"/>
        <w:rPr>
          <w:rFonts w:eastAsia="Calibri"/>
          <w:lang w:val="sq-AL" w:eastAsia="sq-AL"/>
        </w:rPr>
      </w:pPr>
      <w:r w:rsidRPr="009927C9">
        <w:rPr>
          <w:rFonts w:eastAsia="Calibri"/>
          <w:lang w:val="sq-AL" w:eastAsia="sq-AL"/>
        </w:rPr>
        <w:t xml:space="preserve">Pika 7, e Kreut IV, të vendimit nr. </w:t>
      </w:r>
      <w:r w:rsidRPr="009927C9">
        <w:t>597, datë 04.09.2019, të Këshillit të Ministrave “Për përcaktimin e procedurave, të dokumentacionit dhe të masës mujore të përfitimit të ndihmës ekonomike dhe përdorimit të fondit shtesë mbi fondin e kushtëzuar për ndihmën ekonomike”</w:t>
      </w:r>
      <w:r w:rsidRPr="009927C9">
        <w:rPr>
          <w:bCs/>
        </w:rPr>
        <w:t>,</w:t>
      </w:r>
      <w:r w:rsidR="00595F5B" w:rsidRPr="009927C9">
        <w:rPr>
          <w:rFonts w:eastAsia="Calibri"/>
          <w:lang w:val="sq-AL" w:eastAsia="sq-AL"/>
        </w:rPr>
        <w:t xml:space="preserve"> p</w:t>
      </w:r>
      <w:r w:rsidR="00577F08" w:rsidRPr="009927C9">
        <w:rPr>
          <w:rFonts w:eastAsia="Calibri"/>
          <w:lang w:val="sq-AL" w:eastAsia="sq-AL"/>
        </w:rPr>
        <w:t>ë</w:t>
      </w:r>
      <w:r w:rsidR="00595F5B" w:rsidRPr="009927C9">
        <w:rPr>
          <w:rFonts w:eastAsia="Calibri"/>
          <w:lang w:val="sq-AL" w:eastAsia="sq-AL"/>
        </w:rPr>
        <w:t xml:space="preserve">rcakton se </w:t>
      </w:r>
      <w:r w:rsidR="009927C9" w:rsidRPr="009927C9">
        <w:rPr>
          <w:rFonts w:eastAsia="Calibri"/>
          <w:lang w:val="sq-AL" w:eastAsia="sq-AL"/>
        </w:rPr>
        <w:t>p</w:t>
      </w:r>
      <w:r w:rsidRPr="009927C9">
        <w:rPr>
          <w:rFonts w:eastAsia="Calibri"/>
          <w:lang w:val="sq-AL" w:eastAsia="sq-AL"/>
        </w:rPr>
        <w:t xml:space="preserve">ër </w:t>
      </w:r>
      <w:r w:rsidRPr="009927C9">
        <w:rPr>
          <w:rFonts w:eastAsia="Calibri"/>
          <w:lang w:val="sq-AL" w:eastAsia="sq-AL"/>
        </w:rPr>
        <w:lastRenderedPageBreak/>
        <w:t>familjet që do të trajtohen me ndihmë ekonomike duhet të jetë kryer paraprakisht vlerësimi social-ekonomik në familje nga administratori shoqëror, sipas shtojcës 2, që i bashkëlidhet këtij vendimi.</w:t>
      </w:r>
    </w:p>
    <w:p w14:paraId="024BB6E4" w14:textId="77777777" w:rsidR="00490DC2" w:rsidRDefault="00490DC2">
      <w:pPr>
        <w:jc w:val="both"/>
        <w:rPr>
          <w:rFonts w:eastAsia="Calibri"/>
          <w:color w:val="00000A"/>
          <w:lang w:val="sq-AL" w:eastAsia="sq-AL"/>
        </w:rPr>
      </w:pPr>
    </w:p>
    <w:p w14:paraId="561F50D9" w14:textId="794DAAFD" w:rsidR="00004D7F" w:rsidRDefault="00595F5B">
      <w:pPr>
        <w:pStyle w:val="NoSpacing"/>
        <w:jc w:val="both"/>
        <w:rPr>
          <w:rFonts w:eastAsia="Calibri"/>
        </w:rPr>
      </w:pPr>
      <w:r>
        <w:rPr>
          <w:rFonts w:eastAsia="Calibri"/>
          <w:b/>
        </w:rPr>
        <w:t xml:space="preserve">Procedura </w:t>
      </w:r>
      <w:r>
        <w:rPr>
          <w:rFonts w:eastAsia="Calibri"/>
        </w:rPr>
        <w:t>mbi p</w:t>
      </w:r>
      <w:r w:rsidR="00577F08">
        <w:rPr>
          <w:rFonts w:eastAsia="Calibri"/>
        </w:rPr>
        <w:t>ë</w:t>
      </w:r>
      <w:r>
        <w:rPr>
          <w:rFonts w:eastAsia="Calibri"/>
        </w:rPr>
        <w:t>rdorimin e fondit t</w:t>
      </w:r>
      <w:r w:rsidR="00577F08">
        <w:rPr>
          <w:rFonts w:eastAsia="Calibri"/>
        </w:rPr>
        <w:t>ë</w:t>
      </w:r>
      <w:r>
        <w:rPr>
          <w:rFonts w:eastAsia="Calibri"/>
        </w:rPr>
        <w:t xml:space="preserve"> kusht</w:t>
      </w:r>
      <w:r w:rsidR="00577F08">
        <w:rPr>
          <w:rFonts w:eastAsia="Calibri"/>
        </w:rPr>
        <w:t>ë</w:t>
      </w:r>
      <w:r>
        <w:rPr>
          <w:rFonts w:eastAsia="Calibri"/>
        </w:rPr>
        <w:t>zuar p</w:t>
      </w:r>
      <w:r w:rsidR="00577F08">
        <w:rPr>
          <w:rFonts w:eastAsia="Calibri"/>
        </w:rPr>
        <w:t>ë</w:t>
      </w:r>
      <w:r>
        <w:rPr>
          <w:rFonts w:eastAsia="Calibri"/>
        </w:rPr>
        <w:t>r bllok ndihm</w:t>
      </w:r>
      <w:r w:rsidR="00577F08">
        <w:rPr>
          <w:rFonts w:eastAsia="Calibri"/>
        </w:rPr>
        <w:t>ë</w:t>
      </w:r>
      <w:r>
        <w:rPr>
          <w:rFonts w:eastAsia="Calibri"/>
        </w:rPr>
        <w:t>n ekonomike deri n</w:t>
      </w:r>
      <w:r w:rsidR="00577F08">
        <w:rPr>
          <w:rFonts w:eastAsia="Calibri"/>
        </w:rPr>
        <w:t>ë</w:t>
      </w:r>
      <w:r>
        <w:rPr>
          <w:rFonts w:eastAsia="Calibri"/>
        </w:rPr>
        <w:t xml:space="preserve"> 6% ose me fondet e buxhetit vendor, propozojm</w:t>
      </w:r>
      <w:r w:rsidR="00577F08">
        <w:rPr>
          <w:rFonts w:eastAsia="Calibri"/>
        </w:rPr>
        <w:t>ë</w:t>
      </w:r>
      <w:r>
        <w:rPr>
          <w:rFonts w:eastAsia="Calibri"/>
        </w:rPr>
        <w:t xml:space="preserve"> t</w:t>
      </w:r>
      <w:r w:rsidR="00577F08">
        <w:rPr>
          <w:rFonts w:eastAsia="Calibri"/>
        </w:rPr>
        <w:t>ë</w:t>
      </w:r>
      <w:r>
        <w:rPr>
          <w:rFonts w:eastAsia="Calibri"/>
        </w:rPr>
        <w:t xml:space="preserve"> jet</w:t>
      </w:r>
      <w:r w:rsidR="00577F08">
        <w:rPr>
          <w:rFonts w:eastAsia="Calibri"/>
        </w:rPr>
        <w:t>ë</w:t>
      </w:r>
      <w:r>
        <w:rPr>
          <w:rFonts w:eastAsia="Calibri"/>
        </w:rPr>
        <w:t>:</w:t>
      </w:r>
    </w:p>
    <w:p w14:paraId="0A6D7C63" w14:textId="77777777" w:rsidR="00004D7F" w:rsidRDefault="00004D7F">
      <w:pPr>
        <w:pStyle w:val="NoSpacing"/>
        <w:jc w:val="both"/>
        <w:rPr>
          <w:rFonts w:eastAsia="Calibri"/>
          <w:sz w:val="16"/>
          <w:szCs w:val="16"/>
        </w:rPr>
      </w:pPr>
    </w:p>
    <w:p w14:paraId="2549967E" w14:textId="1A0E66D8" w:rsidR="00004D7F" w:rsidRDefault="00595F5B">
      <w:pPr>
        <w:pStyle w:val="NoSpacing"/>
        <w:jc w:val="both"/>
      </w:pPr>
      <w:r>
        <w:rPr>
          <w:b/>
        </w:rPr>
        <w:t>1.</w:t>
      </w:r>
      <w:r>
        <w:t xml:space="preserve"> Nj</w:t>
      </w:r>
      <w:r w:rsidR="00577F08">
        <w:t>ë</w:t>
      </w:r>
      <w:r w:rsidR="0005128B">
        <w:t>sitë</w:t>
      </w:r>
      <w:r>
        <w:t xml:space="preserve"> Administrativ</w:t>
      </w:r>
      <w:r w:rsidR="0005128B">
        <w:t>e dhe Lagjet</w:t>
      </w:r>
      <w:r>
        <w:t xml:space="preserve"> p</w:t>
      </w:r>
      <w:r w:rsidR="00577F08">
        <w:t>ë</w:t>
      </w:r>
      <w:r>
        <w:t>rpuno</w:t>
      </w:r>
      <w:r w:rsidR="0005128B">
        <w:t>j</w:t>
      </w:r>
      <w:r>
        <w:t>n</w:t>
      </w:r>
      <w:r w:rsidR="0005128B">
        <w:t>ë</w:t>
      </w:r>
      <w:r>
        <w:t xml:space="preserve"> list</w:t>
      </w:r>
      <w:r w:rsidR="00577F08">
        <w:t>ë</w:t>
      </w:r>
      <w:r>
        <w:t>n e p</w:t>
      </w:r>
      <w:r w:rsidR="00577F08">
        <w:t>ë</w:t>
      </w:r>
      <w:r>
        <w:t>rfituesve t</w:t>
      </w:r>
      <w:r w:rsidR="00577F08">
        <w:t>ë</w:t>
      </w:r>
      <w:r>
        <w:t xml:space="preserve"> mundsh</w:t>
      </w:r>
      <w:r w:rsidR="00577F08">
        <w:t>ë</w:t>
      </w:r>
      <w:r>
        <w:t>m dhe vler</w:t>
      </w:r>
      <w:r w:rsidR="00577F08">
        <w:t>ë</w:t>
      </w:r>
      <w:r>
        <w:t>son dosjet p</w:t>
      </w:r>
      <w:r w:rsidR="00577F08">
        <w:t>ë</w:t>
      </w:r>
      <w:r>
        <w:t>r t’u trajtuar me k</w:t>
      </w:r>
      <w:r w:rsidR="00577F08">
        <w:t>ë</w:t>
      </w:r>
      <w:r>
        <w:t>to fonde.</w:t>
      </w:r>
    </w:p>
    <w:p w14:paraId="131F1FEA" w14:textId="30DFCE52" w:rsidR="00004D7F" w:rsidRDefault="00595F5B">
      <w:pPr>
        <w:pStyle w:val="NoSpacing"/>
        <w:jc w:val="both"/>
      </w:pPr>
      <w:r>
        <w:rPr>
          <w:b/>
        </w:rPr>
        <w:t>2.</w:t>
      </w:r>
      <w:r>
        <w:t xml:space="preserve"> Nj</w:t>
      </w:r>
      <w:r w:rsidR="00577F08">
        <w:t>ë</w:t>
      </w:r>
      <w:r w:rsidR="0005128B">
        <w:t>sia Administrative dhe Lagji</w:t>
      </w:r>
      <w:r>
        <w:t>a d</w:t>
      </w:r>
      <w:r w:rsidR="00577F08">
        <w:t>ë</w:t>
      </w:r>
      <w:r>
        <w:t>rgon çdo muaj pran</w:t>
      </w:r>
      <w:r w:rsidR="00577F08">
        <w:t>ë</w:t>
      </w:r>
      <w:r>
        <w:t xml:space="preserve"> Drejtoris</w:t>
      </w:r>
      <w:r w:rsidR="00577F08">
        <w:t>ë</w:t>
      </w:r>
      <w:r>
        <w:t xml:space="preserve"> s</w:t>
      </w:r>
      <w:r w:rsidR="00577F08">
        <w:t>ë</w:t>
      </w:r>
      <w:r>
        <w:t xml:space="preserve"> P</w:t>
      </w:r>
      <w:r w:rsidR="00577F08">
        <w:t>ë</w:t>
      </w:r>
      <w:r>
        <w:t>rgjithshme t</w:t>
      </w:r>
      <w:r w:rsidR="00577F08">
        <w:t>ë</w:t>
      </w:r>
      <w:r>
        <w:t xml:space="preserve"> Sh</w:t>
      </w:r>
      <w:r w:rsidR="00577F08">
        <w:t>ë</w:t>
      </w:r>
      <w:r>
        <w:t>rbimeve Sociale list</w:t>
      </w:r>
      <w:r w:rsidR="00577F08">
        <w:t>ë</w:t>
      </w:r>
      <w:r>
        <w:t>n e p</w:t>
      </w:r>
      <w:r w:rsidR="00577F08">
        <w:t>ë</w:t>
      </w:r>
      <w:r>
        <w:t>rfituesve t</w:t>
      </w:r>
      <w:r w:rsidR="00577F08">
        <w:t>ë</w:t>
      </w:r>
      <w:r>
        <w:t xml:space="preserve"> mundsh</w:t>
      </w:r>
      <w:r w:rsidR="00577F08">
        <w:t>ë</w:t>
      </w:r>
      <w:r>
        <w:t>m d</w:t>
      </w:r>
      <w:r w:rsidR="00EC5706">
        <w:t>he dokumentacionin e duhur shoqë</w:t>
      </w:r>
      <w:r>
        <w:t>ruar me profilin social ekonomik dhe relacionin.</w:t>
      </w:r>
    </w:p>
    <w:p w14:paraId="2C181A11" w14:textId="3E95A69F" w:rsidR="00004D7F" w:rsidRDefault="00595F5B">
      <w:pPr>
        <w:pStyle w:val="NoSpacing"/>
        <w:jc w:val="both"/>
      </w:pPr>
      <w:r>
        <w:rPr>
          <w:b/>
        </w:rPr>
        <w:t>3.</w:t>
      </w:r>
      <w:r>
        <w:t xml:space="preserve"> Nj</w:t>
      </w:r>
      <w:r w:rsidR="00577F08">
        <w:t>ë</w:t>
      </w:r>
      <w:r w:rsidR="00EC5706">
        <w:t>sia Administrative dhe Lagji</w:t>
      </w:r>
      <w:r>
        <w:t>a propozon fondin e kusht</w:t>
      </w:r>
      <w:r w:rsidR="00577F08">
        <w:t>ë</w:t>
      </w:r>
      <w:r>
        <w:t>zuar p</w:t>
      </w:r>
      <w:r w:rsidR="00577F08">
        <w:t>ë</w:t>
      </w:r>
      <w:r>
        <w:t>r çdo familje referuar udh</w:t>
      </w:r>
      <w:r w:rsidR="00577F08">
        <w:t>ë</w:t>
      </w:r>
      <w:r>
        <w:t>zimit p</w:t>
      </w:r>
      <w:r w:rsidR="00577F08">
        <w:t>ë</w:t>
      </w:r>
      <w:r>
        <w:t>r llogaritjen e t</w:t>
      </w:r>
      <w:r w:rsidR="00577F08">
        <w:t>ë</w:t>
      </w:r>
      <w:r>
        <w:t xml:space="preserve"> ardhurave, n</w:t>
      </w:r>
      <w:r w:rsidR="00577F08">
        <w:t>ë</w:t>
      </w:r>
      <w:r>
        <w:t xml:space="preserve"> mb</w:t>
      </w:r>
      <w:r w:rsidR="00577F08">
        <w:t>ë</w:t>
      </w:r>
      <w:r>
        <w:t>shtetje t</w:t>
      </w:r>
      <w:r w:rsidR="00577F08">
        <w:t>ë</w:t>
      </w:r>
      <w:r>
        <w:t xml:space="preserve"> udh</w:t>
      </w:r>
      <w:r w:rsidR="00577F08">
        <w:t>ë</w:t>
      </w:r>
      <w:r>
        <w:t>zimit nr. 4, dat</w:t>
      </w:r>
      <w:r w:rsidR="00577F08">
        <w:t>ë</w:t>
      </w:r>
      <w:r>
        <w:t xml:space="preserve"> 17.12.2017, t</w:t>
      </w:r>
      <w:r w:rsidR="00577F08">
        <w:t>ë</w:t>
      </w:r>
      <w:r w:rsidR="00EC5706">
        <w:t xml:space="preserve"> m</w:t>
      </w:r>
      <w:r>
        <w:t>inistrit t</w:t>
      </w:r>
      <w:r w:rsidR="00577F08">
        <w:t>ë</w:t>
      </w:r>
      <w:r>
        <w:t xml:space="preserve"> Mir</w:t>
      </w:r>
      <w:r w:rsidR="00577F08">
        <w:t>ë</w:t>
      </w:r>
      <w:r>
        <w:t>q</w:t>
      </w:r>
      <w:r w:rsidR="00577F08">
        <w:t>ë</w:t>
      </w:r>
      <w:r>
        <w:t>nies Sociale dhe Rinis</w:t>
      </w:r>
      <w:r w:rsidR="00577F08">
        <w:t>ë</w:t>
      </w:r>
      <w:r>
        <w:t xml:space="preserve"> “P</w:t>
      </w:r>
      <w:r w:rsidR="00577F08">
        <w:t>ë</w:t>
      </w:r>
      <w:r>
        <w:t>r p</w:t>
      </w:r>
      <w:r w:rsidR="00577F08">
        <w:t>ë</w:t>
      </w:r>
      <w:r>
        <w:t>rllogaritjen e p</w:t>
      </w:r>
      <w:r w:rsidR="00577F08">
        <w:t>ë</w:t>
      </w:r>
      <w:r>
        <w:t>rfitimit t</w:t>
      </w:r>
      <w:r w:rsidR="00577F08">
        <w:t>ë</w:t>
      </w:r>
      <w:r>
        <w:t xml:space="preserve"> ndihm</w:t>
      </w:r>
      <w:r w:rsidR="00577F08">
        <w:t>ë</w:t>
      </w:r>
      <w:r w:rsidR="00EC5706">
        <w:t>s ekonomike”, të ndryshuar.</w:t>
      </w:r>
    </w:p>
    <w:p w14:paraId="33ACD1A6" w14:textId="53B3F6FA" w:rsidR="00004D7F" w:rsidRDefault="00595F5B">
      <w:pPr>
        <w:pStyle w:val="NoSpacing"/>
        <w:jc w:val="both"/>
      </w:pPr>
      <w:r>
        <w:rPr>
          <w:b/>
        </w:rPr>
        <w:t>4.</w:t>
      </w:r>
      <w:r>
        <w:t xml:space="preserve"> Nj</w:t>
      </w:r>
      <w:r w:rsidR="00577F08">
        <w:t>ë</w:t>
      </w:r>
      <w:r>
        <w:t>sit</w:t>
      </w:r>
      <w:r w:rsidR="00577F08">
        <w:t>ë</w:t>
      </w:r>
      <w:r>
        <w:t xml:space="preserve"> Administrative dhe Lagjet d</w:t>
      </w:r>
      <w:r w:rsidR="00577F08">
        <w:t>ë</w:t>
      </w:r>
      <w:r>
        <w:t>rgojn</w:t>
      </w:r>
      <w:r w:rsidR="00577F08">
        <w:t>ë</w:t>
      </w:r>
      <w:r>
        <w:t>, pran</w:t>
      </w:r>
      <w:r w:rsidR="00577F08">
        <w:t>ë</w:t>
      </w:r>
      <w:r>
        <w:t xml:space="preserve"> Drejtoris</w:t>
      </w:r>
      <w:r w:rsidR="00577F08">
        <w:t>ë</w:t>
      </w:r>
      <w:r>
        <w:t xml:space="preserve"> s</w:t>
      </w:r>
      <w:r w:rsidR="00577F08">
        <w:t>ë</w:t>
      </w:r>
      <w:r>
        <w:t xml:space="preserve"> P</w:t>
      </w:r>
      <w:r w:rsidR="00577F08">
        <w:t>ë</w:t>
      </w:r>
      <w:r>
        <w:t>rgjithshme t</w:t>
      </w:r>
      <w:r w:rsidR="00577F08">
        <w:t>ë</w:t>
      </w:r>
      <w:r>
        <w:t xml:space="preserve"> Sh</w:t>
      </w:r>
      <w:r w:rsidR="00577F08">
        <w:t>ë</w:t>
      </w:r>
      <w:r>
        <w:t>rbimeve Sociale, kopje shkresore t</w:t>
      </w:r>
      <w:r w:rsidR="00577F08">
        <w:t>ë</w:t>
      </w:r>
      <w:r>
        <w:t xml:space="preserve"> dokumentacionit t</w:t>
      </w:r>
      <w:r w:rsidR="00577F08">
        <w:t>ë</w:t>
      </w:r>
      <w:r>
        <w:t xml:space="preserve"> m</w:t>
      </w:r>
      <w:r w:rsidR="00577F08">
        <w:t>ë</w:t>
      </w:r>
      <w:r>
        <w:t>sip</w:t>
      </w:r>
      <w:r w:rsidR="00577F08">
        <w:t>ë</w:t>
      </w:r>
      <w:r>
        <w:t>rm, p</w:t>
      </w:r>
      <w:r w:rsidR="00577F08">
        <w:t>ë</w:t>
      </w:r>
      <w:r>
        <w:t>rfshir</w:t>
      </w:r>
      <w:r w:rsidR="00577F08">
        <w:t>ë</w:t>
      </w:r>
      <w:r>
        <w:t xml:space="preserve"> dhe fotokopje t</w:t>
      </w:r>
      <w:r w:rsidR="00577F08">
        <w:t>ë</w:t>
      </w:r>
      <w:r>
        <w:t xml:space="preserve"> dokumentacionit p</w:t>
      </w:r>
      <w:r w:rsidR="00577F08">
        <w:t>ë</w:t>
      </w:r>
      <w:r w:rsidR="00EC5706">
        <w:t xml:space="preserve">r çdo aplikues: </w:t>
      </w:r>
      <w:r>
        <w:t>(a) çertifikat</w:t>
      </w:r>
      <w:r w:rsidR="00577F08">
        <w:t>ë</w:t>
      </w:r>
      <w:r>
        <w:t xml:space="preserve"> familjare; </w:t>
      </w:r>
      <w:r w:rsidR="00EC5706">
        <w:t>(</w:t>
      </w:r>
      <w:r>
        <w:t>b) formulari i verifikimit t</w:t>
      </w:r>
      <w:r w:rsidR="00577F08">
        <w:t>ë</w:t>
      </w:r>
      <w:r>
        <w:t xml:space="preserve"> situat</w:t>
      </w:r>
      <w:r w:rsidR="00577F08">
        <w:t>ë</w:t>
      </w:r>
      <w:r>
        <w:t xml:space="preserve">s social-ekonomike; </w:t>
      </w:r>
      <w:r w:rsidR="00EC5706">
        <w:t>(</w:t>
      </w:r>
      <w:r>
        <w:t>c) refuzimi nga sistemi i ndihm</w:t>
      </w:r>
      <w:r w:rsidR="00577F08">
        <w:t>ë</w:t>
      </w:r>
      <w:r w:rsidR="00EC5706">
        <w:t>s ekonomike.</w:t>
      </w:r>
    </w:p>
    <w:p w14:paraId="07F38E1F" w14:textId="3A666E94" w:rsidR="00004D7F" w:rsidRDefault="00595F5B">
      <w:pPr>
        <w:pStyle w:val="NoSpacing"/>
        <w:jc w:val="both"/>
      </w:pPr>
      <w:r>
        <w:rPr>
          <w:b/>
        </w:rPr>
        <w:t>5.</w:t>
      </w:r>
      <w:r>
        <w:t xml:space="preserve"> Drejtoria e Mbrojtjes dhe P</w:t>
      </w:r>
      <w:r w:rsidR="00577F08">
        <w:t>ë</w:t>
      </w:r>
      <w:r>
        <w:t>rfshirjes Sociale, kur ka m</w:t>
      </w:r>
      <w:r w:rsidR="00577F08">
        <w:t>ë</w:t>
      </w:r>
      <w:r>
        <w:t xml:space="preserve"> shum</w:t>
      </w:r>
      <w:r w:rsidR="00577F08">
        <w:t>ë</w:t>
      </w:r>
      <w:r>
        <w:t xml:space="preserve"> aplikime sesa fondi i planifikuar, bazuar n</w:t>
      </w:r>
      <w:r w:rsidR="00577F08">
        <w:t>ë</w:t>
      </w:r>
      <w:r>
        <w:t xml:space="preserve"> sistemin e pik</w:t>
      </w:r>
      <w:r w:rsidR="00577F08">
        <w:t>ë</w:t>
      </w:r>
      <w:r>
        <w:t>zimit, p</w:t>
      </w:r>
      <w:r w:rsidR="00577F08">
        <w:t>ë</w:t>
      </w:r>
      <w:r w:rsidR="00EC5706">
        <w:t xml:space="preserve">rllogarit </w:t>
      </w:r>
      <w:r>
        <w:t>dhe p</w:t>
      </w:r>
      <w:r w:rsidR="00577F08">
        <w:t>ë</w:t>
      </w:r>
      <w:r>
        <w:t>rzgjedh p</w:t>
      </w:r>
      <w:r w:rsidR="00577F08">
        <w:t>ë</w:t>
      </w:r>
      <w:r>
        <w:t>rfituesit. N</w:t>
      </w:r>
      <w:r w:rsidR="00577F08">
        <w:t>ë</w:t>
      </w:r>
      <w:r>
        <w:t xml:space="preserve"> rastin kur ka pik</w:t>
      </w:r>
      <w:r w:rsidR="00577F08">
        <w:t>ë</w:t>
      </w:r>
      <w:r>
        <w:t xml:space="preserve"> t</w:t>
      </w:r>
      <w:r w:rsidR="00577F08">
        <w:t>ë</w:t>
      </w:r>
      <w:r>
        <w:t xml:space="preserve"> barabarta mes dy apo m</w:t>
      </w:r>
      <w:r w:rsidR="00577F08">
        <w:t>ë</w:t>
      </w:r>
      <w:r>
        <w:t xml:space="preserve"> shum</w:t>
      </w:r>
      <w:r w:rsidR="00577F08">
        <w:t>ë</w:t>
      </w:r>
      <w:r>
        <w:t xml:space="preserve"> familjeve aplikuese pretenduese, s</w:t>
      </w:r>
      <w:r w:rsidR="00577F08">
        <w:t>ë</w:t>
      </w:r>
      <w:r>
        <w:t xml:space="preserve"> bashku me Administratorin Social monitorojn</w:t>
      </w:r>
      <w:r w:rsidR="00577F08">
        <w:t>ë</w:t>
      </w:r>
      <w:r>
        <w:t xml:space="preserve"> dhe vler</w:t>
      </w:r>
      <w:r w:rsidR="00577F08">
        <w:t>ë</w:t>
      </w:r>
      <w:r>
        <w:t>sojn</w:t>
      </w:r>
      <w:r w:rsidR="00577F08">
        <w:t>ë</w:t>
      </w:r>
      <w:r>
        <w:t xml:space="preserve"> n</w:t>
      </w:r>
      <w:r w:rsidR="00577F08">
        <w:t>ë</w:t>
      </w:r>
      <w:r>
        <w:t xml:space="preserve"> vend situat</w:t>
      </w:r>
      <w:r w:rsidR="00577F08">
        <w:t>ë</w:t>
      </w:r>
      <w:r>
        <w:t>n social-ekonomike t</w:t>
      </w:r>
      <w:r w:rsidR="00577F08">
        <w:t>ë</w:t>
      </w:r>
      <w:r>
        <w:t xml:space="preserve"> familjeve p</w:t>
      </w:r>
      <w:r w:rsidR="00577F08">
        <w:t>ë</w:t>
      </w:r>
      <w:r>
        <w:t>rfituese t</w:t>
      </w:r>
      <w:r w:rsidR="00577F08">
        <w:t>ë</w:t>
      </w:r>
      <w:r>
        <w:t xml:space="preserve"> mundshme, p</w:t>
      </w:r>
      <w:r w:rsidR="00577F08">
        <w:t>ë</w:t>
      </w:r>
      <w:r>
        <w:t>r t</w:t>
      </w:r>
      <w:r w:rsidR="00577F08">
        <w:t>ë</w:t>
      </w:r>
      <w:r>
        <w:t xml:space="preserve"> cil</w:t>
      </w:r>
      <w:r w:rsidR="00577F08">
        <w:t>ë</w:t>
      </w:r>
      <w:r>
        <w:t>n p</w:t>
      </w:r>
      <w:r w:rsidR="00577F08">
        <w:t>ë</w:t>
      </w:r>
      <w:r>
        <w:t>rpilojn</w:t>
      </w:r>
      <w:r w:rsidR="00577F08">
        <w:t>ë</w:t>
      </w:r>
      <w:r>
        <w:t xml:space="preserve"> nj</w:t>
      </w:r>
      <w:r w:rsidR="00577F08">
        <w:t>ë</w:t>
      </w:r>
      <w:r>
        <w:t xml:space="preserve"> procesverbal, i cili do t</w:t>
      </w:r>
      <w:r w:rsidR="00577F08">
        <w:t>ë</w:t>
      </w:r>
      <w:r>
        <w:t xml:space="preserve"> jet</w:t>
      </w:r>
      <w:r w:rsidR="00577F08">
        <w:t>ë</w:t>
      </w:r>
      <w:r>
        <w:t xml:space="preserve"> pjes</w:t>
      </w:r>
      <w:r w:rsidR="00577F08">
        <w:t>ë</w:t>
      </w:r>
      <w:r>
        <w:t xml:space="preserve"> e dosjes s</w:t>
      </w:r>
      <w:r w:rsidR="00577F08">
        <w:t>ë</w:t>
      </w:r>
      <w:r>
        <w:t xml:space="preserve"> aplikantit.</w:t>
      </w:r>
    </w:p>
    <w:p w14:paraId="259FF34F" w14:textId="365BCB8A" w:rsidR="00004D7F" w:rsidRDefault="00595F5B">
      <w:pPr>
        <w:pStyle w:val="NoSpacing"/>
        <w:jc w:val="both"/>
      </w:pPr>
      <w:r>
        <w:rPr>
          <w:b/>
        </w:rPr>
        <w:t>6.</w:t>
      </w:r>
      <w:r>
        <w:t xml:space="preserve"> Nj</w:t>
      </w:r>
      <w:r w:rsidR="00577F08">
        <w:t>ë</w:t>
      </w:r>
      <w:r w:rsidR="00EC5706">
        <w:t>sia Administrative dhe Lagji</w:t>
      </w:r>
      <w:r>
        <w:t>a konfirmon shkres</w:t>
      </w:r>
      <w:r w:rsidR="00577F08">
        <w:t>ë</w:t>
      </w:r>
      <w:r>
        <w:t>risht çdo muaj, pas zbardhjes s</w:t>
      </w:r>
      <w:r w:rsidR="00577F08">
        <w:t>ë</w:t>
      </w:r>
      <w:r>
        <w:t xml:space="preserve"> vendimit p</w:t>
      </w:r>
      <w:r w:rsidR="00577F08">
        <w:t>ë</w:t>
      </w:r>
      <w:r>
        <w:t>r ndihm</w:t>
      </w:r>
      <w:r w:rsidR="00577F08">
        <w:t>ë</w:t>
      </w:r>
      <w:r>
        <w:t>n ekonomike, list</w:t>
      </w:r>
      <w:r w:rsidR="00577F08">
        <w:t>ë</w:t>
      </w:r>
      <w:r>
        <w:t>n e personave q</w:t>
      </w:r>
      <w:r w:rsidR="00577F08">
        <w:t>ë</w:t>
      </w:r>
      <w:r>
        <w:t xml:space="preserve"> do t</w:t>
      </w:r>
      <w:r w:rsidR="00577F08">
        <w:t>ë</w:t>
      </w:r>
      <w:r>
        <w:t xml:space="preserve"> vazhdojn</w:t>
      </w:r>
      <w:r w:rsidR="00577F08">
        <w:t>ë</w:t>
      </w:r>
      <w:r>
        <w:t xml:space="preserve"> t</w:t>
      </w:r>
      <w:r w:rsidR="00577F08">
        <w:t>ë</w:t>
      </w:r>
      <w:r>
        <w:t xml:space="preserve"> p</w:t>
      </w:r>
      <w:r w:rsidR="00577F08">
        <w:t>ë</w:t>
      </w:r>
      <w:r>
        <w:t>rfitojn</w:t>
      </w:r>
      <w:r w:rsidR="00577F08">
        <w:t>ë</w:t>
      </w:r>
      <w:r>
        <w:t xml:space="preserve"> nga fondi i kusht</w:t>
      </w:r>
      <w:r w:rsidR="00577F08">
        <w:t>ë</w:t>
      </w:r>
      <w:r>
        <w:t>zuar o</w:t>
      </w:r>
      <w:r w:rsidR="00EC5706">
        <w:t xml:space="preserve">se nga fondi i buxhetit vendor </w:t>
      </w:r>
      <w:r>
        <w:t>mbi bllok-ndihm</w:t>
      </w:r>
      <w:r w:rsidR="00577F08">
        <w:t>ë</w:t>
      </w:r>
      <w:r w:rsidR="00EC5706">
        <w:t xml:space="preserve">n ekonomike </w:t>
      </w:r>
      <w:r>
        <w:t>deri n</w:t>
      </w:r>
      <w:r w:rsidR="00577F08">
        <w:t>ë</w:t>
      </w:r>
      <w:r>
        <w:t xml:space="preserve"> 6 p</w:t>
      </w:r>
      <w:r w:rsidR="00577F08">
        <w:t>ë</w:t>
      </w:r>
      <w:r>
        <w:t>r qind.</w:t>
      </w:r>
    </w:p>
    <w:p w14:paraId="0445F272" w14:textId="6C076805" w:rsidR="00004D7F" w:rsidRDefault="00595F5B">
      <w:pPr>
        <w:pStyle w:val="NoSpacing"/>
        <w:jc w:val="both"/>
      </w:pPr>
      <w:r>
        <w:rPr>
          <w:b/>
        </w:rPr>
        <w:t>7.</w:t>
      </w:r>
      <w:r>
        <w:t xml:space="preserve"> Drejtoria e Mbrojtjes dhe P</w:t>
      </w:r>
      <w:r w:rsidR="00577F08">
        <w:t>ë</w:t>
      </w:r>
      <w:r>
        <w:t>rfshirjes Sociale harton projektvendimin p</w:t>
      </w:r>
      <w:r w:rsidR="00577F08">
        <w:t>ë</w:t>
      </w:r>
      <w:r>
        <w:t>r familjet n</w:t>
      </w:r>
      <w:r w:rsidR="00577F08">
        <w:t>ë</w:t>
      </w:r>
      <w:r>
        <w:t xml:space="preserve"> nevoj</w:t>
      </w:r>
      <w:r w:rsidR="00577F08">
        <w:t>ë</w:t>
      </w:r>
      <w:r>
        <w:t>, n</w:t>
      </w:r>
      <w:r w:rsidR="00577F08">
        <w:t>ë</w:t>
      </w:r>
      <w:r>
        <w:t xml:space="preserve"> baz</w:t>
      </w:r>
      <w:r w:rsidR="00577F08">
        <w:t>ë</w:t>
      </w:r>
      <w:r>
        <w:t xml:space="preserve"> t</w:t>
      </w:r>
      <w:r w:rsidR="00577F08">
        <w:t>ë</w:t>
      </w:r>
      <w:r>
        <w:t xml:space="preserve"> propozimeve dhe vler</w:t>
      </w:r>
      <w:r w:rsidR="00577F08">
        <w:t>ë</w:t>
      </w:r>
      <w:r>
        <w:t>simeve social-ekonomike t</w:t>
      </w:r>
      <w:r w:rsidR="00577F08">
        <w:t>ë</w:t>
      </w:r>
      <w:r>
        <w:t xml:space="preserve"> ardhura nga nj</w:t>
      </w:r>
      <w:r w:rsidR="00577F08">
        <w:t>ë</w:t>
      </w:r>
      <w:r>
        <w:t>sit</w:t>
      </w:r>
      <w:r w:rsidR="00577F08">
        <w:t>ë</w:t>
      </w:r>
      <w:r>
        <w:t xml:space="preserve"> administrative </w:t>
      </w:r>
      <w:r w:rsidR="00EC5706">
        <w:t xml:space="preserve">dhe lagjet </w:t>
      </w:r>
      <w:r>
        <w:t>p</w:t>
      </w:r>
      <w:r w:rsidR="00577F08">
        <w:t>ë</w:t>
      </w:r>
      <w:r>
        <w:t>r trajtim me ndihm</w:t>
      </w:r>
      <w:r w:rsidR="00577F08">
        <w:t>ë</w:t>
      </w:r>
      <w:r>
        <w:t xml:space="preserve"> ekonomike nga fondi i kusht</w:t>
      </w:r>
      <w:r w:rsidR="00577F08">
        <w:t>ë</w:t>
      </w:r>
      <w:r>
        <w:t>zuar deri n</w:t>
      </w:r>
      <w:r w:rsidR="00577F08">
        <w:t>ë</w:t>
      </w:r>
      <w:r>
        <w:t xml:space="preserve"> 6 p</w:t>
      </w:r>
      <w:r w:rsidR="00577F08">
        <w:t>ë</w:t>
      </w:r>
      <w:r>
        <w:t>r qind.</w:t>
      </w:r>
    </w:p>
    <w:p w14:paraId="0A72C39A" w14:textId="6E3F02B6" w:rsidR="00004D7F" w:rsidRDefault="00595F5B">
      <w:pPr>
        <w:pStyle w:val="NoSpacing"/>
        <w:jc w:val="both"/>
      </w:pPr>
      <w:r>
        <w:rPr>
          <w:b/>
        </w:rPr>
        <w:t>8.</w:t>
      </w:r>
      <w:r>
        <w:t xml:space="preserve"> Drejtoria e Mbrojtjes dhe P</w:t>
      </w:r>
      <w:r w:rsidR="00577F08">
        <w:t>ë</w:t>
      </w:r>
      <w:r>
        <w:t>rfshirjes Sociale d</w:t>
      </w:r>
      <w:r w:rsidR="00577F08">
        <w:t>ë</w:t>
      </w:r>
      <w:r>
        <w:t>rgon zyrtarisht n</w:t>
      </w:r>
      <w:r w:rsidR="00577F08">
        <w:t>ë</w:t>
      </w:r>
      <w:r>
        <w:t xml:space="preserve"> m</w:t>
      </w:r>
      <w:r w:rsidR="00577F08">
        <w:t>ë</w:t>
      </w:r>
      <w:r>
        <w:t>nyre shkresore pran</w:t>
      </w:r>
      <w:r w:rsidR="00577F08">
        <w:t>ë</w:t>
      </w:r>
      <w:r>
        <w:t xml:space="preserve"> 24 nj</w:t>
      </w:r>
      <w:r w:rsidR="00577F08">
        <w:t>ë</w:t>
      </w:r>
      <w:r>
        <w:t>sive administrative, Lagjes nr. 12, 13 dhe 14, si dhe Drejtoris</w:t>
      </w:r>
      <w:r w:rsidR="00577F08">
        <w:t>ë</w:t>
      </w:r>
      <w:r>
        <w:t xml:space="preserve"> Rajonale t</w:t>
      </w:r>
      <w:r w:rsidR="00577F08">
        <w:t>ë</w:t>
      </w:r>
      <w:r>
        <w:t xml:space="preserve"> Sh</w:t>
      </w:r>
      <w:r w:rsidR="00577F08">
        <w:t>ë</w:t>
      </w:r>
      <w:r>
        <w:t>rbimit Social Shtet</w:t>
      </w:r>
      <w:r w:rsidR="00577F08">
        <w:t>ë</w:t>
      </w:r>
      <w:r w:rsidR="00EC5706">
        <w:t>ror, v</w:t>
      </w:r>
      <w:r>
        <w:t>endimin dhe tabelat p</w:t>
      </w:r>
      <w:r w:rsidR="00577F08">
        <w:t>ë</w:t>
      </w:r>
      <w:r>
        <w:t>rmbledh</w:t>
      </w:r>
      <w:r w:rsidR="00577F08">
        <w:t>ë</w:t>
      </w:r>
      <w:r>
        <w:t>se p</w:t>
      </w:r>
      <w:r w:rsidR="00577F08">
        <w:t>ë</w:t>
      </w:r>
      <w:r>
        <w:t>r njohje dhe zbatim.</w:t>
      </w:r>
    </w:p>
    <w:p w14:paraId="6FC6A9A8" w14:textId="569B0A8B" w:rsidR="00004D7F" w:rsidRDefault="00595F5B">
      <w:pPr>
        <w:pStyle w:val="NoSpacing"/>
        <w:jc w:val="both"/>
      </w:pPr>
      <w:r>
        <w:rPr>
          <w:b/>
        </w:rPr>
        <w:t>9.</w:t>
      </w:r>
      <w:r>
        <w:t xml:space="preserve"> N</w:t>
      </w:r>
      <w:r w:rsidR="00577F08">
        <w:t>ë</w:t>
      </w:r>
      <w:r>
        <w:t xml:space="preserve"> fund t</w:t>
      </w:r>
      <w:r w:rsidR="00577F08">
        <w:t>ë</w:t>
      </w:r>
      <w:r>
        <w:t xml:space="preserve"> vitit, Nj</w:t>
      </w:r>
      <w:r w:rsidR="00577F08">
        <w:t>ë</w:t>
      </w:r>
      <w:r>
        <w:t>sia Admini</w:t>
      </w:r>
      <w:r w:rsidR="00EC5706">
        <w:t>s</w:t>
      </w:r>
      <w:r>
        <w:t>trative dhe Lagjia delegon zyrtarisht parashikimin e fondit p</w:t>
      </w:r>
      <w:r w:rsidR="00577F08">
        <w:t>ë</w:t>
      </w:r>
      <w:r>
        <w:t>r familjet e mundshme p</w:t>
      </w:r>
      <w:r w:rsidR="00577F08">
        <w:t>ë</w:t>
      </w:r>
      <w:r>
        <w:t>rfituese p</w:t>
      </w:r>
      <w:r w:rsidR="00577F08">
        <w:t>ë</w:t>
      </w:r>
      <w:r>
        <w:t>r vitin pasardh</w:t>
      </w:r>
      <w:r w:rsidR="00577F08">
        <w:t>ë</w:t>
      </w:r>
      <w:r>
        <w:t>s.</w:t>
      </w:r>
    </w:p>
    <w:p w14:paraId="33679382" w14:textId="77777777" w:rsidR="00004D7F" w:rsidRDefault="00004D7F">
      <w:pPr>
        <w:pStyle w:val="NoSpacing"/>
        <w:jc w:val="both"/>
        <w:rPr>
          <w:rFonts w:eastAsia="Calibri"/>
          <w:b/>
          <w:sz w:val="16"/>
          <w:szCs w:val="16"/>
        </w:rPr>
      </w:pPr>
    </w:p>
    <w:p w14:paraId="2792B746" w14:textId="77777777" w:rsidR="00004D7F" w:rsidRDefault="00004D7F">
      <w:pPr>
        <w:jc w:val="both"/>
        <w:rPr>
          <w:rFonts w:eastAsia="Calibri"/>
          <w:color w:val="00000A"/>
          <w:sz w:val="16"/>
          <w:szCs w:val="16"/>
          <w:lang w:val="sq-AL" w:eastAsia="sq-AL"/>
        </w:rPr>
      </w:pPr>
    </w:p>
    <w:p w14:paraId="428DB220" w14:textId="60C9A45E" w:rsidR="00004D7F" w:rsidRDefault="00595F5B">
      <w:pPr>
        <w:pStyle w:val="NoSpacing"/>
        <w:jc w:val="both"/>
        <w:rPr>
          <w:rFonts w:eastAsia="Calibri"/>
        </w:rPr>
      </w:pPr>
      <w:r>
        <w:rPr>
          <w:rFonts w:eastAsia="Calibri"/>
          <w:b/>
        </w:rPr>
        <w:t>Dokumentacioni</w:t>
      </w:r>
      <w:r>
        <w:rPr>
          <w:rFonts w:eastAsia="Calibri"/>
        </w:rPr>
        <w:t>. N</w:t>
      </w:r>
      <w:r w:rsidR="00577F08">
        <w:rPr>
          <w:rFonts w:eastAsia="Calibri"/>
        </w:rPr>
        <w:t>ë</w:t>
      </w:r>
      <w:r>
        <w:rPr>
          <w:rFonts w:eastAsia="Calibri"/>
        </w:rPr>
        <w:t xml:space="preserve"> zbatim t</w:t>
      </w:r>
      <w:r w:rsidR="00577F08">
        <w:rPr>
          <w:rFonts w:eastAsia="Calibri"/>
        </w:rPr>
        <w:t>ë</w:t>
      </w:r>
      <w:r>
        <w:rPr>
          <w:rFonts w:eastAsia="Calibri"/>
        </w:rPr>
        <w:t xml:space="preserve"> ligjit nr. </w:t>
      </w:r>
      <w:r w:rsidR="00EC5706" w:rsidRPr="0005128B">
        <w:rPr>
          <w:rFonts w:eastAsia="Calibri"/>
        </w:rPr>
        <w:t xml:space="preserve">57/2019 </w:t>
      </w:r>
      <w:r w:rsidRPr="0005128B">
        <w:rPr>
          <w:rFonts w:eastAsia="Calibri"/>
        </w:rPr>
        <w:t>dhe VKM-s</w:t>
      </w:r>
      <w:r w:rsidR="00577F08" w:rsidRPr="0005128B">
        <w:rPr>
          <w:rFonts w:eastAsia="Calibri"/>
        </w:rPr>
        <w:t>ë</w:t>
      </w:r>
      <w:r w:rsidR="00EC5706" w:rsidRPr="0005128B">
        <w:rPr>
          <w:rFonts w:eastAsia="Calibri"/>
        </w:rPr>
        <w:t xml:space="preserve"> 597, datë 4.9.2019, </w:t>
      </w:r>
      <w:r>
        <w:rPr>
          <w:rFonts w:eastAsia="Calibri"/>
        </w:rPr>
        <w:t>k</w:t>
      </w:r>
      <w:r w:rsidR="00577F08">
        <w:rPr>
          <w:rFonts w:eastAsia="Calibri"/>
        </w:rPr>
        <w:t>ë</w:t>
      </w:r>
      <w:r>
        <w:rPr>
          <w:rFonts w:eastAsia="Calibri"/>
        </w:rPr>
        <w:t>rkohet q</w:t>
      </w:r>
      <w:r w:rsidR="00577F08">
        <w:rPr>
          <w:rFonts w:eastAsia="Calibri"/>
        </w:rPr>
        <w:t>ë</w:t>
      </w:r>
      <w:r>
        <w:rPr>
          <w:rFonts w:eastAsia="Calibri"/>
        </w:rPr>
        <w:t>:</w:t>
      </w:r>
    </w:p>
    <w:p w14:paraId="50F74A38" w14:textId="77777777" w:rsidR="00004D7F" w:rsidRDefault="00004D7F">
      <w:pPr>
        <w:ind w:left="720"/>
        <w:jc w:val="both"/>
        <w:rPr>
          <w:rFonts w:eastAsia="Calibri"/>
          <w:color w:val="00000A"/>
          <w:highlight w:val="yellow"/>
          <w:lang w:val="sq-AL" w:eastAsia="sq-AL"/>
        </w:rPr>
      </w:pPr>
    </w:p>
    <w:p w14:paraId="39E722F5" w14:textId="1AE08B7E" w:rsidR="00004D7F" w:rsidRDefault="00595F5B">
      <w:pPr>
        <w:pStyle w:val="NoSpacing"/>
        <w:jc w:val="both"/>
        <w:rPr>
          <w:rFonts w:eastAsia="Calibri"/>
        </w:rPr>
      </w:pPr>
      <w:r>
        <w:rPr>
          <w:rFonts w:eastAsia="Calibri"/>
        </w:rPr>
        <w:t>Dosja e aplikuesit t</w:t>
      </w:r>
      <w:r w:rsidR="00577F08">
        <w:rPr>
          <w:rFonts w:eastAsia="Calibri"/>
        </w:rPr>
        <w:t>ë</w:t>
      </w:r>
      <w:r>
        <w:rPr>
          <w:rFonts w:eastAsia="Calibri"/>
        </w:rPr>
        <w:t xml:space="preserve"> p</w:t>
      </w:r>
      <w:r w:rsidR="00577F08">
        <w:rPr>
          <w:rFonts w:eastAsia="Calibri"/>
        </w:rPr>
        <w:t>ë</w:t>
      </w:r>
      <w:r>
        <w:rPr>
          <w:rFonts w:eastAsia="Calibri"/>
        </w:rPr>
        <w:t>rmbaj</w:t>
      </w:r>
      <w:r w:rsidR="00577F08">
        <w:rPr>
          <w:rFonts w:eastAsia="Calibri"/>
        </w:rPr>
        <w:t>ë</w:t>
      </w:r>
      <w:r>
        <w:rPr>
          <w:rFonts w:eastAsia="Calibri"/>
        </w:rPr>
        <w:t xml:space="preserve">: </w:t>
      </w:r>
    </w:p>
    <w:p w14:paraId="7334D7F5" w14:textId="77777777" w:rsidR="00004D7F" w:rsidRDefault="00004D7F">
      <w:pPr>
        <w:pStyle w:val="NoSpacing"/>
        <w:jc w:val="both"/>
        <w:rPr>
          <w:sz w:val="16"/>
          <w:szCs w:val="16"/>
        </w:rPr>
      </w:pPr>
    </w:p>
    <w:p w14:paraId="4D4DD2BB" w14:textId="6B233B5B" w:rsidR="00004D7F" w:rsidRPr="000D059B" w:rsidRDefault="00595F5B">
      <w:pPr>
        <w:pStyle w:val="NoSpacing"/>
        <w:jc w:val="both"/>
      </w:pPr>
      <w:r>
        <w:t xml:space="preserve">- </w:t>
      </w:r>
      <w:r w:rsidRPr="000D059B">
        <w:t>Kopjen e kart</w:t>
      </w:r>
      <w:r w:rsidR="00577F08" w:rsidRPr="000D059B">
        <w:t>ë</w:t>
      </w:r>
      <w:r w:rsidRPr="000D059B">
        <w:t>s s</w:t>
      </w:r>
      <w:r w:rsidR="00577F08" w:rsidRPr="000D059B">
        <w:t>ë</w:t>
      </w:r>
      <w:r w:rsidRPr="000D059B">
        <w:t xml:space="preserve"> identitetit t</w:t>
      </w:r>
      <w:r w:rsidR="00577F08" w:rsidRPr="000D059B">
        <w:t>ë</w:t>
      </w:r>
      <w:r w:rsidRPr="000D059B">
        <w:t xml:space="preserve"> aplikantit dhe kopje t</w:t>
      </w:r>
      <w:r w:rsidR="00577F08" w:rsidRPr="000D059B">
        <w:t>ë</w:t>
      </w:r>
      <w:r w:rsidRPr="000D059B">
        <w:t xml:space="preserve"> kartave t</w:t>
      </w:r>
      <w:r w:rsidR="00577F08" w:rsidRPr="000D059B">
        <w:t>ë</w:t>
      </w:r>
      <w:r w:rsidRPr="000D059B">
        <w:t xml:space="preserve"> identitetit t</w:t>
      </w:r>
      <w:r w:rsidR="00577F08" w:rsidRPr="000D059B">
        <w:t>ë</w:t>
      </w:r>
      <w:r w:rsidRPr="000D059B">
        <w:t xml:space="preserve"> an</w:t>
      </w:r>
      <w:r w:rsidR="00577F08" w:rsidRPr="000D059B">
        <w:t>ë</w:t>
      </w:r>
      <w:r w:rsidR="00491E99" w:rsidRPr="000D059B">
        <w:t>tarë</w:t>
      </w:r>
      <w:r w:rsidRPr="000D059B">
        <w:t>ve t</w:t>
      </w:r>
      <w:r w:rsidR="00577F08" w:rsidRPr="000D059B">
        <w:t>ë</w:t>
      </w:r>
      <w:r w:rsidRPr="000D059B">
        <w:t xml:space="preserve"> tjer</w:t>
      </w:r>
      <w:r w:rsidR="00577F08" w:rsidRPr="000D059B">
        <w:t>ë</w:t>
      </w:r>
      <w:r w:rsidRPr="000D059B">
        <w:t xml:space="preserve"> t</w:t>
      </w:r>
      <w:r w:rsidR="00577F08" w:rsidRPr="000D059B">
        <w:t>ë</w:t>
      </w:r>
      <w:r w:rsidRPr="000D059B">
        <w:t xml:space="preserve"> familjes q</w:t>
      </w:r>
      <w:r w:rsidR="00577F08" w:rsidRPr="000D059B">
        <w:t>ë</w:t>
      </w:r>
      <w:r w:rsidRPr="000D059B">
        <w:t xml:space="preserve"> kan</w:t>
      </w:r>
      <w:r w:rsidR="00577F08" w:rsidRPr="000D059B">
        <w:t>ë</w:t>
      </w:r>
      <w:r w:rsidRPr="000D059B">
        <w:t xml:space="preserve"> karta identiteti.</w:t>
      </w:r>
    </w:p>
    <w:p w14:paraId="3D9A2C2C" w14:textId="7164D1B3" w:rsidR="00004D7F" w:rsidRPr="000D059B" w:rsidRDefault="00595F5B">
      <w:pPr>
        <w:pStyle w:val="NoSpacing"/>
        <w:jc w:val="both"/>
      </w:pPr>
      <w:r w:rsidRPr="000D059B">
        <w:t>- Certifikan</w:t>
      </w:r>
      <w:r w:rsidR="00577F08" w:rsidRPr="000D059B">
        <w:t>ë</w:t>
      </w:r>
      <w:r w:rsidRPr="000D059B">
        <w:t>n familjare q</w:t>
      </w:r>
      <w:r w:rsidR="00577F08" w:rsidRPr="000D059B">
        <w:t>ë</w:t>
      </w:r>
      <w:r w:rsidRPr="000D059B">
        <w:t xml:space="preserve"> lidhet me </w:t>
      </w:r>
      <w:r w:rsidR="0032163E" w:rsidRPr="0005128B">
        <w:t>regjistrin</w:t>
      </w:r>
      <w:r w:rsidRPr="0005128B">
        <w:t xml:space="preserve"> e familjes </w:t>
      </w:r>
      <w:r w:rsidRPr="000D059B">
        <w:t>p</w:t>
      </w:r>
      <w:r w:rsidR="00577F08" w:rsidRPr="000D059B">
        <w:t>ë</w:t>
      </w:r>
      <w:r w:rsidRPr="000D059B">
        <w:t>r t</w:t>
      </w:r>
      <w:r w:rsidR="00577F08" w:rsidRPr="000D059B">
        <w:t>ë</w:t>
      </w:r>
      <w:r w:rsidRPr="000D059B">
        <w:t xml:space="preserve"> gjith</w:t>
      </w:r>
      <w:r w:rsidR="00577F08" w:rsidRPr="000D059B">
        <w:t>ë</w:t>
      </w:r>
      <w:r w:rsidRPr="000D059B">
        <w:t xml:space="preserve"> ata persona q</w:t>
      </w:r>
      <w:r w:rsidR="00577F08" w:rsidRPr="000D059B">
        <w:t>ë</w:t>
      </w:r>
      <w:r w:rsidRPr="000D059B">
        <w:t xml:space="preserve"> jan</w:t>
      </w:r>
      <w:r w:rsidR="00577F08" w:rsidRPr="000D059B">
        <w:t>ë</w:t>
      </w:r>
      <w:r w:rsidRPr="000D059B">
        <w:t xml:space="preserve"> pjes</w:t>
      </w:r>
      <w:r w:rsidR="00577F08" w:rsidRPr="000D059B">
        <w:t>ë</w:t>
      </w:r>
      <w:r w:rsidRPr="000D059B">
        <w:t xml:space="preserve"> e t</w:t>
      </w:r>
      <w:r w:rsidR="00577F08" w:rsidRPr="000D059B">
        <w:t>ë</w:t>
      </w:r>
      <w:r w:rsidRPr="000D059B">
        <w:t xml:space="preserve"> nj</w:t>
      </w:r>
      <w:r w:rsidR="00577F08" w:rsidRPr="000D059B">
        <w:t>ë</w:t>
      </w:r>
      <w:r w:rsidRPr="000D059B">
        <w:t>jt</w:t>
      </w:r>
      <w:r w:rsidR="00577F08" w:rsidRPr="000D059B">
        <w:t>ë</w:t>
      </w:r>
      <w:r w:rsidRPr="000D059B">
        <w:t>s gjendje familjar</w:t>
      </w:r>
      <w:r w:rsidR="000D059B" w:rsidRPr="000D059B">
        <w:t>e</w:t>
      </w:r>
      <w:r w:rsidRPr="000D059B">
        <w:t>.</w:t>
      </w:r>
    </w:p>
    <w:p w14:paraId="5E9D5E76" w14:textId="5268C1AD" w:rsidR="00004D7F" w:rsidRPr="000D059B" w:rsidRDefault="00595F5B">
      <w:pPr>
        <w:pStyle w:val="NoSpacing"/>
        <w:jc w:val="both"/>
      </w:pPr>
      <w:r w:rsidRPr="000D059B">
        <w:t>- Dokumenta t</w:t>
      </w:r>
      <w:r w:rsidR="00577F08" w:rsidRPr="000D059B">
        <w:t>ë</w:t>
      </w:r>
      <w:r w:rsidRPr="000D059B">
        <w:t xml:space="preserve"> tjera t</w:t>
      </w:r>
      <w:r w:rsidR="00577F08" w:rsidRPr="000D059B">
        <w:t>ë</w:t>
      </w:r>
      <w:r w:rsidRPr="000D059B">
        <w:t xml:space="preserve"> nevojshme, p</w:t>
      </w:r>
      <w:r w:rsidR="00577F08" w:rsidRPr="000D059B">
        <w:t>ë</w:t>
      </w:r>
      <w:r w:rsidRPr="000D059B">
        <w:t>r t</w:t>
      </w:r>
      <w:r w:rsidR="00577F08" w:rsidRPr="000D059B">
        <w:t>ë</w:t>
      </w:r>
      <w:r w:rsidRPr="000D059B">
        <w:t xml:space="preserve"> p</w:t>
      </w:r>
      <w:r w:rsidR="00577F08" w:rsidRPr="000D059B">
        <w:t>ë</w:t>
      </w:r>
      <w:r w:rsidRPr="000D059B">
        <w:t>rcaktuar t</w:t>
      </w:r>
      <w:r w:rsidR="00577F08" w:rsidRPr="000D059B">
        <w:t>ë</w:t>
      </w:r>
      <w:r w:rsidRPr="000D059B">
        <w:t xml:space="preserve"> ardhurat familjare.</w:t>
      </w:r>
    </w:p>
    <w:p w14:paraId="563DC3D6" w14:textId="313DA064" w:rsidR="00004D7F" w:rsidRPr="000D059B" w:rsidRDefault="00595F5B">
      <w:pPr>
        <w:pStyle w:val="NoSpacing"/>
        <w:jc w:val="both"/>
      </w:pPr>
      <w:r w:rsidRPr="000D059B">
        <w:t>- V</w:t>
      </w:r>
      <w:r w:rsidR="00577F08" w:rsidRPr="000D059B">
        <w:t>ë</w:t>
      </w:r>
      <w:r w:rsidRPr="000D059B">
        <w:t>rtetimin e trajtimit n</w:t>
      </w:r>
      <w:r w:rsidR="00577F08" w:rsidRPr="000D059B">
        <w:t>ë</w:t>
      </w:r>
      <w:r w:rsidRPr="000D059B">
        <w:t xml:space="preserve"> institucionet e p</w:t>
      </w:r>
      <w:r w:rsidR="00577F08" w:rsidRPr="000D059B">
        <w:t>ë</w:t>
      </w:r>
      <w:r w:rsidRPr="000D059B">
        <w:t>rkujdesit shoqeror, p</w:t>
      </w:r>
      <w:r w:rsidR="00577F08" w:rsidRPr="000D059B">
        <w:t>ë</w:t>
      </w:r>
      <w:r w:rsidRPr="000D059B">
        <w:t>r rastet e parashikuara.</w:t>
      </w:r>
    </w:p>
    <w:p w14:paraId="1A8EC2F5" w14:textId="4F8EFDDF" w:rsidR="00004D7F" w:rsidRPr="000D059B" w:rsidRDefault="00595F5B">
      <w:pPr>
        <w:pStyle w:val="NoSpacing"/>
        <w:jc w:val="both"/>
      </w:pPr>
      <w:r w:rsidRPr="000D059B">
        <w:t>- Urdhrin e mbrojtjes ose urdhrin e menjehersh</w:t>
      </w:r>
      <w:r w:rsidR="00577F08" w:rsidRPr="000D059B">
        <w:t>ë</w:t>
      </w:r>
      <w:r w:rsidRPr="000D059B">
        <w:t>m t</w:t>
      </w:r>
      <w:r w:rsidR="00577F08" w:rsidRPr="000D059B">
        <w:t>ë</w:t>
      </w:r>
      <w:r w:rsidRPr="000D059B">
        <w:t xml:space="preserve"> mbrojtjes, p</w:t>
      </w:r>
      <w:r w:rsidR="00577F08" w:rsidRPr="000D059B">
        <w:t>ë</w:t>
      </w:r>
      <w:r w:rsidRPr="000D059B">
        <w:t>r rastet e parashikuara.</w:t>
      </w:r>
    </w:p>
    <w:p w14:paraId="71D9FF27" w14:textId="579C149F" w:rsidR="00004D7F" w:rsidRPr="000D059B" w:rsidRDefault="00595F5B">
      <w:pPr>
        <w:pStyle w:val="NoSpacing"/>
        <w:jc w:val="both"/>
      </w:pPr>
      <w:r w:rsidRPr="000D059B">
        <w:t xml:space="preserve">- </w:t>
      </w:r>
      <w:r w:rsidR="005D358A" w:rsidRPr="0005128B">
        <w:t>Për rastet që janë në proces zgjidhjeje martese dhe ende nuk ka një vendim gjykate të formës së prerë, dokumentacioni paraqitet i ndarë nga secili bashkëshort. Krahas këtij dokumentacioni paraqitet edhe</w:t>
      </w:r>
      <w:r w:rsidR="005D358A" w:rsidRPr="000D059B">
        <w:rPr>
          <w:color w:val="FF0000"/>
        </w:rPr>
        <w:t xml:space="preserve"> </w:t>
      </w:r>
      <w:r w:rsidR="005D358A" w:rsidRPr="000D059B">
        <w:t>v</w:t>
      </w:r>
      <w:r w:rsidR="00577F08" w:rsidRPr="000D059B">
        <w:t>ë</w:t>
      </w:r>
      <w:r w:rsidR="005D358A" w:rsidRPr="000D059B">
        <w:t>rtetimi i</w:t>
      </w:r>
      <w:r w:rsidRPr="000D059B">
        <w:t xml:space="preserve"> gjykat</w:t>
      </w:r>
      <w:r w:rsidR="00577F08" w:rsidRPr="000D059B">
        <w:t>ë</w:t>
      </w:r>
      <w:r w:rsidRPr="000D059B">
        <w:t>s q</w:t>
      </w:r>
      <w:r w:rsidR="00577F08" w:rsidRPr="000D059B">
        <w:t>ë</w:t>
      </w:r>
      <w:r w:rsidRPr="000D059B">
        <w:t xml:space="preserve"> bashk</w:t>
      </w:r>
      <w:r w:rsidR="00577F08" w:rsidRPr="000D059B">
        <w:t>ë</w:t>
      </w:r>
      <w:r w:rsidRPr="000D059B">
        <w:t>short</w:t>
      </w:r>
      <w:r w:rsidR="00577F08" w:rsidRPr="000D059B">
        <w:t>ë</w:t>
      </w:r>
      <w:r w:rsidRPr="000D059B">
        <w:t>t jan</w:t>
      </w:r>
      <w:r w:rsidR="00577F08" w:rsidRPr="000D059B">
        <w:t>ë</w:t>
      </w:r>
      <w:r w:rsidRPr="000D059B">
        <w:t xml:space="preserve"> n</w:t>
      </w:r>
      <w:r w:rsidR="00577F08" w:rsidRPr="000D059B">
        <w:t>ë</w:t>
      </w:r>
      <w:r w:rsidR="005D358A" w:rsidRPr="000D059B">
        <w:t xml:space="preserve"> proces zgjidhjeje martese.</w:t>
      </w:r>
    </w:p>
    <w:p w14:paraId="531E6651" w14:textId="3A6AF800" w:rsidR="00004D7F" w:rsidRPr="000D059B" w:rsidRDefault="00595F5B">
      <w:pPr>
        <w:pStyle w:val="NoSpacing"/>
        <w:jc w:val="both"/>
      </w:pPr>
      <w:r w:rsidRPr="000D059B">
        <w:t>- Kopjen e noterizuar p</w:t>
      </w:r>
      <w:r w:rsidR="00577F08" w:rsidRPr="000D059B">
        <w:t>ë</w:t>
      </w:r>
      <w:r w:rsidRPr="000D059B">
        <w:t>r statusin e jetimi</w:t>
      </w:r>
      <w:r w:rsidR="005D358A" w:rsidRPr="000D059B">
        <w:t>t</w:t>
      </w:r>
      <w:r w:rsidRPr="000D059B">
        <w:t>, sipas k</w:t>
      </w:r>
      <w:r w:rsidR="00577F08" w:rsidRPr="000D059B">
        <w:t>ë</w:t>
      </w:r>
      <w:r w:rsidRPr="000D059B">
        <w:t>rkesave t</w:t>
      </w:r>
      <w:r w:rsidR="00577F08" w:rsidRPr="000D059B">
        <w:t>ë</w:t>
      </w:r>
      <w:r w:rsidRPr="000D059B">
        <w:t xml:space="preserve"> parashikuara n</w:t>
      </w:r>
      <w:r w:rsidR="00577F08" w:rsidRPr="000D059B">
        <w:t>ë</w:t>
      </w:r>
      <w:r w:rsidRPr="000D059B">
        <w:t xml:space="preserve"> ligjin “P</w:t>
      </w:r>
      <w:r w:rsidR="00577F08" w:rsidRPr="000D059B">
        <w:t>ë</w:t>
      </w:r>
      <w:r w:rsidRPr="000D059B">
        <w:t>r statusin e jetimit”, t</w:t>
      </w:r>
      <w:r w:rsidR="00577F08" w:rsidRPr="000D059B">
        <w:t>ë</w:t>
      </w:r>
      <w:r w:rsidRPr="000D059B">
        <w:t xml:space="preserve"> ndryshuar.</w:t>
      </w:r>
    </w:p>
    <w:p w14:paraId="504801AC" w14:textId="6CE90508" w:rsidR="00004D7F" w:rsidRPr="000D059B" w:rsidRDefault="00595F5B">
      <w:pPr>
        <w:pStyle w:val="NoSpacing"/>
        <w:jc w:val="both"/>
      </w:pPr>
      <w:r w:rsidRPr="000D059B">
        <w:t>- Kopjen e v</w:t>
      </w:r>
      <w:r w:rsidR="00577F08" w:rsidRPr="000D059B">
        <w:t>ë</w:t>
      </w:r>
      <w:r w:rsidRPr="000D059B">
        <w:t>rtetimit t</w:t>
      </w:r>
      <w:r w:rsidR="00577F08" w:rsidRPr="000D059B">
        <w:t>ë</w:t>
      </w:r>
      <w:r w:rsidRPr="000D059B">
        <w:t xml:space="preserve"> Komisionit Mjek</w:t>
      </w:r>
      <w:r w:rsidR="00577F08" w:rsidRPr="000D059B">
        <w:t>ë</w:t>
      </w:r>
      <w:r w:rsidRPr="000D059B">
        <w:t>sor t</w:t>
      </w:r>
      <w:r w:rsidR="00577F08" w:rsidRPr="000D059B">
        <w:t>ë</w:t>
      </w:r>
      <w:r w:rsidRPr="000D059B">
        <w:t xml:space="preserve"> Caktimit t</w:t>
      </w:r>
      <w:r w:rsidR="00577F08" w:rsidRPr="000D059B">
        <w:t>ë</w:t>
      </w:r>
      <w:r w:rsidRPr="000D059B">
        <w:t xml:space="preserve"> Aft</w:t>
      </w:r>
      <w:r w:rsidR="00577F08" w:rsidRPr="000D059B">
        <w:t>ë</w:t>
      </w:r>
      <w:r w:rsidRPr="000D059B">
        <w:t>sive p</w:t>
      </w:r>
      <w:r w:rsidR="00577F08" w:rsidRPr="000D059B">
        <w:t>ë</w:t>
      </w:r>
      <w:r w:rsidRPr="000D059B">
        <w:t>r Pun</w:t>
      </w:r>
      <w:r w:rsidR="00577F08" w:rsidRPr="000D059B">
        <w:t>ë</w:t>
      </w:r>
      <w:r w:rsidRPr="000D059B">
        <w:t>, p</w:t>
      </w:r>
      <w:r w:rsidR="00577F08" w:rsidRPr="000D059B">
        <w:t>ë</w:t>
      </w:r>
      <w:r w:rsidRPr="000D059B">
        <w:t>r familjet q</w:t>
      </w:r>
      <w:r w:rsidR="00577F08" w:rsidRPr="000D059B">
        <w:t>ë</w:t>
      </w:r>
      <w:r w:rsidRPr="000D059B">
        <w:t xml:space="preserve"> n</w:t>
      </w:r>
      <w:r w:rsidR="00577F08" w:rsidRPr="000D059B">
        <w:t>ë</w:t>
      </w:r>
      <w:r w:rsidRPr="000D059B">
        <w:t xml:space="preserve"> p</w:t>
      </w:r>
      <w:r w:rsidR="00577F08" w:rsidRPr="000D059B">
        <w:t>ë</w:t>
      </w:r>
      <w:r w:rsidRPr="000D059B">
        <w:t>rb</w:t>
      </w:r>
      <w:r w:rsidR="00577F08" w:rsidRPr="000D059B">
        <w:t>ë</w:t>
      </w:r>
      <w:r w:rsidRPr="000D059B">
        <w:t>rje t</w:t>
      </w:r>
      <w:r w:rsidR="00577F08" w:rsidRPr="000D059B">
        <w:t>ë</w:t>
      </w:r>
      <w:r w:rsidRPr="000D059B">
        <w:t xml:space="preserve"> tyre kan</w:t>
      </w:r>
      <w:r w:rsidR="00577F08" w:rsidRPr="000D059B">
        <w:t>ë</w:t>
      </w:r>
      <w:r w:rsidRPr="000D059B">
        <w:t xml:space="preserve"> invalid</w:t>
      </w:r>
      <w:r w:rsidR="00577F08" w:rsidRPr="000D059B">
        <w:t>ë</w:t>
      </w:r>
      <w:r w:rsidRPr="000D059B">
        <w:t xml:space="preserve"> pune apo persona me aft</w:t>
      </w:r>
      <w:r w:rsidR="00577F08" w:rsidRPr="000D059B">
        <w:t>ë</w:t>
      </w:r>
      <w:r w:rsidRPr="000D059B">
        <w:t>si t</w:t>
      </w:r>
      <w:r w:rsidR="00577F08" w:rsidRPr="000D059B">
        <w:t>ë</w:t>
      </w:r>
      <w:r w:rsidRPr="000D059B">
        <w:t xml:space="preserve"> kufizuar q</w:t>
      </w:r>
      <w:r w:rsidR="00577F08" w:rsidRPr="000D059B">
        <w:t>ë</w:t>
      </w:r>
      <w:r w:rsidRPr="000D059B">
        <w:t xml:space="preserve"> p</w:t>
      </w:r>
      <w:r w:rsidR="00577F08" w:rsidRPr="000D059B">
        <w:t>ë</w:t>
      </w:r>
      <w:r w:rsidRPr="000D059B">
        <w:t>rfitojn</w:t>
      </w:r>
      <w:r w:rsidR="00577F08" w:rsidRPr="000D059B">
        <w:t>ë</w:t>
      </w:r>
      <w:r w:rsidRPr="000D059B">
        <w:t xml:space="preserve"> pages</w:t>
      </w:r>
      <w:r w:rsidR="00577F08" w:rsidRPr="000D059B">
        <w:t>ë</w:t>
      </w:r>
      <w:r w:rsidRPr="000D059B">
        <w:t xml:space="preserve"> p</w:t>
      </w:r>
      <w:r w:rsidR="00577F08" w:rsidRPr="000D059B">
        <w:t>ë</w:t>
      </w:r>
      <w:r w:rsidRPr="000D059B">
        <w:t>r aft</w:t>
      </w:r>
      <w:r w:rsidR="00577F08" w:rsidRPr="000D059B">
        <w:t>ë</w:t>
      </w:r>
      <w:r w:rsidRPr="000D059B">
        <w:t>sin</w:t>
      </w:r>
      <w:r w:rsidR="00577F08" w:rsidRPr="000D059B">
        <w:t>ë</w:t>
      </w:r>
      <w:r w:rsidRPr="000D059B">
        <w:t xml:space="preserve"> e kufizuar, p</w:t>
      </w:r>
      <w:r w:rsidR="00577F08" w:rsidRPr="000D059B">
        <w:t>ë</w:t>
      </w:r>
      <w:r w:rsidRPr="000D059B">
        <w:t>rfshir</w:t>
      </w:r>
      <w:r w:rsidR="00577F08" w:rsidRPr="000D059B">
        <w:t>ë</w:t>
      </w:r>
      <w:r w:rsidRPr="000D059B">
        <w:t xml:space="preserve"> edhe dokumentacioniet e tjera.</w:t>
      </w:r>
    </w:p>
    <w:p w14:paraId="757511ED" w14:textId="72F88327" w:rsidR="00004D7F" w:rsidRPr="0005128B" w:rsidRDefault="00595F5B">
      <w:pPr>
        <w:pStyle w:val="NoSpacing"/>
        <w:jc w:val="both"/>
      </w:pPr>
      <w:r w:rsidRPr="000D059B">
        <w:lastRenderedPageBreak/>
        <w:t xml:space="preserve">- </w:t>
      </w:r>
      <w:r w:rsidRPr="0005128B">
        <w:t>Certifikat</w:t>
      </w:r>
      <w:r w:rsidR="00577F08" w:rsidRPr="0005128B">
        <w:t>ë</w:t>
      </w:r>
      <w:r w:rsidRPr="0005128B">
        <w:t>n e pron</w:t>
      </w:r>
      <w:r w:rsidR="00577F08" w:rsidRPr="0005128B">
        <w:t>ë</w:t>
      </w:r>
      <w:r w:rsidRPr="0005128B">
        <w:t>sis</w:t>
      </w:r>
      <w:r w:rsidR="00577F08" w:rsidRPr="0005128B">
        <w:t>ë</w:t>
      </w:r>
      <w:r w:rsidRPr="0005128B">
        <w:t>, t</w:t>
      </w:r>
      <w:r w:rsidR="00577F08" w:rsidRPr="0005128B">
        <w:t>ë</w:t>
      </w:r>
      <w:r w:rsidRPr="0005128B">
        <w:t xml:space="preserve"> l</w:t>
      </w:r>
      <w:r w:rsidR="00577F08" w:rsidRPr="0005128B">
        <w:t>ë</w:t>
      </w:r>
      <w:r w:rsidRPr="0005128B">
        <w:t xml:space="preserve">shuar nga </w:t>
      </w:r>
      <w:r w:rsidR="002244E7" w:rsidRPr="0005128B">
        <w:t>Agjencia Shtet</w:t>
      </w:r>
      <w:r w:rsidR="00577F08" w:rsidRPr="0005128B">
        <w:t>ë</w:t>
      </w:r>
      <w:r w:rsidR="002244E7" w:rsidRPr="0005128B">
        <w:t>rore e Kadastr</w:t>
      </w:r>
      <w:r w:rsidR="00577F08" w:rsidRPr="0005128B">
        <w:t>ë</w:t>
      </w:r>
      <w:r w:rsidR="002244E7" w:rsidRPr="0005128B">
        <w:t>s</w:t>
      </w:r>
      <w:r w:rsidR="00491E99" w:rsidRPr="0005128B">
        <w:t>/v</w:t>
      </w:r>
      <w:r w:rsidR="00CF5A27" w:rsidRPr="0005128B">
        <w:t>ë</w:t>
      </w:r>
      <w:r w:rsidR="00491E99" w:rsidRPr="0005128B">
        <w:t>rtetimin e l</w:t>
      </w:r>
      <w:r w:rsidR="00CF5A27" w:rsidRPr="0005128B">
        <w:t>ë</w:t>
      </w:r>
      <w:r w:rsidR="00491E99" w:rsidRPr="0005128B">
        <w:t>shuar nga Zyra e Kadastr</w:t>
      </w:r>
      <w:r w:rsidR="00CF5A27" w:rsidRPr="0005128B">
        <w:t>ë</w:t>
      </w:r>
      <w:r w:rsidR="00491E99" w:rsidRPr="0005128B">
        <w:t>s</w:t>
      </w:r>
      <w:r w:rsidRPr="0005128B">
        <w:t>, apo aktin e marrjes n</w:t>
      </w:r>
      <w:r w:rsidR="00577F08" w:rsidRPr="0005128B">
        <w:t>ë</w:t>
      </w:r>
      <w:r w:rsidRPr="0005128B">
        <w:t xml:space="preserve"> pron</w:t>
      </w:r>
      <w:r w:rsidR="00577F08" w:rsidRPr="0005128B">
        <w:t>ë</w:t>
      </w:r>
      <w:r w:rsidRPr="0005128B">
        <w:t>si ose n</w:t>
      </w:r>
      <w:r w:rsidR="00577F08" w:rsidRPr="0005128B">
        <w:t>ë</w:t>
      </w:r>
      <w:r w:rsidRPr="0005128B">
        <w:t xml:space="preserve"> p</w:t>
      </w:r>
      <w:r w:rsidR="00577F08" w:rsidRPr="0005128B">
        <w:t>ë</w:t>
      </w:r>
      <w:r w:rsidRPr="0005128B">
        <w:t>rdorim t</w:t>
      </w:r>
      <w:r w:rsidR="00577F08" w:rsidRPr="0005128B">
        <w:t>ë</w:t>
      </w:r>
      <w:r w:rsidRPr="0005128B">
        <w:t xml:space="preserve"> tok</w:t>
      </w:r>
      <w:r w:rsidR="00577F08" w:rsidRPr="0005128B">
        <w:t>ë</w:t>
      </w:r>
      <w:r w:rsidR="00491E99" w:rsidRPr="0005128B">
        <w:t>s</w:t>
      </w:r>
      <w:r w:rsidRPr="0005128B">
        <w:t>, p</w:t>
      </w:r>
      <w:r w:rsidR="00577F08" w:rsidRPr="0005128B">
        <w:t>ë</w:t>
      </w:r>
      <w:r w:rsidR="00491E99" w:rsidRPr="0005128B">
        <w:t>r zonat ku regjis</w:t>
      </w:r>
      <w:r w:rsidRPr="0005128B">
        <w:t>t</w:t>
      </w:r>
      <w:r w:rsidR="00491E99" w:rsidRPr="0005128B">
        <w:t>r</w:t>
      </w:r>
      <w:r w:rsidRPr="0005128B">
        <w:t>imi i pron</w:t>
      </w:r>
      <w:r w:rsidR="00577F08" w:rsidRPr="0005128B">
        <w:t>ë</w:t>
      </w:r>
      <w:r w:rsidRPr="0005128B">
        <w:t>sis</w:t>
      </w:r>
      <w:r w:rsidR="00577F08" w:rsidRPr="0005128B">
        <w:t>ë</w:t>
      </w:r>
      <w:r w:rsidRPr="0005128B">
        <w:t xml:space="preserve"> nuk ka p</w:t>
      </w:r>
      <w:r w:rsidR="00577F08" w:rsidRPr="0005128B">
        <w:t>ë</w:t>
      </w:r>
      <w:r w:rsidRPr="0005128B">
        <w:t xml:space="preserve">rfunduar ende.     </w:t>
      </w:r>
    </w:p>
    <w:p w14:paraId="273DA743" w14:textId="3993E32E" w:rsidR="00004D7F" w:rsidRDefault="00595F5B">
      <w:pPr>
        <w:pStyle w:val="NoSpacing"/>
        <w:jc w:val="both"/>
      </w:pPr>
      <w:r>
        <w:t>- Vler</w:t>
      </w:r>
      <w:r w:rsidR="00577F08">
        <w:t>ë</w:t>
      </w:r>
      <w:r>
        <w:t>simin social ekonomik p</w:t>
      </w:r>
      <w:r w:rsidR="00577F08">
        <w:t>ë</w:t>
      </w:r>
      <w:r>
        <w:t xml:space="preserve">r çdo aplikues </w:t>
      </w:r>
    </w:p>
    <w:p w14:paraId="03467A0E" w14:textId="77777777" w:rsidR="00004D7F" w:rsidRDefault="00004D7F">
      <w:pPr>
        <w:pStyle w:val="NoSpacing"/>
        <w:jc w:val="both"/>
        <w:rPr>
          <w:sz w:val="16"/>
          <w:szCs w:val="16"/>
          <w:highlight w:val="yellow"/>
        </w:rPr>
      </w:pPr>
    </w:p>
    <w:p w14:paraId="41C50DDA" w14:textId="77777777" w:rsidR="00004D7F" w:rsidRDefault="00004D7F">
      <w:pPr>
        <w:ind w:left="1080"/>
        <w:contextualSpacing/>
        <w:jc w:val="both"/>
        <w:rPr>
          <w:color w:val="00000A"/>
          <w:sz w:val="16"/>
          <w:szCs w:val="16"/>
          <w:highlight w:val="yellow"/>
          <w:lang w:eastAsia="sq-AL"/>
        </w:rPr>
      </w:pPr>
    </w:p>
    <w:p w14:paraId="3FB148D4" w14:textId="40F8800C" w:rsidR="00004D7F" w:rsidRDefault="00595F5B">
      <w:pPr>
        <w:spacing w:after="200" w:line="276" w:lineRule="auto"/>
        <w:jc w:val="both"/>
        <w:rPr>
          <w:rFonts w:eastAsia="Calibri"/>
          <w:color w:val="00000A"/>
          <w:lang w:eastAsia="sq-AL"/>
        </w:rPr>
      </w:pPr>
      <w:r>
        <w:rPr>
          <w:rFonts w:eastAsia="Calibri"/>
          <w:b/>
          <w:color w:val="00000A"/>
          <w:lang w:eastAsia="sq-AL"/>
        </w:rPr>
        <w:t>Dokumentacioni shkresor nga Nj</w:t>
      </w:r>
      <w:r w:rsidR="00577F08">
        <w:rPr>
          <w:rFonts w:eastAsia="Calibri"/>
          <w:b/>
          <w:color w:val="00000A"/>
          <w:lang w:eastAsia="sq-AL"/>
        </w:rPr>
        <w:t>ë</w:t>
      </w:r>
      <w:r>
        <w:rPr>
          <w:rFonts w:eastAsia="Calibri"/>
          <w:b/>
          <w:color w:val="00000A"/>
          <w:lang w:eastAsia="sq-AL"/>
        </w:rPr>
        <w:t>sit</w:t>
      </w:r>
      <w:r w:rsidR="00577F08">
        <w:rPr>
          <w:rFonts w:eastAsia="Calibri"/>
          <w:b/>
          <w:color w:val="00000A"/>
          <w:lang w:eastAsia="sq-AL"/>
        </w:rPr>
        <w:t>ë</w:t>
      </w:r>
      <w:r>
        <w:rPr>
          <w:rFonts w:eastAsia="Calibri"/>
          <w:b/>
          <w:color w:val="00000A"/>
          <w:lang w:eastAsia="sq-AL"/>
        </w:rPr>
        <w:t xml:space="preserve"> Administrative dhe Lagjet t</w:t>
      </w:r>
      <w:r w:rsidR="00577F08">
        <w:rPr>
          <w:rFonts w:eastAsia="Calibri"/>
          <w:b/>
          <w:color w:val="00000A"/>
          <w:lang w:eastAsia="sq-AL"/>
        </w:rPr>
        <w:t>ë</w:t>
      </w:r>
      <w:r>
        <w:rPr>
          <w:rFonts w:eastAsia="Calibri"/>
          <w:b/>
          <w:color w:val="00000A"/>
          <w:lang w:eastAsia="sq-AL"/>
        </w:rPr>
        <w:t xml:space="preserve"> p</w:t>
      </w:r>
      <w:r w:rsidR="00577F08">
        <w:rPr>
          <w:rFonts w:eastAsia="Calibri"/>
          <w:b/>
          <w:color w:val="00000A"/>
          <w:lang w:eastAsia="sq-AL"/>
        </w:rPr>
        <w:t>ë</w:t>
      </w:r>
      <w:r>
        <w:rPr>
          <w:rFonts w:eastAsia="Calibri"/>
          <w:b/>
          <w:color w:val="00000A"/>
          <w:lang w:eastAsia="sq-AL"/>
        </w:rPr>
        <w:t>rmbaj</w:t>
      </w:r>
      <w:r w:rsidR="00577F08">
        <w:rPr>
          <w:rFonts w:eastAsia="Calibri"/>
          <w:b/>
          <w:color w:val="00000A"/>
          <w:lang w:eastAsia="sq-AL"/>
        </w:rPr>
        <w:t>ë</w:t>
      </w:r>
      <w:r>
        <w:rPr>
          <w:rFonts w:eastAsia="Calibri"/>
          <w:color w:val="00000A"/>
          <w:lang w:eastAsia="sq-AL"/>
        </w:rPr>
        <w:t>:</w:t>
      </w:r>
    </w:p>
    <w:p w14:paraId="0F43B553" w14:textId="31ACCBF2" w:rsidR="00004D7F" w:rsidRDefault="00CF5A27" w:rsidP="00CF5A27">
      <w:pPr>
        <w:pStyle w:val="NoSpacing"/>
      </w:pPr>
      <w:r>
        <w:t xml:space="preserve">a. </w:t>
      </w:r>
      <w:r w:rsidR="00595F5B">
        <w:t>Formular verifikimi i situat</w:t>
      </w:r>
      <w:r w:rsidR="00577F08">
        <w:t>ë</w:t>
      </w:r>
      <w:r w:rsidR="00595F5B">
        <w:t>s Social - Ekonomike (sipas formatit n</w:t>
      </w:r>
      <w:r w:rsidR="00577F08">
        <w:t>ë</w:t>
      </w:r>
      <w:r w:rsidR="00595F5B">
        <w:t xml:space="preserve"> VKM</w:t>
      </w:r>
      <w:r w:rsidR="002251FC">
        <w:t xml:space="preserve"> </w:t>
      </w:r>
      <w:r w:rsidR="002251FC" w:rsidRPr="002251FC">
        <w:rPr>
          <w:color w:val="FF0000"/>
        </w:rPr>
        <w:t>597, dat</w:t>
      </w:r>
      <w:r w:rsidR="00577F08">
        <w:rPr>
          <w:color w:val="FF0000"/>
        </w:rPr>
        <w:t>ë</w:t>
      </w:r>
      <w:r w:rsidR="002251FC" w:rsidRPr="002251FC">
        <w:rPr>
          <w:color w:val="FF0000"/>
        </w:rPr>
        <w:t xml:space="preserve"> 4.9.2019</w:t>
      </w:r>
      <w:r w:rsidR="00595F5B">
        <w:t>)</w:t>
      </w:r>
    </w:p>
    <w:p w14:paraId="338FEF7E" w14:textId="24390469" w:rsidR="00004D7F" w:rsidRDefault="00CF5A27" w:rsidP="00CF5A27">
      <w:pPr>
        <w:pStyle w:val="NoSpacing"/>
      </w:pPr>
      <w:r>
        <w:t xml:space="preserve">b. </w:t>
      </w:r>
      <w:r w:rsidR="00595F5B">
        <w:t>Tabela p</w:t>
      </w:r>
      <w:r w:rsidR="00577F08">
        <w:t>ë</w:t>
      </w:r>
      <w:r w:rsidR="00595F5B">
        <w:t>rmbledh</w:t>
      </w:r>
      <w:r w:rsidR="00577F08">
        <w:t>ë</w:t>
      </w:r>
      <w:r w:rsidR="00595F5B">
        <w:t xml:space="preserve">se mbi numrin e familjeve dhe fondin e </w:t>
      </w:r>
      <w:r>
        <w:t>parashikuar. (</w:t>
      </w:r>
      <w:r w:rsidR="006C261E">
        <w:t>sipas tabel</w:t>
      </w:r>
      <w:r w:rsidR="005D358A">
        <w:t>ë</w:t>
      </w:r>
      <w:r w:rsidR="00595F5B">
        <w:t>s nr 1 dhe nr. 2 bashk</w:t>
      </w:r>
      <w:r w:rsidR="00577F08">
        <w:t>ë</w:t>
      </w:r>
      <w:r w:rsidR="00BA1876">
        <w:t>ngjitur projekt</w:t>
      </w:r>
      <w:r w:rsidR="00595F5B">
        <w:t>vendimit)</w:t>
      </w:r>
    </w:p>
    <w:p w14:paraId="33E39369" w14:textId="01EFA6C6" w:rsidR="00004D7F" w:rsidRDefault="00CF5A27" w:rsidP="00CF5A27">
      <w:pPr>
        <w:pStyle w:val="NoSpacing"/>
      </w:pPr>
      <w:r>
        <w:t xml:space="preserve">c. Profili social </w:t>
      </w:r>
      <w:r w:rsidR="00595F5B">
        <w:t>i çdo familje aplikuesi (sipas formatit bashk</w:t>
      </w:r>
      <w:r w:rsidR="00577F08">
        <w:t>ë</w:t>
      </w:r>
      <w:r w:rsidR="006C261E">
        <w:t>ngjitur, shtojca A e projekt</w:t>
      </w:r>
      <w:r w:rsidR="00595F5B">
        <w:t>vendimit)</w:t>
      </w:r>
    </w:p>
    <w:p w14:paraId="3C9AE66E" w14:textId="77777777" w:rsidR="00004D7F" w:rsidRDefault="00004D7F">
      <w:pPr>
        <w:jc w:val="both"/>
        <w:rPr>
          <w:color w:val="00000A"/>
          <w:sz w:val="16"/>
          <w:szCs w:val="16"/>
          <w:highlight w:val="yellow"/>
          <w:lang w:val="sq-AL" w:eastAsia="sq-AL"/>
        </w:rPr>
      </w:pPr>
    </w:p>
    <w:p w14:paraId="1D86E826" w14:textId="24D6952D" w:rsidR="00004D7F" w:rsidRDefault="00595F5B">
      <w:pPr>
        <w:jc w:val="both"/>
        <w:rPr>
          <w:b/>
          <w:color w:val="00000A"/>
          <w:lang w:val="sq-AL" w:eastAsia="sq-AL"/>
        </w:rPr>
      </w:pPr>
      <w:r>
        <w:rPr>
          <w:b/>
          <w:color w:val="00000A"/>
          <w:lang w:val="sq-AL" w:eastAsia="sq-AL"/>
        </w:rPr>
        <w:t>Sistemi i Pik</w:t>
      </w:r>
      <w:r w:rsidR="00577F08">
        <w:rPr>
          <w:b/>
          <w:color w:val="00000A"/>
          <w:lang w:val="sq-AL" w:eastAsia="sq-AL"/>
        </w:rPr>
        <w:t>ë</w:t>
      </w:r>
      <w:r>
        <w:rPr>
          <w:b/>
          <w:color w:val="00000A"/>
          <w:lang w:val="sq-AL" w:eastAsia="sq-AL"/>
        </w:rPr>
        <w:t xml:space="preserve">zimit </w:t>
      </w:r>
      <w:r>
        <w:rPr>
          <w:rFonts w:eastAsia="Calibri"/>
          <w:color w:val="00000A"/>
          <w:lang w:val="sq-AL" w:eastAsia="sq-AL"/>
        </w:rPr>
        <w:t>mbi p</w:t>
      </w:r>
      <w:r w:rsidR="00577F08">
        <w:rPr>
          <w:rFonts w:eastAsia="Calibri"/>
          <w:color w:val="00000A"/>
          <w:lang w:val="sq-AL" w:eastAsia="sq-AL"/>
        </w:rPr>
        <w:t>ë</w:t>
      </w:r>
      <w:r>
        <w:rPr>
          <w:rFonts w:eastAsia="Calibri"/>
          <w:color w:val="00000A"/>
          <w:lang w:val="sq-AL" w:eastAsia="sq-AL"/>
        </w:rPr>
        <w:t>rdorimin e fondit t</w:t>
      </w:r>
      <w:r w:rsidR="00577F08">
        <w:rPr>
          <w:rFonts w:eastAsia="Calibri"/>
          <w:color w:val="00000A"/>
          <w:lang w:val="sq-AL" w:eastAsia="sq-AL"/>
        </w:rPr>
        <w:t>ë</w:t>
      </w:r>
      <w:r>
        <w:rPr>
          <w:rFonts w:eastAsia="Calibri"/>
          <w:color w:val="00000A"/>
          <w:lang w:val="sq-AL" w:eastAsia="sq-AL"/>
        </w:rPr>
        <w:t xml:space="preserve"> kusht</w:t>
      </w:r>
      <w:r w:rsidR="00577F08">
        <w:rPr>
          <w:rFonts w:eastAsia="Calibri"/>
          <w:color w:val="00000A"/>
          <w:lang w:val="sq-AL" w:eastAsia="sq-AL"/>
        </w:rPr>
        <w:t>ë</w:t>
      </w:r>
      <w:r>
        <w:rPr>
          <w:rFonts w:eastAsia="Calibri"/>
          <w:color w:val="00000A"/>
          <w:lang w:val="sq-AL" w:eastAsia="sq-AL"/>
        </w:rPr>
        <w:t>zuar p</w:t>
      </w:r>
      <w:r w:rsidR="00577F08">
        <w:rPr>
          <w:rFonts w:eastAsia="Calibri"/>
          <w:color w:val="00000A"/>
          <w:lang w:val="sq-AL" w:eastAsia="sq-AL"/>
        </w:rPr>
        <w:t>ë</w:t>
      </w:r>
      <w:r>
        <w:rPr>
          <w:rFonts w:eastAsia="Calibri"/>
          <w:color w:val="00000A"/>
          <w:lang w:val="sq-AL" w:eastAsia="sq-AL"/>
        </w:rPr>
        <w:t>r bllok ndihm</w:t>
      </w:r>
      <w:r w:rsidR="00577F08">
        <w:rPr>
          <w:rFonts w:eastAsia="Calibri"/>
          <w:color w:val="00000A"/>
          <w:lang w:val="sq-AL" w:eastAsia="sq-AL"/>
        </w:rPr>
        <w:t>ë</w:t>
      </w:r>
      <w:r>
        <w:rPr>
          <w:rFonts w:eastAsia="Calibri"/>
          <w:color w:val="00000A"/>
          <w:lang w:val="sq-AL" w:eastAsia="sq-AL"/>
        </w:rPr>
        <w:t>n ekonomike deri n</w:t>
      </w:r>
      <w:r w:rsidR="00577F08">
        <w:rPr>
          <w:rFonts w:eastAsia="Calibri"/>
          <w:color w:val="00000A"/>
          <w:lang w:val="sq-AL" w:eastAsia="sq-AL"/>
        </w:rPr>
        <w:t>ë</w:t>
      </w:r>
      <w:r>
        <w:rPr>
          <w:rFonts w:eastAsia="Calibri"/>
          <w:color w:val="00000A"/>
          <w:lang w:val="sq-AL" w:eastAsia="sq-AL"/>
        </w:rPr>
        <w:t xml:space="preserve"> 6% ose me fondet e buxhetit vendor, propozojm</w:t>
      </w:r>
      <w:r w:rsidR="00577F08">
        <w:rPr>
          <w:rFonts w:eastAsia="Calibri"/>
          <w:color w:val="00000A"/>
          <w:lang w:val="sq-AL" w:eastAsia="sq-AL"/>
        </w:rPr>
        <w:t>ë</w:t>
      </w:r>
      <w:r>
        <w:rPr>
          <w:rFonts w:eastAsia="Calibri"/>
          <w:color w:val="00000A"/>
          <w:lang w:val="sq-AL" w:eastAsia="sq-AL"/>
        </w:rPr>
        <w:t xml:space="preserve"> t</w:t>
      </w:r>
      <w:r w:rsidR="00577F08">
        <w:rPr>
          <w:rFonts w:eastAsia="Calibri"/>
          <w:color w:val="00000A"/>
          <w:lang w:val="sq-AL" w:eastAsia="sq-AL"/>
        </w:rPr>
        <w:t>ë</w:t>
      </w:r>
      <w:r>
        <w:rPr>
          <w:rFonts w:eastAsia="Calibri"/>
          <w:color w:val="00000A"/>
          <w:lang w:val="sq-AL" w:eastAsia="sq-AL"/>
        </w:rPr>
        <w:t xml:space="preserve"> jen</w:t>
      </w:r>
      <w:r w:rsidR="00577F08">
        <w:rPr>
          <w:rFonts w:eastAsia="Calibri"/>
          <w:color w:val="00000A"/>
          <w:lang w:val="sq-AL" w:eastAsia="sq-AL"/>
        </w:rPr>
        <w:t>ë</w:t>
      </w:r>
      <w:r>
        <w:rPr>
          <w:rFonts w:eastAsia="Calibri"/>
          <w:color w:val="00000A"/>
          <w:lang w:val="sq-AL" w:eastAsia="sq-AL"/>
        </w:rPr>
        <w:t xml:space="preserve"> 3</w:t>
      </w:r>
      <w:r w:rsidR="000D059B">
        <w:rPr>
          <w:rFonts w:eastAsia="Calibri"/>
          <w:color w:val="00000A"/>
          <w:lang w:val="sq-AL" w:eastAsia="sq-AL"/>
        </w:rPr>
        <w:t xml:space="preserve"> (tre)</w:t>
      </w:r>
      <w:r>
        <w:rPr>
          <w:rFonts w:eastAsia="Calibri"/>
          <w:color w:val="00000A"/>
          <w:lang w:val="sq-AL" w:eastAsia="sq-AL"/>
        </w:rPr>
        <w:t xml:space="preserve"> element</w:t>
      </w:r>
      <w:r w:rsidR="00577F08">
        <w:rPr>
          <w:rFonts w:eastAsia="Calibri"/>
          <w:color w:val="00000A"/>
          <w:lang w:val="sq-AL" w:eastAsia="sq-AL"/>
        </w:rPr>
        <w:t>ë</w:t>
      </w:r>
      <w:r>
        <w:rPr>
          <w:rFonts w:eastAsia="Calibri"/>
          <w:color w:val="00000A"/>
          <w:lang w:val="sq-AL" w:eastAsia="sq-AL"/>
        </w:rPr>
        <w:t xml:space="preserve"> kryesor</w:t>
      </w:r>
      <w:r w:rsidR="00577F08">
        <w:rPr>
          <w:rFonts w:eastAsia="Calibri"/>
          <w:color w:val="00000A"/>
          <w:lang w:val="sq-AL" w:eastAsia="sq-AL"/>
        </w:rPr>
        <w:t>ë</w:t>
      </w:r>
      <w:r>
        <w:rPr>
          <w:rFonts w:eastAsia="Calibri"/>
          <w:color w:val="00000A"/>
          <w:lang w:val="sq-AL" w:eastAsia="sq-AL"/>
        </w:rPr>
        <w:t xml:space="preserve">: </w:t>
      </w:r>
    </w:p>
    <w:p w14:paraId="5B84B9A4" w14:textId="77777777" w:rsidR="00004D7F" w:rsidRDefault="00004D7F">
      <w:pPr>
        <w:jc w:val="both"/>
        <w:rPr>
          <w:rFonts w:eastAsia="Calibri"/>
          <w:color w:val="00000A"/>
          <w:sz w:val="16"/>
          <w:szCs w:val="16"/>
          <w:lang w:val="sq-AL" w:eastAsia="sq-AL"/>
        </w:rPr>
      </w:pPr>
    </w:p>
    <w:p w14:paraId="6909025D" w14:textId="790B553D" w:rsidR="00004D7F" w:rsidRPr="000D059B" w:rsidRDefault="000D059B" w:rsidP="000D059B">
      <w:pPr>
        <w:tabs>
          <w:tab w:val="left" w:pos="270"/>
        </w:tabs>
        <w:ind w:left="270" w:hanging="270"/>
        <w:jc w:val="both"/>
        <w:rPr>
          <w:rFonts w:eastAsia="Calibri"/>
        </w:rPr>
      </w:pPr>
      <w:r>
        <w:rPr>
          <w:rFonts w:eastAsia="Calibri"/>
          <w:color w:val="00000A"/>
          <w:lang w:val="sq-AL" w:eastAsia="sq-AL"/>
        </w:rPr>
        <w:t xml:space="preserve">1. </w:t>
      </w:r>
      <w:r w:rsidR="00595F5B" w:rsidRPr="000D059B">
        <w:rPr>
          <w:rStyle w:val="NoSpacingChar"/>
          <w:rFonts w:eastAsia="Calibri"/>
        </w:rPr>
        <w:t>Rajoni, i cili i referohet vendbanimit n</w:t>
      </w:r>
      <w:r w:rsidR="00577F08" w:rsidRPr="000D059B">
        <w:rPr>
          <w:rStyle w:val="NoSpacingChar"/>
          <w:rFonts w:eastAsia="Calibri"/>
        </w:rPr>
        <w:t>ë</w:t>
      </w:r>
      <w:r w:rsidR="00595F5B" w:rsidRPr="000D059B">
        <w:rPr>
          <w:rStyle w:val="NoSpacingChar"/>
          <w:rFonts w:eastAsia="Calibri"/>
        </w:rPr>
        <w:t xml:space="preserve"> zona rurale apo urbane. Mund</w:t>
      </w:r>
      <w:r w:rsidR="00577F08" w:rsidRPr="000D059B">
        <w:rPr>
          <w:rStyle w:val="NoSpacingChar"/>
          <w:rFonts w:eastAsia="Calibri"/>
        </w:rPr>
        <w:t>ë</w:t>
      </w:r>
      <w:r w:rsidR="00595F5B" w:rsidRPr="000D059B">
        <w:rPr>
          <w:rStyle w:val="NoSpacingChar"/>
          <w:rFonts w:eastAsia="Calibri"/>
        </w:rPr>
        <w:t>sia n</w:t>
      </w:r>
      <w:r w:rsidR="00577F08" w:rsidRPr="000D059B">
        <w:rPr>
          <w:rStyle w:val="NoSpacingChar"/>
          <w:rFonts w:eastAsia="Calibri"/>
        </w:rPr>
        <w:t>ë</w:t>
      </w:r>
      <w:r w:rsidR="00595F5B" w:rsidRPr="000D059B">
        <w:rPr>
          <w:rStyle w:val="NoSpacingChar"/>
          <w:rFonts w:eastAsia="Calibri"/>
        </w:rPr>
        <w:t xml:space="preserve"> zonat rurale e pun</w:t>
      </w:r>
      <w:r w:rsidR="00577F08" w:rsidRPr="000D059B">
        <w:rPr>
          <w:rStyle w:val="NoSpacingChar"/>
          <w:rFonts w:eastAsia="Calibri"/>
        </w:rPr>
        <w:t>ë</w:t>
      </w:r>
      <w:r w:rsidR="00595F5B" w:rsidRPr="000D059B">
        <w:rPr>
          <w:rStyle w:val="NoSpacingChar"/>
          <w:rFonts w:eastAsia="Calibri"/>
        </w:rPr>
        <w:t xml:space="preserve">simit </w:t>
      </w:r>
      <w:r w:rsidR="00577F08" w:rsidRPr="000D059B">
        <w:rPr>
          <w:rStyle w:val="NoSpacingChar"/>
          <w:rFonts w:eastAsia="Calibri"/>
        </w:rPr>
        <w:t>ë</w:t>
      </w:r>
      <w:r w:rsidR="00595F5B" w:rsidRPr="000D059B">
        <w:rPr>
          <w:rStyle w:val="NoSpacingChar"/>
          <w:rFonts w:eastAsia="Calibri"/>
        </w:rPr>
        <w:t>sht</w:t>
      </w:r>
      <w:r w:rsidR="00577F08" w:rsidRPr="000D059B">
        <w:rPr>
          <w:rStyle w:val="NoSpacingChar"/>
          <w:rFonts w:eastAsia="Calibri"/>
        </w:rPr>
        <w:t>ë</w:t>
      </w:r>
      <w:r w:rsidR="00595F5B" w:rsidRPr="000D059B">
        <w:rPr>
          <w:rStyle w:val="NoSpacingChar"/>
          <w:rFonts w:eastAsia="Calibri"/>
        </w:rPr>
        <w:t xml:space="preserve"> m</w:t>
      </w:r>
      <w:r w:rsidR="00577F08" w:rsidRPr="000D059B">
        <w:rPr>
          <w:rStyle w:val="NoSpacingChar"/>
          <w:rFonts w:eastAsia="Calibri"/>
        </w:rPr>
        <w:t>ë</w:t>
      </w:r>
      <w:r w:rsidR="00595F5B" w:rsidRPr="000D059B">
        <w:rPr>
          <w:rStyle w:val="NoSpacingChar"/>
          <w:rFonts w:eastAsia="Calibri"/>
        </w:rPr>
        <w:t xml:space="preserve"> e ul</w:t>
      </w:r>
      <w:r w:rsidR="00577F08" w:rsidRPr="000D059B">
        <w:rPr>
          <w:rStyle w:val="NoSpacingChar"/>
          <w:rFonts w:eastAsia="Calibri"/>
        </w:rPr>
        <w:t>ë</w:t>
      </w:r>
      <w:r w:rsidR="00595F5B" w:rsidRPr="000D059B">
        <w:rPr>
          <w:rStyle w:val="NoSpacingChar"/>
          <w:rFonts w:eastAsia="Calibri"/>
        </w:rPr>
        <w:t>t se n</w:t>
      </w:r>
      <w:r w:rsidR="00577F08" w:rsidRPr="000D059B">
        <w:rPr>
          <w:rStyle w:val="NoSpacingChar"/>
          <w:rFonts w:eastAsia="Calibri"/>
        </w:rPr>
        <w:t>ë</w:t>
      </w:r>
      <w:r w:rsidR="00595F5B" w:rsidRPr="000D059B">
        <w:rPr>
          <w:rStyle w:val="NoSpacingChar"/>
          <w:rFonts w:eastAsia="Calibri"/>
        </w:rPr>
        <w:t xml:space="preserve"> zonat urbane, si dhe fakti q</w:t>
      </w:r>
      <w:r w:rsidR="00577F08" w:rsidRPr="000D059B">
        <w:rPr>
          <w:rStyle w:val="NoSpacingChar"/>
          <w:rFonts w:eastAsia="Calibri"/>
        </w:rPr>
        <w:t>ë</w:t>
      </w:r>
      <w:r w:rsidR="00595F5B" w:rsidRPr="000D059B">
        <w:rPr>
          <w:rStyle w:val="NoSpacingChar"/>
          <w:rFonts w:eastAsia="Calibri"/>
        </w:rPr>
        <w:t xml:space="preserve"> shumica e bizneseve </w:t>
      </w:r>
      <w:r w:rsidR="00577F08" w:rsidRPr="000D059B">
        <w:rPr>
          <w:rStyle w:val="NoSpacingChar"/>
          <w:rFonts w:eastAsia="Calibri"/>
        </w:rPr>
        <w:t>ë</w:t>
      </w:r>
      <w:r w:rsidR="00595F5B" w:rsidRPr="000D059B">
        <w:rPr>
          <w:rStyle w:val="NoSpacingChar"/>
          <w:rFonts w:eastAsia="Calibri"/>
        </w:rPr>
        <w:t>sht</w:t>
      </w:r>
      <w:r w:rsidR="00577F08" w:rsidRPr="000D059B">
        <w:rPr>
          <w:rStyle w:val="NoSpacingChar"/>
          <w:rFonts w:eastAsia="Calibri"/>
        </w:rPr>
        <w:t>ë</w:t>
      </w:r>
      <w:r w:rsidR="00595F5B" w:rsidRPr="000D059B">
        <w:rPr>
          <w:rStyle w:val="NoSpacingChar"/>
          <w:rFonts w:eastAsia="Calibri"/>
        </w:rPr>
        <w:t xml:space="preserve"> i ngritur n</w:t>
      </w:r>
      <w:r w:rsidR="00577F08" w:rsidRPr="000D059B">
        <w:rPr>
          <w:rStyle w:val="NoSpacingChar"/>
          <w:rFonts w:eastAsia="Calibri"/>
        </w:rPr>
        <w:t>ë</w:t>
      </w:r>
      <w:r w:rsidR="00595F5B" w:rsidRPr="000D059B">
        <w:rPr>
          <w:rStyle w:val="NoSpacingChar"/>
          <w:rFonts w:eastAsia="Calibri"/>
        </w:rPr>
        <w:t xml:space="preserve"> zonat urbane, duke shkaktuar mund</w:t>
      </w:r>
      <w:r w:rsidR="00577F08" w:rsidRPr="000D059B">
        <w:rPr>
          <w:rStyle w:val="NoSpacingChar"/>
          <w:rFonts w:eastAsia="Calibri"/>
        </w:rPr>
        <w:t>ë</w:t>
      </w:r>
      <w:r w:rsidR="00595F5B" w:rsidRPr="000D059B">
        <w:rPr>
          <w:rStyle w:val="NoSpacingChar"/>
          <w:rFonts w:eastAsia="Calibri"/>
        </w:rPr>
        <w:t>si t</w:t>
      </w:r>
      <w:r w:rsidR="00577F08" w:rsidRPr="000D059B">
        <w:rPr>
          <w:rStyle w:val="NoSpacingChar"/>
          <w:rFonts w:eastAsia="Calibri"/>
        </w:rPr>
        <w:t>ë</w:t>
      </w:r>
      <w:r w:rsidR="00595F5B" w:rsidRPr="000D059B">
        <w:rPr>
          <w:rStyle w:val="NoSpacingChar"/>
          <w:rFonts w:eastAsia="Calibri"/>
        </w:rPr>
        <w:t xml:space="preserve"> ul</w:t>
      </w:r>
      <w:r w:rsidR="00577F08" w:rsidRPr="000D059B">
        <w:rPr>
          <w:rStyle w:val="NoSpacingChar"/>
          <w:rFonts w:eastAsia="Calibri"/>
        </w:rPr>
        <w:t>ë</w:t>
      </w:r>
      <w:r w:rsidR="00595F5B" w:rsidRPr="000D059B">
        <w:rPr>
          <w:rStyle w:val="NoSpacingChar"/>
          <w:rFonts w:eastAsia="Calibri"/>
        </w:rPr>
        <w:t>ta pun</w:t>
      </w:r>
      <w:r w:rsidR="00577F08" w:rsidRPr="000D059B">
        <w:rPr>
          <w:rStyle w:val="NoSpacingChar"/>
          <w:rFonts w:eastAsia="Calibri"/>
        </w:rPr>
        <w:t>ë</w:t>
      </w:r>
      <w:r w:rsidR="00595F5B" w:rsidRPr="000D059B">
        <w:rPr>
          <w:rStyle w:val="NoSpacingChar"/>
          <w:rFonts w:eastAsia="Calibri"/>
        </w:rPr>
        <w:t>simi dhe zhvillimi, i jep prioritet n</w:t>
      </w:r>
      <w:r w:rsidR="00577F08" w:rsidRPr="000D059B">
        <w:rPr>
          <w:rStyle w:val="NoSpacingChar"/>
          <w:rFonts w:eastAsia="Calibri"/>
        </w:rPr>
        <w:t>ë</w:t>
      </w:r>
      <w:r w:rsidR="00595F5B" w:rsidRPr="000D059B">
        <w:rPr>
          <w:rStyle w:val="NoSpacingChar"/>
          <w:rFonts w:eastAsia="Calibri"/>
        </w:rPr>
        <w:t xml:space="preserve"> pik</w:t>
      </w:r>
      <w:r w:rsidR="00577F08" w:rsidRPr="000D059B">
        <w:rPr>
          <w:rStyle w:val="NoSpacingChar"/>
          <w:rFonts w:eastAsia="Calibri"/>
        </w:rPr>
        <w:t>ë</w:t>
      </w:r>
      <w:r w:rsidR="00595F5B" w:rsidRPr="000D059B">
        <w:rPr>
          <w:rStyle w:val="NoSpacingChar"/>
          <w:rFonts w:eastAsia="Calibri"/>
        </w:rPr>
        <w:t>zim zonave rurale.</w:t>
      </w:r>
    </w:p>
    <w:p w14:paraId="19AC8F77" w14:textId="77BA5A9A" w:rsidR="00004D7F" w:rsidRDefault="00C80DBC" w:rsidP="000D059B">
      <w:pPr>
        <w:pStyle w:val="NoSpacing"/>
        <w:jc w:val="both"/>
        <w:rPr>
          <w:rFonts w:eastAsia="Calibri"/>
        </w:rPr>
      </w:pPr>
      <w:r>
        <w:rPr>
          <w:rFonts w:eastAsia="Calibri"/>
        </w:rPr>
        <w:t xml:space="preserve">a. zonat rurale </w:t>
      </w:r>
      <w:r w:rsidR="00486306">
        <w:rPr>
          <w:rFonts w:eastAsia="Calibri"/>
        </w:rPr>
        <w:t>(</w:t>
      </w:r>
      <w:r w:rsidR="00595F5B">
        <w:rPr>
          <w:rFonts w:eastAsia="Calibri"/>
        </w:rPr>
        <w:t>10 pik</w:t>
      </w:r>
      <w:r w:rsidR="00577F08">
        <w:rPr>
          <w:rFonts w:eastAsia="Calibri"/>
        </w:rPr>
        <w:t>ë</w:t>
      </w:r>
      <w:r w:rsidR="00595F5B">
        <w:rPr>
          <w:rFonts w:eastAsia="Calibri"/>
        </w:rPr>
        <w:t>)</w:t>
      </w:r>
    </w:p>
    <w:p w14:paraId="0C088E5E" w14:textId="0E0F3D4A" w:rsidR="00004D7F" w:rsidRDefault="00486306" w:rsidP="000D059B">
      <w:pPr>
        <w:pStyle w:val="NoSpacing"/>
        <w:jc w:val="both"/>
        <w:rPr>
          <w:rFonts w:eastAsia="Calibri"/>
        </w:rPr>
      </w:pPr>
      <w:r>
        <w:rPr>
          <w:rFonts w:eastAsia="Calibri"/>
        </w:rPr>
        <w:t>b. zonat urbane (</w:t>
      </w:r>
      <w:r w:rsidR="00595F5B">
        <w:rPr>
          <w:rFonts w:eastAsia="Calibri"/>
        </w:rPr>
        <w:t>9 pik</w:t>
      </w:r>
      <w:r w:rsidR="00577F08">
        <w:rPr>
          <w:rFonts w:eastAsia="Calibri"/>
        </w:rPr>
        <w:t>ë</w:t>
      </w:r>
      <w:r w:rsidR="00595F5B">
        <w:rPr>
          <w:rFonts w:eastAsia="Calibri"/>
        </w:rPr>
        <w:t>)</w:t>
      </w:r>
    </w:p>
    <w:p w14:paraId="3F4A6039" w14:textId="77777777" w:rsidR="00004D7F" w:rsidRDefault="00004D7F">
      <w:pPr>
        <w:jc w:val="both"/>
        <w:rPr>
          <w:rFonts w:eastAsia="Calibri"/>
          <w:color w:val="00000A"/>
          <w:sz w:val="16"/>
          <w:szCs w:val="16"/>
          <w:lang w:val="sq-AL" w:eastAsia="sq-AL"/>
        </w:rPr>
      </w:pPr>
    </w:p>
    <w:p w14:paraId="235A4DC4" w14:textId="4B023C55" w:rsidR="00004D7F" w:rsidRDefault="00595F5B">
      <w:pPr>
        <w:jc w:val="both"/>
        <w:rPr>
          <w:rFonts w:eastAsia="Calibri"/>
          <w:color w:val="00000A"/>
          <w:lang w:val="sq-AL" w:eastAsia="sq-AL"/>
        </w:rPr>
      </w:pPr>
      <w:r>
        <w:rPr>
          <w:rFonts w:eastAsia="Calibri"/>
          <w:color w:val="00000A"/>
          <w:lang w:val="sq-AL" w:eastAsia="sq-AL"/>
        </w:rPr>
        <w:t xml:space="preserve">2. </w:t>
      </w:r>
      <w:r>
        <w:rPr>
          <w:rFonts w:eastAsia="Calibri"/>
          <w:b/>
          <w:color w:val="00000A"/>
          <w:lang w:val="sq-AL" w:eastAsia="sq-AL"/>
        </w:rPr>
        <w:t>Karakteristikat e dosjes</w:t>
      </w:r>
      <w:r>
        <w:rPr>
          <w:rFonts w:eastAsia="Calibri"/>
          <w:color w:val="00000A"/>
          <w:lang w:val="sq-AL" w:eastAsia="sq-AL"/>
        </w:rPr>
        <w:t xml:space="preserve"> i referohen dosjes s</w:t>
      </w:r>
      <w:r w:rsidR="00577F08">
        <w:rPr>
          <w:rFonts w:eastAsia="Calibri"/>
          <w:color w:val="00000A"/>
          <w:lang w:val="sq-AL" w:eastAsia="sq-AL"/>
        </w:rPr>
        <w:t>ë</w:t>
      </w:r>
      <w:r>
        <w:rPr>
          <w:rFonts w:eastAsia="Calibri"/>
          <w:color w:val="00000A"/>
          <w:lang w:val="sq-AL" w:eastAsia="sq-AL"/>
        </w:rPr>
        <w:t xml:space="preserve"> aplikantit. </w:t>
      </w:r>
    </w:p>
    <w:p w14:paraId="5A66109F" w14:textId="10E19888" w:rsidR="00004D7F" w:rsidRDefault="00595F5B">
      <w:pPr>
        <w:ind w:left="270"/>
        <w:jc w:val="both"/>
        <w:rPr>
          <w:rFonts w:eastAsia="Calibri"/>
          <w:color w:val="00000A"/>
          <w:lang w:val="sq-AL" w:eastAsia="sq-AL"/>
        </w:rPr>
      </w:pPr>
      <w:r>
        <w:rPr>
          <w:rFonts w:eastAsia="Calibri"/>
          <w:color w:val="00000A"/>
          <w:lang w:val="sq-AL" w:eastAsia="sq-AL"/>
        </w:rPr>
        <w:t>Nga t</w:t>
      </w:r>
      <w:r w:rsidR="00577F08">
        <w:rPr>
          <w:rFonts w:eastAsia="Calibri"/>
          <w:color w:val="00000A"/>
          <w:lang w:val="sq-AL" w:eastAsia="sq-AL"/>
        </w:rPr>
        <w:t>ë</w:t>
      </w:r>
      <w:r>
        <w:rPr>
          <w:rFonts w:eastAsia="Calibri"/>
          <w:color w:val="00000A"/>
          <w:lang w:val="sq-AL" w:eastAsia="sq-AL"/>
        </w:rPr>
        <w:t xml:space="preserve"> gjitha kategorit</w:t>
      </w:r>
      <w:r w:rsidR="00577F08">
        <w:rPr>
          <w:rFonts w:eastAsia="Calibri"/>
          <w:color w:val="00000A"/>
          <w:lang w:val="sq-AL" w:eastAsia="sq-AL"/>
        </w:rPr>
        <w:t>ë</w:t>
      </w:r>
      <w:r>
        <w:rPr>
          <w:rFonts w:eastAsia="Calibri"/>
          <w:color w:val="00000A"/>
          <w:lang w:val="sq-AL" w:eastAsia="sq-AL"/>
        </w:rPr>
        <w:t xml:space="preserve"> e n</w:t>
      </w:r>
      <w:r w:rsidR="00577F08">
        <w:rPr>
          <w:rFonts w:eastAsia="Calibri"/>
          <w:color w:val="00000A"/>
          <w:lang w:val="sq-AL" w:eastAsia="sq-AL"/>
        </w:rPr>
        <w:t>ë</w:t>
      </w:r>
      <w:r>
        <w:rPr>
          <w:rFonts w:eastAsia="Calibri"/>
          <w:color w:val="00000A"/>
          <w:lang w:val="sq-AL" w:eastAsia="sq-AL"/>
        </w:rPr>
        <w:t>nkategorit</w:t>
      </w:r>
      <w:r w:rsidR="00577F08">
        <w:rPr>
          <w:rFonts w:eastAsia="Calibri"/>
          <w:color w:val="00000A"/>
          <w:lang w:val="sq-AL" w:eastAsia="sq-AL"/>
        </w:rPr>
        <w:t>ë</w:t>
      </w:r>
      <w:r>
        <w:rPr>
          <w:rFonts w:eastAsia="Calibri"/>
          <w:color w:val="00000A"/>
          <w:lang w:val="sq-AL" w:eastAsia="sq-AL"/>
        </w:rPr>
        <w:t xml:space="preserve"> n</w:t>
      </w:r>
      <w:r w:rsidR="00577F08">
        <w:rPr>
          <w:rFonts w:eastAsia="Calibri"/>
          <w:color w:val="00000A"/>
          <w:lang w:val="sq-AL" w:eastAsia="sq-AL"/>
        </w:rPr>
        <w:t>ë</w:t>
      </w:r>
      <w:r>
        <w:rPr>
          <w:rFonts w:eastAsia="Calibri"/>
          <w:color w:val="00000A"/>
          <w:lang w:val="sq-AL" w:eastAsia="sq-AL"/>
        </w:rPr>
        <w:t xml:space="preserve"> nevoj</w:t>
      </w:r>
      <w:r w:rsidR="00577F08">
        <w:rPr>
          <w:rFonts w:eastAsia="Calibri"/>
          <w:color w:val="00000A"/>
          <w:lang w:val="sq-AL" w:eastAsia="sq-AL"/>
        </w:rPr>
        <w:t>ë</w:t>
      </w:r>
      <w:r>
        <w:rPr>
          <w:rFonts w:eastAsia="Calibri"/>
          <w:color w:val="00000A"/>
          <w:lang w:val="sq-AL" w:eastAsia="sq-AL"/>
        </w:rPr>
        <w:t xml:space="preserve"> q</w:t>
      </w:r>
      <w:r w:rsidR="00577F08">
        <w:rPr>
          <w:rFonts w:eastAsia="Calibri"/>
          <w:color w:val="00000A"/>
          <w:lang w:val="sq-AL" w:eastAsia="sq-AL"/>
        </w:rPr>
        <w:t>ë</w:t>
      </w:r>
      <w:r>
        <w:rPr>
          <w:rFonts w:eastAsia="Calibri"/>
          <w:color w:val="00000A"/>
          <w:lang w:val="sq-AL" w:eastAsia="sq-AL"/>
        </w:rPr>
        <w:t xml:space="preserve"> kan</w:t>
      </w:r>
      <w:r w:rsidR="00577F08">
        <w:rPr>
          <w:rFonts w:eastAsia="Calibri"/>
          <w:color w:val="00000A"/>
          <w:lang w:val="sq-AL" w:eastAsia="sq-AL"/>
        </w:rPr>
        <w:t>ë</w:t>
      </w:r>
      <w:r>
        <w:rPr>
          <w:rFonts w:eastAsia="Calibri"/>
          <w:color w:val="00000A"/>
          <w:lang w:val="sq-AL" w:eastAsia="sq-AL"/>
        </w:rPr>
        <w:t xml:space="preserve"> aplikuar t</w:t>
      </w:r>
      <w:r w:rsidR="00577F08">
        <w:rPr>
          <w:rFonts w:eastAsia="Calibri"/>
          <w:color w:val="00000A"/>
          <w:lang w:val="sq-AL" w:eastAsia="sq-AL"/>
        </w:rPr>
        <w:t>ë</w:t>
      </w:r>
      <w:r>
        <w:rPr>
          <w:rFonts w:eastAsia="Calibri"/>
          <w:color w:val="00000A"/>
          <w:lang w:val="sq-AL" w:eastAsia="sq-AL"/>
        </w:rPr>
        <w:t xml:space="preserve"> trajtohen me ndihm</w:t>
      </w:r>
      <w:r w:rsidR="00577F08">
        <w:rPr>
          <w:rFonts w:eastAsia="Calibri"/>
          <w:color w:val="00000A"/>
          <w:lang w:val="sq-AL" w:eastAsia="sq-AL"/>
        </w:rPr>
        <w:t>ë</w:t>
      </w:r>
      <w:r>
        <w:rPr>
          <w:rFonts w:eastAsia="Calibri"/>
          <w:color w:val="00000A"/>
          <w:lang w:val="sq-AL" w:eastAsia="sq-AL"/>
        </w:rPr>
        <w:t xml:space="preserve"> ekonomike dhe t</w:t>
      </w:r>
      <w:r w:rsidR="00577F08">
        <w:rPr>
          <w:rFonts w:eastAsia="Calibri"/>
          <w:color w:val="00000A"/>
          <w:lang w:val="sq-AL" w:eastAsia="sq-AL"/>
        </w:rPr>
        <w:t>ë</w:t>
      </w:r>
      <w:r>
        <w:rPr>
          <w:rFonts w:eastAsia="Calibri"/>
          <w:color w:val="00000A"/>
          <w:lang w:val="sq-AL" w:eastAsia="sq-AL"/>
        </w:rPr>
        <w:t xml:space="preserve"> cilat nuk jan</w:t>
      </w:r>
      <w:r w:rsidR="00577F08">
        <w:rPr>
          <w:rFonts w:eastAsia="Calibri"/>
          <w:color w:val="00000A"/>
          <w:lang w:val="sq-AL" w:eastAsia="sq-AL"/>
        </w:rPr>
        <w:t>ë</w:t>
      </w:r>
      <w:r>
        <w:rPr>
          <w:rFonts w:eastAsia="Calibri"/>
          <w:color w:val="00000A"/>
          <w:lang w:val="sq-AL" w:eastAsia="sq-AL"/>
        </w:rPr>
        <w:t xml:space="preserve"> shpallur fitues, m</w:t>
      </w:r>
      <w:r w:rsidR="00577F08">
        <w:rPr>
          <w:rFonts w:eastAsia="Calibri"/>
          <w:color w:val="00000A"/>
          <w:lang w:val="sq-AL" w:eastAsia="sq-AL"/>
        </w:rPr>
        <w:t>ë</w:t>
      </w:r>
      <w:r>
        <w:rPr>
          <w:rFonts w:eastAsia="Calibri"/>
          <w:color w:val="00000A"/>
          <w:lang w:val="sq-AL" w:eastAsia="sq-AL"/>
        </w:rPr>
        <w:t xml:space="preserve"> me prioritet do t</w:t>
      </w:r>
      <w:r w:rsidR="00577F08">
        <w:rPr>
          <w:rFonts w:eastAsia="Calibri"/>
          <w:color w:val="00000A"/>
          <w:lang w:val="sq-AL" w:eastAsia="sq-AL"/>
        </w:rPr>
        <w:t>ë</w:t>
      </w:r>
      <w:r>
        <w:rPr>
          <w:rFonts w:eastAsia="Calibri"/>
          <w:color w:val="00000A"/>
          <w:lang w:val="sq-AL" w:eastAsia="sq-AL"/>
        </w:rPr>
        <w:t xml:space="preserve"> shihen e trajtohen: </w:t>
      </w:r>
    </w:p>
    <w:p w14:paraId="18989B5A" w14:textId="77777777" w:rsidR="00004D7F" w:rsidRDefault="00004D7F">
      <w:pPr>
        <w:pStyle w:val="NoSpacing"/>
        <w:jc w:val="both"/>
        <w:rPr>
          <w:rFonts w:eastAsia="Calibri"/>
          <w:sz w:val="16"/>
          <w:szCs w:val="16"/>
        </w:rPr>
      </w:pPr>
    </w:p>
    <w:p w14:paraId="318C7B47" w14:textId="7CF901DF" w:rsidR="00004D7F" w:rsidRDefault="00595F5B">
      <w:pPr>
        <w:pStyle w:val="NoSpacing"/>
        <w:spacing w:line="360" w:lineRule="auto"/>
        <w:ind w:left="567"/>
        <w:jc w:val="both"/>
        <w:rPr>
          <w:rFonts w:eastAsia="Calibri"/>
        </w:rPr>
      </w:pPr>
      <w:r>
        <w:rPr>
          <w:rFonts w:eastAsia="Calibri"/>
        </w:rPr>
        <w:t>a. Familje me m</w:t>
      </w:r>
      <w:r w:rsidR="00577F08">
        <w:rPr>
          <w:rFonts w:eastAsia="Calibri"/>
        </w:rPr>
        <w:t>ë</w:t>
      </w:r>
      <w:r>
        <w:rPr>
          <w:rFonts w:eastAsia="Calibri"/>
        </w:rPr>
        <w:t xml:space="preserve"> shum</w:t>
      </w:r>
      <w:r w:rsidR="00577F08">
        <w:rPr>
          <w:rFonts w:eastAsia="Calibri"/>
        </w:rPr>
        <w:t>ë</w:t>
      </w:r>
      <w:r>
        <w:rPr>
          <w:rFonts w:eastAsia="Calibri"/>
        </w:rPr>
        <w:t xml:space="preserve"> se 4 an</w:t>
      </w:r>
      <w:r w:rsidR="00577F08">
        <w:rPr>
          <w:rFonts w:eastAsia="Calibri"/>
        </w:rPr>
        <w:t>ë</w:t>
      </w:r>
      <w:r>
        <w:rPr>
          <w:rFonts w:eastAsia="Calibri"/>
        </w:rPr>
        <w:t>tar</w:t>
      </w:r>
      <w:r w:rsidR="00577F08">
        <w:rPr>
          <w:rFonts w:eastAsia="Calibri"/>
        </w:rPr>
        <w:t>ë</w:t>
      </w:r>
      <w:r>
        <w:rPr>
          <w:rFonts w:eastAsia="Calibri"/>
        </w:rPr>
        <w:t xml:space="preserve"> n</w:t>
      </w:r>
      <w:r w:rsidR="00577F08">
        <w:rPr>
          <w:rFonts w:eastAsia="Calibri"/>
        </w:rPr>
        <w:t>ë</w:t>
      </w:r>
      <w:r>
        <w:rPr>
          <w:rFonts w:eastAsia="Calibri"/>
        </w:rPr>
        <w:t xml:space="preserve"> nevoj</w:t>
      </w:r>
      <w:r w:rsidR="00577F08">
        <w:rPr>
          <w:rFonts w:eastAsia="Calibri"/>
        </w:rPr>
        <w:t>ë</w:t>
      </w:r>
      <w:r>
        <w:rPr>
          <w:rFonts w:eastAsia="Calibri"/>
        </w:rPr>
        <w:t xml:space="preserve"> (15 pik</w:t>
      </w:r>
      <w:r w:rsidR="00577F08">
        <w:rPr>
          <w:rFonts w:eastAsia="Calibri"/>
        </w:rPr>
        <w:t>ë</w:t>
      </w:r>
      <w:r>
        <w:rPr>
          <w:rFonts w:eastAsia="Calibri"/>
        </w:rPr>
        <w:t xml:space="preserve">) </w:t>
      </w:r>
    </w:p>
    <w:p w14:paraId="75621361" w14:textId="674DEBDC" w:rsidR="00004D7F" w:rsidRDefault="00595F5B">
      <w:pPr>
        <w:pStyle w:val="NoSpacing"/>
        <w:spacing w:line="360" w:lineRule="auto"/>
        <w:ind w:left="567"/>
        <w:jc w:val="both"/>
        <w:rPr>
          <w:rFonts w:eastAsia="Calibri"/>
        </w:rPr>
      </w:pPr>
      <w:r>
        <w:rPr>
          <w:rFonts w:eastAsia="Calibri"/>
        </w:rPr>
        <w:t>b. Familje me 1 an</w:t>
      </w:r>
      <w:r w:rsidR="00577F08">
        <w:rPr>
          <w:rFonts w:eastAsia="Calibri"/>
        </w:rPr>
        <w:t>ë</w:t>
      </w:r>
      <w:r>
        <w:rPr>
          <w:rFonts w:eastAsia="Calibri"/>
        </w:rPr>
        <w:t>tar</w:t>
      </w:r>
      <w:r w:rsidR="00577F08">
        <w:rPr>
          <w:rFonts w:eastAsia="Calibri"/>
        </w:rPr>
        <w:t>ë</w:t>
      </w:r>
      <w:r>
        <w:rPr>
          <w:rFonts w:eastAsia="Calibri"/>
        </w:rPr>
        <w:t xml:space="preserve"> n</w:t>
      </w:r>
      <w:r w:rsidR="00577F08">
        <w:rPr>
          <w:rFonts w:eastAsia="Calibri"/>
        </w:rPr>
        <w:t>ë</w:t>
      </w:r>
      <w:r>
        <w:rPr>
          <w:rFonts w:eastAsia="Calibri"/>
        </w:rPr>
        <w:t xml:space="preserve"> nevoj</w:t>
      </w:r>
      <w:r w:rsidR="00577F08">
        <w:rPr>
          <w:rFonts w:eastAsia="Calibri"/>
        </w:rPr>
        <w:t>ë</w:t>
      </w:r>
      <w:r>
        <w:rPr>
          <w:rFonts w:eastAsia="Calibri"/>
        </w:rPr>
        <w:t xml:space="preserve"> (14 pik</w:t>
      </w:r>
      <w:r w:rsidR="00577F08">
        <w:rPr>
          <w:rFonts w:eastAsia="Calibri"/>
        </w:rPr>
        <w:t>ë</w:t>
      </w:r>
      <w:r>
        <w:rPr>
          <w:rFonts w:eastAsia="Calibri"/>
        </w:rPr>
        <w:t>)</w:t>
      </w:r>
    </w:p>
    <w:p w14:paraId="4E8E601B" w14:textId="2AA9853D" w:rsidR="00004D7F" w:rsidRDefault="00595F5B">
      <w:pPr>
        <w:pStyle w:val="NoSpacing"/>
        <w:spacing w:line="360" w:lineRule="auto"/>
        <w:ind w:left="567"/>
        <w:jc w:val="both"/>
        <w:rPr>
          <w:rFonts w:eastAsia="Calibri"/>
        </w:rPr>
      </w:pPr>
      <w:r>
        <w:rPr>
          <w:rFonts w:eastAsia="Calibri"/>
        </w:rPr>
        <w:t>c. Familje nga 2 - 4 an</w:t>
      </w:r>
      <w:r w:rsidR="00577F08">
        <w:rPr>
          <w:rFonts w:eastAsia="Calibri"/>
        </w:rPr>
        <w:t>ë</w:t>
      </w:r>
      <w:r>
        <w:rPr>
          <w:rFonts w:eastAsia="Calibri"/>
        </w:rPr>
        <w:t>tar</w:t>
      </w:r>
      <w:r w:rsidR="00577F08">
        <w:rPr>
          <w:rFonts w:eastAsia="Calibri"/>
        </w:rPr>
        <w:t>ë</w:t>
      </w:r>
      <w:r>
        <w:rPr>
          <w:rFonts w:eastAsia="Calibri"/>
        </w:rPr>
        <w:t xml:space="preserve"> n</w:t>
      </w:r>
      <w:r w:rsidR="00577F08">
        <w:rPr>
          <w:rFonts w:eastAsia="Calibri"/>
        </w:rPr>
        <w:t>ë</w:t>
      </w:r>
      <w:r>
        <w:rPr>
          <w:rFonts w:eastAsia="Calibri"/>
        </w:rPr>
        <w:t xml:space="preserve"> nevoj</w:t>
      </w:r>
      <w:r w:rsidR="00577F08">
        <w:rPr>
          <w:rFonts w:eastAsia="Calibri"/>
        </w:rPr>
        <w:t>ë</w:t>
      </w:r>
      <w:r>
        <w:rPr>
          <w:rFonts w:eastAsia="Calibri"/>
        </w:rPr>
        <w:t xml:space="preserve"> (13 pik</w:t>
      </w:r>
      <w:r w:rsidR="00577F08">
        <w:rPr>
          <w:rFonts w:eastAsia="Calibri"/>
        </w:rPr>
        <w:t>ë</w:t>
      </w:r>
      <w:r>
        <w:rPr>
          <w:rFonts w:eastAsia="Calibri"/>
        </w:rPr>
        <w:t>)</w:t>
      </w:r>
    </w:p>
    <w:p w14:paraId="4709CCFE" w14:textId="39FB411C" w:rsidR="00004D7F" w:rsidRDefault="00595F5B">
      <w:pPr>
        <w:pStyle w:val="NoSpacing"/>
        <w:spacing w:line="360" w:lineRule="auto"/>
        <w:ind w:left="567"/>
        <w:jc w:val="both"/>
        <w:rPr>
          <w:rFonts w:eastAsia="Calibri"/>
        </w:rPr>
      </w:pPr>
      <w:r>
        <w:rPr>
          <w:rFonts w:eastAsia="Calibri"/>
        </w:rPr>
        <w:t>d</w:t>
      </w:r>
      <w:r w:rsidR="00186C12">
        <w:rPr>
          <w:rFonts w:eastAsia="Calibri"/>
        </w:rPr>
        <w:t>. Familje rome dhe egjiptjane (</w:t>
      </w:r>
      <w:r>
        <w:rPr>
          <w:rFonts w:eastAsia="Calibri"/>
        </w:rPr>
        <w:t>12 pik</w:t>
      </w:r>
      <w:r w:rsidR="00577F08">
        <w:rPr>
          <w:rFonts w:eastAsia="Calibri"/>
        </w:rPr>
        <w:t>ë</w:t>
      </w:r>
      <w:r>
        <w:rPr>
          <w:rFonts w:eastAsia="Calibri"/>
        </w:rPr>
        <w:t>)</w:t>
      </w:r>
    </w:p>
    <w:p w14:paraId="5E09F64D" w14:textId="18D9A181" w:rsidR="00004D7F" w:rsidRDefault="00595F5B">
      <w:pPr>
        <w:pStyle w:val="NoSpacing"/>
        <w:spacing w:line="360" w:lineRule="auto"/>
        <w:ind w:left="567"/>
        <w:jc w:val="both"/>
        <w:rPr>
          <w:rFonts w:eastAsia="Calibri"/>
        </w:rPr>
      </w:pPr>
      <w:r>
        <w:rPr>
          <w:rFonts w:eastAsia="Calibri"/>
        </w:rPr>
        <w:t>e. Vajza - N</w:t>
      </w:r>
      <w:r w:rsidR="00577F08">
        <w:rPr>
          <w:rFonts w:eastAsia="Calibri"/>
        </w:rPr>
        <w:t>ë</w:t>
      </w:r>
      <w:r>
        <w:rPr>
          <w:rFonts w:eastAsia="Calibri"/>
        </w:rPr>
        <w:t>na n</w:t>
      </w:r>
      <w:r w:rsidR="00577F08">
        <w:rPr>
          <w:rFonts w:eastAsia="Calibri"/>
        </w:rPr>
        <w:t>ë</w:t>
      </w:r>
      <w:r>
        <w:rPr>
          <w:rFonts w:eastAsia="Calibri"/>
        </w:rPr>
        <w:t xml:space="preserve"> nevoj</w:t>
      </w:r>
      <w:r w:rsidR="00577F08">
        <w:rPr>
          <w:rFonts w:eastAsia="Calibri"/>
        </w:rPr>
        <w:t>ë</w:t>
      </w:r>
      <w:r>
        <w:rPr>
          <w:rFonts w:eastAsia="Calibri"/>
        </w:rPr>
        <w:t xml:space="preserve"> (11 pik</w:t>
      </w:r>
      <w:r w:rsidR="00577F08">
        <w:rPr>
          <w:rFonts w:eastAsia="Calibri"/>
        </w:rPr>
        <w:t>ë</w:t>
      </w:r>
      <w:r>
        <w:rPr>
          <w:rFonts w:eastAsia="Calibri"/>
        </w:rPr>
        <w:t>)</w:t>
      </w:r>
    </w:p>
    <w:p w14:paraId="3F3AD37F" w14:textId="07CF58B6" w:rsidR="00004D7F" w:rsidRDefault="00595F5B">
      <w:pPr>
        <w:pStyle w:val="NoSpacing"/>
        <w:spacing w:line="360" w:lineRule="auto"/>
        <w:ind w:left="567"/>
        <w:jc w:val="both"/>
        <w:rPr>
          <w:rFonts w:eastAsia="Calibri"/>
        </w:rPr>
      </w:pPr>
      <w:r>
        <w:rPr>
          <w:rFonts w:eastAsia="Calibri"/>
        </w:rPr>
        <w:t>f. Grat</w:t>
      </w:r>
      <w:r w:rsidR="00577F08">
        <w:rPr>
          <w:rFonts w:eastAsia="Calibri"/>
        </w:rPr>
        <w:t>ë</w:t>
      </w:r>
      <w:r>
        <w:rPr>
          <w:rFonts w:eastAsia="Calibri"/>
        </w:rPr>
        <w:t xml:space="preserve"> kryefamiljare t</w:t>
      </w:r>
      <w:r w:rsidR="00577F08">
        <w:rPr>
          <w:rFonts w:eastAsia="Calibri"/>
        </w:rPr>
        <w:t>ë</w:t>
      </w:r>
      <w:r>
        <w:rPr>
          <w:rFonts w:eastAsia="Calibri"/>
        </w:rPr>
        <w:t xml:space="preserve"> divorcuar/ t</w:t>
      </w:r>
      <w:r w:rsidR="00577F08">
        <w:rPr>
          <w:rFonts w:eastAsia="Calibri"/>
        </w:rPr>
        <w:t>ë</w:t>
      </w:r>
      <w:r>
        <w:rPr>
          <w:rFonts w:eastAsia="Calibri"/>
        </w:rPr>
        <w:t xml:space="preserve"> veja me f</w:t>
      </w:r>
      <w:r w:rsidR="00577F08">
        <w:rPr>
          <w:rFonts w:eastAsia="Calibri"/>
        </w:rPr>
        <w:t>ë</w:t>
      </w:r>
      <w:r>
        <w:rPr>
          <w:rFonts w:eastAsia="Calibri"/>
        </w:rPr>
        <w:t>mij</w:t>
      </w:r>
      <w:r w:rsidR="00577F08">
        <w:rPr>
          <w:rFonts w:eastAsia="Calibri"/>
        </w:rPr>
        <w:t>ë</w:t>
      </w:r>
      <w:r>
        <w:rPr>
          <w:rFonts w:eastAsia="Calibri"/>
        </w:rPr>
        <w:t xml:space="preserve"> n</w:t>
      </w:r>
      <w:r w:rsidR="00577F08">
        <w:rPr>
          <w:rFonts w:eastAsia="Calibri"/>
        </w:rPr>
        <w:t>ë</w:t>
      </w:r>
      <w:r>
        <w:rPr>
          <w:rFonts w:eastAsia="Calibri"/>
        </w:rPr>
        <w:t xml:space="preserve"> ngarkim (10 pik</w:t>
      </w:r>
      <w:r w:rsidR="00577F08">
        <w:rPr>
          <w:rFonts w:eastAsia="Calibri"/>
        </w:rPr>
        <w:t>ë</w:t>
      </w:r>
      <w:r>
        <w:rPr>
          <w:rFonts w:eastAsia="Calibri"/>
        </w:rPr>
        <w:t>)</w:t>
      </w:r>
    </w:p>
    <w:p w14:paraId="4ED07BB6" w14:textId="0FD6DCFA" w:rsidR="00004D7F" w:rsidRDefault="00595F5B">
      <w:pPr>
        <w:pStyle w:val="NoSpacing"/>
        <w:spacing w:line="360" w:lineRule="auto"/>
        <w:ind w:left="567"/>
        <w:jc w:val="both"/>
        <w:rPr>
          <w:rFonts w:eastAsia="Calibri"/>
        </w:rPr>
      </w:pPr>
      <w:r>
        <w:rPr>
          <w:rFonts w:eastAsia="Calibri"/>
        </w:rPr>
        <w:t>g. Familje me 2 an</w:t>
      </w:r>
      <w:r w:rsidR="00577F08">
        <w:rPr>
          <w:rFonts w:eastAsia="Calibri"/>
        </w:rPr>
        <w:t>ë</w:t>
      </w:r>
      <w:r>
        <w:rPr>
          <w:rFonts w:eastAsia="Calibri"/>
        </w:rPr>
        <w:t>tar</w:t>
      </w:r>
      <w:r w:rsidR="00577F08">
        <w:rPr>
          <w:rFonts w:eastAsia="Calibri"/>
        </w:rPr>
        <w:t>ë</w:t>
      </w:r>
      <w:r>
        <w:rPr>
          <w:rFonts w:eastAsia="Calibri"/>
        </w:rPr>
        <w:t xml:space="preserve"> n</w:t>
      </w:r>
      <w:r w:rsidR="00577F08">
        <w:rPr>
          <w:rFonts w:eastAsia="Calibri"/>
        </w:rPr>
        <w:t>ë</w:t>
      </w:r>
      <w:r>
        <w:rPr>
          <w:rFonts w:eastAsia="Calibri"/>
        </w:rPr>
        <w:t xml:space="preserve"> v</w:t>
      </w:r>
      <w:r w:rsidR="00577F08">
        <w:rPr>
          <w:rFonts w:eastAsia="Calibri"/>
        </w:rPr>
        <w:t>ë</w:t>
      </w:r>
      <w:r>
        <w:rPr>
          <w:rFonts w:eastAsia="Calibri"/>
        </w:rPr>
        <w:t>shtir</w:t>
      </w:r>
      <w:r w:rsidR="00577F08">
        <w:rPr>
          <w:rFonts w:eastAsia="Calibri"/>
        </w:rPr>
        <w:t>ë</w:t>
      </w:r>
      <w:r>
        <w:rPr>
          <w:rFonts w:eastAsia="Calibri"/>
        </w:rPr>
        <w:t>si p</w:t>
      </w:r>
      <w:r w:rsidR="00577F08">
        <w:rPr>
          <w:rFonts w:eastAsia="Calibri"/>
        </w:rPr>
        <w:t>ë</w:t>
      </w:r>
      <w:r>
        <w:rPr>
          <w:rFonts w:eastAsia="Calibri"/>
        </w:rPr>
        <w:t>r t’u pranuar n</w:t>
      </w:r>
      <w:r w:rsidR="00577F08">
        <w:rPr>
          <w:rFonts w:eastAsia="Calibri"/>
        </w:rPr>
        <w:t>ë</w:t>
      </w:r>
      <w:r>
        <w:rPr>
          <w:rFonts w:eastAsia="Calibri"/>
        </w:rPr>
        <w:t xml:space="preserve"> tregun e pun</w:t>
      </w:r>
      <w:r w:rsidR="00577F08">
        <w:rPr>
          <w:rFonts w:eastAsia="Calibri"/>
        </w:rPr>
        <w:t>ë</w:t>
      </w:r>
      <w:r>
        <w:rPr>
          <w:rFonts w:eastAsia="Calibri"/>
        </w:rPr>
        <w:t>s (9 pik</w:t>
      </w:r>
      <w:r w:rsidR="00577F08">
        <w:rPr>
          <w:rFonts w:eastAsia="Calibri"/>
        </w:rPr>
        <w:t>ë</w:t>
      </w:r>
      <w:r>
        <w:rPr>
          <w:rFonts w:eastAsia="Calibri"/>
        </w:rPr>
        <w:t>)</w:t>
      </w:r>
    </w:p>
    <w:p w14:paraId="2F26E762" w14:textId="77777777" w:rsidR="00004D7F" w:rsidRDefault="00004D7F">
      <w:pPr>
        <w:jc w:val="both"/>
        <w:rPr>
          <w:rFonts w:eastAsia="Calibri"/>
          <w:color w:val="00000A"/>
          <w:sz w:val="16"/>
          <w:szCs w:val="16"/>
          <w:lang w:val="sq-AL" w:eastAsia="sq-AL"/>
        </w:rPr>
      </w:pPr>
    </w:p>
    <w:p w14:paraId="02877485" w14:textId="366A7C0E" w:rsidR="00004D7F" w:rsidRDefault="00595F5B">
      <w:pPr>
        <w:pStyle w:val="NoSpacing"/>
        <w:jc w:val="both"/>
        <w:rPr>
          <w:rFonts w:eastAsia="Calibri"/>
        </w:rPr>
      </w:pPr>
      <w:r>
        <w:rPr>
          <w:rFonts w:eastAsia="Calibri"/>
          <w:b/>
        </w:rPr>
        <w:t>3. Historiku i dosjes</w:t>
      </w:r>
      <w:r>
        <w:rPr>
          <w:rFonts w:eastAsia="Calibri"/>
        </w:rPr>
        <w:t xml:space="preserve"> i referohet dosjeve q</w:t>
      </w:r>
      <w:r w:rsidR="00577F08">
        <w:rPr>
          <w:rFonts w:eastAsia="Calibri"/>
        </w:rPr>
        <w:t>ë</w:t>
      </w:r>
      <w:r>
        <w:rPr>
          <w:rFonts w:eastAsia="Calibri"/>
        </w:rPr>
        <w:t xml:space="preserve"> jan</w:t>
      </w:r>
      <w:r w:rsidR="00577F08">
        <w:rPr>
          <w:rFonts w:eastAsia="Calibri"/>
        </w:rPr>
        <w:t>ë</w:t>
      </w:r>
      <w:r>
        <w:rPr>
          <w:rFonts w:eastAsia="Calibri"/>
        </w:rPr>
        <w:t xml:space="preserve"> me dokumetacion t</w:t>
      </w:r>
      <w:r w:rsidR="00577F08">
        <w:rPr>
          <w:rFonts w:eastAsia="Calibri"/>
        </w:rPr>
        <w:t>ë</w:t>
      </w:r>
      <w:r>
        <w:rPr>
          <w:rFonts w:eastAsia="Calibri"/>
        </w:rPr>
        <w:t xml:space="preserve"> plot</w:t>
      </w:r>
      <w:r w:rsidR="00577F08">
        <w:rPr>
          <w:rFonts w:eastAsia="Calibri"/>
        </w:rPr>
        <w:t>ë</w:t>
      </w:r>
      <w:r>
        <w:rPr>
          <w:rFonts w:eastAsia="Calibri"/>
        </w:rPr>
        <w:t xml:space="preserve"> t</w:t>
      </w:r>
      <w:r w:rsidR="00577F08">
        <w:rPr>
          <w:rFonts w:eastAsia="Calibri"/>
        </w:rPr>
        <w:t>ë</w:t>
      </w:r>
      <w:r>
        <w:rPr>
          <w:rFonts w:eastAsia="Calibri"/>
        </w:rPr>
        <w:t xml:space="preserve"> hedhuara n</w:t>
      </w:r>
      <w:r w:rsidR="00577F08">
        <w:rPr>
          <w:rFonts w:eastAsia="Calibri"/>
        </w:rPr>
        <w:t>ë</w:t>
      </w:r>
      <w:r>
        <w:rPr>
          <w:rFonts w:eastAsia="Calibri"/>
        </w:rPr>
        <w:t xml:space="preserve"> sistemin e pik</w:t>
      </w:r>
      <w:r w:rsidR="00577F08">
        <w:rPr>
          <w:rFonts w:eastAsia="Calibri"/>
        </w:rPr>
        <w:t>ë</w:t>
      </w:r>
      <w:r>
        <w:rPr>
          <w:rFonts w:eastAsia="Calibri"/>
        </w:rPr>
        <w:t>zimit t</w:t>
      </w:r>
      <w:r w:rsidR="00577F08">
        <w:rPr>
          <w:rFonts w:eastAsia="Calibri"/>
        </w:rPr>
        <w:t>ë</w:t>
      </w:r>
      <w:r>
        <w:rPr>
          <w:rFonts w:eastAsia="Calibri"/>
        </w:rPr>
        <w:t xml:space="preserve"> cilat jan</w:t>
      </w:r>
      <w:r w:rsidR="00577F08">
        <w:rPr>
          <w:rFonts w:eastAsia="Calibri"/>
        </w:rPr>
        <w:t>ë</w:t>
      </w:r>
      <w:r>
        <w:rPr>
          <w:rFonts w:eastAsia="Calibri"/>
        </w:rPr>
        <w:t xml:space="preserve"> t</w:t>
      </w:r>
      <w:r w:rsidR="00577F08">
        <w:rPr>
          <w:rFonts w:eastAsia="Calibri"/>
        </w:rPr>
        <w:t>ë</w:t>
      </w:r>
      <w:r>
        <w:rPr>
          <w:rFonts w:eastAsia="Calibri"/>
        </w:rPr>
        <w:t xml:space="preserve"> refuzuara nga sistemi ose nga p</w:t>
      </w:r>
      <w:r w:rsidR="00577F08">
        <w:rPr>
          <w:rFonts w:eastAsia="Calibri"/>
        </w:rPr>
        <w:t>ë</w:t>
      </w:r>
      <w:r>
        <w:rPr>
          <w:rFonts w:eastAsia="Calibri"/>
        </w:rPr>
        <w:t>rllogaritja e t</w:t>
      </w:r>
      <w:r w:rsidR="00577F08">
        <w:rPr>
          <w:rFonts w:eastAsia="Calibri"/>
        </w:rPr>
        <w:t>ë</w:t>
      </w:r>
      <w:r>
        <w:rPr>
          <w:rFonts w:eastAsia="Calibri"/>
        </w:rPr>
        <w:t xml:space="preserve"> dh</w:t>
      </w:r>
      <w:r w:rsidR="00577F08">
        <w:rPr>
          <w:rFonts w:eastAsia="Calibri"/>
        </w:rPr>
        <w:t>ë</w:t>
      </w:r>
      <w:r>
        <w:rPr>
          <w:rFonts w:eastAsia="Calibri"/>
        </w:rPr>
        <w:t>nave t</w:t>
      </w:r>
      <w:r w:rsidR="00577F08">
        <w:rPr>
          <w:rFonts w:eastAsia="Calibri"/>
        </w:rPr>
        <w:t>ë</w:t>
      </w:r>
      <w:r>
        <w:rPr>
          <w:rFonts w:eastAsia="Calibri"/>
        </w:rPr>
        <w:t xml:space="preserve"> hedhura n</w:t>
      </w:r>
      <w:r w:rsidR="00577F08">
        <w:rPr>
          <w:rFonts w:eastAsia="Calibri"/>
        </w:rPr>
        <w:t>ë</w:t>
      </w:r>
      <w:r>
        <w:rPr>
          <w:rFonts w:eastAsia="Calibri"/>
        </w:rPr>
        <w:t xml:space="preserve"> sistem nga administratori social.</w:t>
      </w:r>
    </w:p>
    <w:p w14:paraId="218DC498" w14:textId="77777777" w:rsidR="00004D7F" w:rsidRDefault="00004D7F">
      <w:pPr>
        <w:jc w:val="both"/>
        <w:rPr>
          <w:rFonts w:eastAsia="Calibri"/>
          <w:color w:val="00000A"/>
          <w:sz w:val="16"/>
          <w:szCs w:val="16"/>
          <w:lang w:val="sq-AL" w:eastAsia="sq-AL"/>
        </w:rPr>
      </w:pPr>
    </w:p>
    <w:p w14:paraId="56BBD07D" w14:textId="5D486B0C" w:rsidR="00004D7F" w:rsidRDefault="000D059B" w:rsidP="000D059B">
      <w:pPr>
        <w:pStyle w:val="NoSpacing"/>
        <w:ind w:firstLine="720"/>
        <w:jc w:val="both"/>
        <w:rPr>
          <w:rFonts w:eastAsia="Calibri"/>
        </w:rPr>
      </w:pPr>
      <w:r>
        <w:rPr>
          <w:rFonts w:eastAsia="Calibri"/>
        </w:rPr>
        <w:t xml:space="preserve"> a. A</w:t>
      </w:r>
      <w:r w:rsidR="00595F5B">
        <w:rPr>
          <w:rFonts w:eastAsia="Calibri"/>
        </w:rPr>
        <w:t>rsyet e refuzimit nga sistemi komb</w:t>
      </w:r>
      <w:r w:rsidR="00577F08">
        <w:rPr>
          <w:rFonts w:eastAsia="Calibri"/>
        </w:rPr>
        <w:t>ë</w:t>
      </w:r>
      <w:r w:rsidR="00595F5B">
        <w:rPr>
          <w:rFonts w:eastAsia="Calibri"/>
        </w:rPr>
        <w:t>tar i pik</w:t>
      </w:r>
      <w:r w:rsidR="00577F08">
        <w:rPr>
          <w:rFonts w:eastAsia="Calibri"/>
        </w:rPr>
        <w:t>ë</w:t>
      </w:r>
      <w:r>
        <w:rPr>
          <w:rFonts w:eastAsia="Calibri"/>
        </w:rPr>
        <w:t>zimit (</w:t>
      </w:r>
      <w:r w:rsidR="00595F5B">
        <w:rPr>
          <w:rFonts w:eastAsia="Calibri"/>
        </w:rPr>
        <w:t>1-9 pik</w:t>
      </w:r>
      <w:r w:rsidR="00577F08">
        <w:rPr>
          <w:rFonts w:eastAsia="Calibri"/>
        </w:rPr>
        <w:t>ë</w:t>
      </w:r>
      <w:r w:rsidR="00595F5B">
        <w:rPr>
          <w:rFonts w:eastAsia="Calibri"/>
        </w:rPr>
        <w:t>)</w:t>
      </w:r>
    </w:p>
    <w:p w14:paraId="7E3A3102" w14:textId="5A563F92" w:rsidR="00004D7F" w:rsidRDefault="00595F5B" w:rsidP="000D059B">
      <w:pPr>
        <w:pStyle w:val="NoSpacing"/>
        <w:jc w:val="both"/>
        <w:rPr>
          <w:rFonts w:eastAsia="Calibri"/>
        </w:rPr>
      </w:pPr>
      <w:r>
        <w:rPr>
          <w:rFonts w:eastAsia="Calibri"/>
        </w:rPr>
        <w:t xml:space="preserve">     </w:t>
      </w:r>
      <w:r w:rsidR="000D059B">
        <w:rPr>
          <w:rFonts w:eastAsia="Calibri"/>
        </w:rPr>
        <w:tab/>
      </w:r>
      <w:r>
        <w:rPr>
          <w:rFonts w:eastAsia="Calibri"/>
        </w:rPr>
        <w:t xml:space="preserve"> b. Arsyet e refuzimit nga hedhja e t</w:t>
      </w:r>
      <w:r w:rsidR="00577F08">
        <w:rPr>
          <w:rFonts w:eastAsia="Calibri"/>
        </w:rPr>
        <w:t>ë</w:t>
      </w:r>
      <w:r>
        <w:rPr>
          <w:rFonts w:eastAsia="Calibri"/>
        </w:rPr>
        <w:t xml:space="preserve"> dh</w:t>
      </w:r>
      <w:r w:rsidR="00577F08">
        <w:rPr>
          <w:rFonts w:eastAsia="Calibri"/>
        </w:rPr>
        <w:t>ë</w:t>
      </w:r>
      <w:r>
        <w:rPr>
          <w:rFonts w:eastAsia="Calibri"/>
        </w:rPr>
        <w:t>nave t</w:t>
      </w:r>
      <w:r w:rsidR="00577F08">
        <w:rPr>
          <w:rFonts w:eastAsia="Calibri"/>
        </w:rPr>
        <w:t>ë</w:t>
      </w:r>
      <w:r w:rsidR="000D059B">
        <w:rPr>
          <w:rFonts w:eastAsia="Calibri"/>
        </w:rPr>
        <w:t xml:space="preserve"> administratori social (</w:t>
      </w:r>
      <w:r>
        <w:rPr>
          <w:rFonts w:eastAsia="Calibri"/>
        </w:rPr>
        <w:t>1-8 pik</w:t>
      </w:r>
      <w:r w:rsidR="00577F08">
        <w:rPr>
          <w:rFonts w:eastAsia="Calibri"/>
        </w:rPr>
        <w:t>ë</w:t>
      </w:r>
      <w:r>
        <w:rPr>
          <w:rFonts w:eastAsia="Calibri"/>
        </w:rPr>
        <w:t>)</w:t>
      </w:r>
    </w:p>
    <w:p w14:paraId="1977259F" w14:textId="279C2371" w:rsidR="00004D7F" w:rsidRDefault="00595F5B" w:rsidP="000D059B">
      <w:pPr>
        <w:pStyle w:val="NoSpacing"/>
        <w:jc w:val="both"/>
        <w:rPr>
          <w:rFonts w:eastAsia="Calibri"/>
        </w:rPr>
      </w:pPr>
      <w:r>
        <w:rPr>
          <w:rFonts w:eastAsia="Calibri"/>
        </w:rPr>
        <w:t xml:space="preserve">      </w:t>
      </w:r>
      <w:r w:rsidR="000D059B">
        <w:rPr>
          <w:rFonts w:eastAsia="Calibri"/>
        </w:rPr>
        <w:tab/>
        <w:t xml:space="preserve"> </w:t>
      </w:r>
      <w:r>
        <w:rPr>
          <w:rFonts w:eastAsia="Calibri"/>
        </w:rPr>
        <w:t>c. Arsyet e vler</w:t>
      </w:r>
      <w:r w:rsidR="00577F08">
        <w:rPr>
          <w:rFonts w:eastAsia="Calibri"/>
        </w:rPr>
        <w:t>ë</w:t>
      </w:r>
      <w:r>
        <w:rPr>
          <w:rFonts w:eastAsia="Calibri"/>
        </w:rPr>
        <w:t>s</w:t>
      </w:r>
      <w:r w:rsidR="000D059B">
        <w:rPr>
          <w:rFonts w:eastAsia="Calibri"/>
        </w:rPr>
        <w:t xml:space="preserve">imit nga Administratori Social </w:t>
      </w:r>
      <w:r>
        <w:rPr>
          <w:rFonts w:eastAsia="Calibri"/>
        </w:rPr>
        <w:t>(1-7 pik</w:t>
      </w:r>
      <w:r w:rsidR="00577F08">
        <w:rPr>
          <w:rFonts w:eastAsia="Calibri"/>
        </w:rPr>
        <w:t>ë</w:t>
      </w:r>
      <w:r>
        <w:rPr>
          <w:rFonts w:eastAsia="Calibri"/>
        </w:rPr>
        <w:t>)</w:t>
      </w:r>
    </w:p>
    <w:p w14:paraId="0AEAFD09" w14:textId="77777777" w:rsidR="00004D7F" w:rsidRDefault="00004D7F" w:rsidP="000D059B">
      <w:pPr>
        <w:pStyle w:val="NoSpacing"/>
        <w:jc w:val="both"/>
        <w:rPr>
          <w:rFonts w:eastAsia="Calibri"/>
          <w:i/>
          <w:sz w:val="16"/>
          <w:szCs w:val="16"/>
          <w:highlight w:val="yellow"/>
        </w:rPr>
      </w:pPr>
    </w:p>
    <w:p w14:paraId="73FA058D" w14:textId="58C208B9" w:rsidR="00004D7F" w:rsidRDefault="00595F5B" w:rsidP="000D059B">
      <w:pPr>
        <w:pStyle w:val="NoSpacing"/>
        <w:jc w:val="both"/>
        <w:rPr>
          <w:rFonts w:eastAsia="Calibri"/>
        </w:rPr>
      </w:pPr>
      <w:r>
        <w:rPr>
          <w:rFonts w:eastAsia="Calibri"/>
        </w:rPr>
        <w:t>Sa m</w:t>
      </w:r>
      <w:r w:rsidR="00577F08">
        <w:rPr>
          <w:rFonts w:eastAsia="Calibri"/>
        </w:rPr>
        <w:t>ë</w:t>
      </w:r>
      <w:r>
        <w:rPr>
          <w:rFonts w:eastAsia="Calibri"/>
        </w:rPr>
        <w:t xml:space="preserve"> lart, i propozojm</w:t>
      </w:r>
      <w:r w:rsidR="00577F08">
        <w:rPr>
          <w:rFonts w:eastAsia="Calibri"/>
        </w:rPr>
        <w:t>ë</w:t>
      </w:r>
      <w:r>
        <w:rPr>
          <w:rFonts w:eastAsia="Calibri"/>
        </w:rPr>
        <w:t xml:space="preserve"> K</w:t>
      </w:r>
      <w:r w:rsidR="00577F08">
        <w:rPr>
          <w:rFonts w:eastAsia="Calibri"/>
        </w:rPr>
        <w:t>ë</w:t>
      </w:r>
      <w:r>
        <w:rPr>
          <w:rFonts w:eastAsia="Calibri"/>
        </w:rPr>
        <w:t>shillit Bashkiak, n</w:t>
      </w:r>
      <w:r w:rsidR="00577F08">
        <w:rPr>
          <w:rFonts w:eastAsia="Calibri"/>
        </w:rPr>
        <w:t>ë</w:t>
      </w:r>
      <w:r>
        <w:rPr>
          <w:rFonts w:eastAsia="Calibri"/>
        </w:rPr>
        <w:t xml:space="preserve"> cil</w:t>
      </w:r>
      <w:r w:rsidR="00577F08">
        <w:rPr>
          <w:rFonts w:eastAsia="Calibri"/>
        </w:rPr>
        <w:t>ë</w:t>
      </w:r>
      <w:r>
        <w:rPr>
          <w:rFonts w:eastAsia="Calibri"/>
        </w:rPr>
        <w:t>sin</w:t>
      </w:r>
      <w:r w:rsidR="00577F08">
        <w:rPr>
          <w:rFonts w:eastAsia="Calibri"/>
        </w:rPr>
        <w:t>ë</w:t>
      </w:r>
      <w:r>
        <w:rPr>
          <w:rFonts w:eastAsia="Calibri"/>
        </w:rPr>
        <w:t xml:space="preserve"> e organit vendimmarr</w:t>
      </w:r>
      <w:r w:rsidR="00577F08">
        <w:rPr>
          <w:rFonts w:eastAsia="Calibri"/>
        </w:rPr>
        <w:t>ë</w:t>
      </w:r>
      <w:r>
        <w:rPr>
          <w:rFonts w:eastAsia="Calibri"/>
        </w:rPr>
        <w:t>s, miratimin e kritereve, procedurave, dokumentacionit dhe sistemit t</w:t>
      </w:r>
      <w:r w:rsidR="00577F08">
        <w:rPr>
          <w:rFonts w:eastAsia="Calibri"/>
        </w:rPr>
        <w:t>ë</w:t>
      </w:r>
      <w:r>
        <w:rPr>
          <w:rFonts w:eastAsia="Calibri"/>
        </w:rPr>
        <w:t xml:space="preserve"> pik</w:t>
      </w:r>
      <w:r w:rsidR="00577F08">
        <w:rPr>
          <w:rFonts w:eastAsia="Calibri"/>
        </w:rPr>
        <w:t>ë</w:t>
      </w:r>
      <w:r>
        <w:rPr>
          <w:rFonts w:eastAsia="Calibri"/>
        </w:rPr>
        <w:t>zimit p</w:t>
      </w:r>
      <w:r w:rsidR="00577F08">
        <w:rPr>
          <w:rFonts w:eastAsia="Calibri"/>
        </w:rPr>
        <w:t>ë</w:t>
      </w:r>
      <w:r>
        <w:rPr>
          <w:rFonts w:eastAsia="Calibri"/>
        </w:rPr>
        <w:t>r p</w:t>
      </w:r>
      <w:r w:rsidR="00577F08">
        <w:rPr>
          <w:rFonts w:eastAsia="Calibri"/>
        </w:rPr>
        <w:t>ë</w:t>
      </w:r>
      <w:r>
        <w:rPr>
          <w:rFonts w:eastAsia="Calibri"/>
        </w:rPr>
        <w:t>rdorimin e fondit t</w:t>
      </w:r>
      <w:r w:rsidR="00577F08">
        <w:rPr>
          <w:rFonts w:eastAsia="Calibri"/>
        </w:rPr>
        <w:t>ë</w:t>
      </w:r>
      <w:r>
        <w:rPr>
          <w:rFonts w:eastAsia="Calibri"/>
        </w:rPr>
        <w:t xml:space="preserve"> kusht</w:t>
      </w:r>
      <w:r w:rsidR="00577F08">
        <w:rPr>
          <w:rFonts w:eastAsia="Calibri"/>
        </w:rPr>
        <w:t>ë</w:t>
      </w:r>
      <w:r>
        <w:rPr>
          <w:rFonts w:eastAsia="Calibri"/>
        </w:rPr>
        <w:t>zuar ose fondit t</w:t>
      </w:r>
      <w:r w:rsidR="00577F08">
        <w:rPr>
          <w:rFonts w:eastAsia="Calibri"/>
        </w:rPr>
        <w:t>ë</w:t>
      </w:r>
      <w:r>
        <w:rPr>
          <w:rFonts w:eastAsia="Calibri"/>
        </w:rPr>
        <w:t xml:space="preserve"> buxhetit vendor, mbi programin e bllok-ndihm</w:t>
      </w:r>
      <w:r w:rsidR="00577F08">
        <w:rPr>
          <w:rFonts w:eastAsia="Calibri"/>
        </w:rPr>
        <w:t>ë</w:t>
      </w:r>
      <w:r>
        <w:rPr>
          <w:rFonts w:eastAsia="Calibri"/>
        </w:rPr>
        <w:t>s ekonomike deri n</w:t>
      </w:r>
      <w:r w:rsidR="00577F08">
        <w:rPr>
          <w:rFonts w:eastAsia="Calibri"/>
        </w:rPr>
        <w:t>ë</w:t>
      </w:r>
      <w:r>
        <w:rPr>
          <w:rFonts w:eastAsia="Calibri"/>
        </w:rPr>
        <w:t xml:space="preserve"> 6 p</w:t>
      </w:r>
      <w:r w:rsidR="00577F08">
        <w:rPr>
          <w:rFonts w:eastAsia="Calibri"/>
        </w:rPr>
        <w:t>ë</w:t>
      </w:r>
      <w:r>
        <w:rPr>
          <w:rFonts w:eastAsia="Calibri"/>
        </w:rPr>
        <w:t>r qind</w:t>
      </w:r>
      <w:r w:rsidR="000D059B">
        <w:rPr>
          <w:rFonts w:eastAsia="Calibri"/>
        </w:rPr>
        <w:t>, p</w:t>
      </w:r>
      <w:r w:rsidR="00B14369">
        <w:rPr>
          <w:rFonts w:eastAsia="Calibri"/>
        </w:rPr>
        <w:t>ë</w:t>
      </w:r>
      <w:r w:rsidR="000D059B">
        <w:rPr>
          <w:rFonts w:eastAsia="Calibri"/>
        </w:rPr>
        <w:t>r vitin 2020</w:t>
      </w:r>
      <w:r>
        <w:rPr>
          <w:rFonts w:eastAsia="Calibri"/>
        </w:rPr>
        <w:t>”.</w:t>
      </w:r>
    </w:p>
    <w:p w14:paraId="59B3F6C5" w14:textId="77777777" w:rsidR="00004D7F" w:rsidRDefault="00004D7F" w:rsidP="000D059B">
      <w:pPr>
        <w:pStyle w:val="NoSpacing"/>
        <w:jc w:val="both"/>
        <w:rPr>
          <w:rFonts w:eastAsia="Calibri"/>
          <w:color w:val="00000A"/>
          <w:sz w:val="16"/>
          <w:szCs w:val="16"/>
          <w:lang w:val="sq-AL" w:eastAsia="sq-AL"/>
        </w:rPr>
      </w:pPr>
    </w:p>
    <w:p w14:paraId="680EC9D7" w14:textId="11AB0435" w:rsidR="00004D7F" w:rsidRDefault="00595F5B">
      <w:pPr>
        <w:jc w:val="both"/>
        <w:rPr>
          <w:rFonts w:eastAsia="Calibri"/>
          <w:color w:val="00000A"/>
          <w:lang w:val="sq-AL" w:eastAsia="sq-AL"/>
        </w:rPr>
      </w:pPr>
      <w:r>
        <w:rPr>
          <w:rFonts w:eastAsia="Calibri"/>
          <w:color w:val="00000A"/>
          <w:lang w:val="sq-AL" w:eastAsia="sq-AL"/>
        </w:rPr>
        <w:t>Duke shpresuar n</w:t>
      </w:r>
      <w:r w:rsidR="00577F08">
        <w:rPr>
          <w:rFonts w:eastAsia="Calibri"/>
          <w:color w:val="00000A"/>
          <w:lang w:val="sq-AL" w:eastAsia="sq-AL"/>
        </w:rPr>
        <w:t>ë</w:t>
      </w:r>
      <w:r>
        <w:rPr>
          <w:rFonts w:eastAsia="Calibri"/>
          <w:color w:val="00000A"/>
          <w:lang w:val="sq-AL" w:eastAsia="sq-AL"/>
        </w:rPr>
        <w:t xml:space="preserve"> miratimin e k</w:t>
      </w:r>
      <w:r w:rsidR="00577F08">
        <w:rPr>
          <w:rFonts w:eastAsia="Calibri"/>
          <w:color w:val="00000A"/>
          <w:lang w:val="sq-AL" w:eastAsia="sq-AL"/>
        </w:rPr>
        <w:t>ë</w:t>
      </w:r>
      <w:r>
        <w:rPr>
          <w:rFonts w:eastAsia="Calibri"/>
          <w:color w:val="00000A"/>
          <w:lang w:val="sq-AL" w:eastAsia="sq-AL"/>
        </w:rPr>
        <w:t>tij materiali nga ana juaj,</w:t>
      </w:r>
    </w:p>
    <w:p w14:paraId="457DB561" w14:textId="1DECE5E5" w:rsidR="00004D7F" w:rsidRDefault="00004D7F">
      <w:pPr>
        <w:jc w:val="both"/>
        <w:rPr>
          <w:rFonts w:eastAsia="Calibri"/>
          <w:b/>
          <w:color w:val="00000A"/>
          <w:lang w:val="sq-AL" w:eastAsia="sq-AL"/>
        </w:rPr>
      </w:pPr>
    </w:p>
    <w:p w14:paraId="02A4304B" w14:textId="77777777" w:rsidR="00004D7F" w:rsidRDefault="00595F5B">
      <w:pPr>
        <w:jc w:val="both"/>
        <w:rPr>
          <w:rFonts w:eastAsia="Calibri"/>
          <w:b/>
          <w:color w:val="FF0000"/>
          <w:lang w:val="sq-AL" w:eastAsia="sq-AL"/>
        </w:rPr>
      </w:pPr>
      <w:r>
        <w:rPr>
          <w:rFonts w:eastAsia="Calibri"/>
          <w:b/>
          <w:color w:val="00000A"/>
          <w:lang w:val="sq-AL" w:eastAsia="sq-AL"/>
        </w:rPr>
        <w:t>Znj. Olgena Haderllari</w:t>
      </w:r>
    </w:p>
    <w:p w14:paraId="6FDD6FDB" w14:textId="77777777" w:rsidR="00004D7F" w:rsidRDefault="00595F5B">
      <w:pPr>
        <w:jc w:val="both"/>
        <w:rPr>
          <w:rFonts w:eastAsia="Calibri"/>
          <w:bCs/>
          <w:color w:val="00000A"/>
          <w:lang w:val="sq-AL" w:eastAsia="sq-AL"/>
        </w:rPr>
      </w:pPr>
      <w:r>
        <w:rPr>
          <w:rFonts w:eastAsia="Calibri"/>
          <w:bCs/>
          <w:color w:val="00000A"/>
          <w:lang w:val="sq-AL" w:eastAsia="sq-AL"/>
        </w:rPr>
        <w:t>Specialist, Sektori i Mbrojtjes Sociale</w:t>
      </w:r>
    </w:p>
    <w:p w14:paraId="65A4B81E" w14:textId="42E9EACA" w:rsidR="00004D7F" w:rsidRDefault="00004D7F">
      <w:pPr>
        <w:jc w:val="both"/>
        <w:rPr>
          <w:rFonts w:eastAsia="Calibri"/>
          <w:b/>
          <w:bCs/>
          <w:color w:val="00000A"/>
          <w:lang w:val="sq-AL" w:eastAsia="sq-AL"/>
        </w:rPr>
      </w:pPr>
    </w:p>
    <w:p w14:paraId="7B384856" w14:textId="77777777" w:rsidR="00004D7F" w:rsidRDefault="00595F5B">
      <w:pPr>
        <w:jc w:val="both"/>
        <w:rPr>
          <w:rFonts w:eastAsia="Calibri"/>
          <w:b/>
          <w:bCs/>
          <w:color w:val="00000A"/>
          <w:lang w:val="sq-AL" w:eastAsia="sq-AL"/>
        </w:rPr>
      </w:pPr>
      <w:r>
        <w:rPr>
          <w:rFonts w:eastAsia="Calibri"/>
          <w:b/>
          <w:bCs/>
          <w:color w:val="00000A"/>
          <w:lang w:val="sq-AL" w:eastAsia="sq-AL"/>
        </w:rPr>
        <w:t>Z. Mexhit Doçi</w:t>
      </w:r>
      <w:r>
        <w:rPr>
          <w:rFonts w:eastAsia="Calibri"/>
          <w:b/>
          <w:bCs/>
          <w:color w:val="FF0000"/>
          <w:lang w:val="sq-AL" w:eastAsia="sq-AL"/>
        </w:rPr>
        <w:tab/>
      </w:r>
      <w:r>
        <w:rPr>
          <w:rFonts w:eastAsia="Calibri"/>
          <w:b/>
          <w:bCs/>
          <w:color w:val="00000A"/>
          <w:lang w:val="sq-AL" w:eastAsia="sq-AL"/>
        </w:rPr>
        <w:tab/>
      </w:r>
      <w:r>
        <w:rPr>
          <w:rFonts w:eastAsia="Calibri"/>
          <w:b/>
          <w:bCs/>
          <w:color w:val="00000A"/>
          <w:lang w:val="sq-AL" w:eastAsia="sq-AL"/>
        </w:rPr>
        <w:tab/>
      </w:r>
      <w:r>
        <w:rPr>
          <w:rFonts w:eastAsia="Calibri"/>
          <w:b/>
          <w:bCs/>
          <w:color w:val="00000A"/>
          <w:lang w:val="sq-AL" w:eastAsia="sq-AL"/>
        </w:rPr>
        <w:tab/>
      </w:r>
      <w:r>
        <w:rPr>
          <w:rFonts w:eastAsia="Calibri"/>
          <w:b/>
          <w:bCs/>
          <w:color w:val="00000A"/>
          <w:lang w:val="sq-AL" w:eastAsia="sq-AL"/>
        </w:rPr>
        <w:tab/>
      </w:r>
      <w:r>
        <w:rPr>
          <w:rFonts w:eastAsia="Calibri"/>
          <w:b/>
          <w:bCs/>
          <w:color w:val="00000A"/>
          <w:lang w:val="sq-AL" w:eastAsia="sq-AL"/>
        </w:rPr>
        <w:tab/>
      </w:r>
      <w:r>
        <w:rPr>
          <w:rFonts w:eastAsia="Calibri"/>
          <w:b/>
          <w:bCs/>
          <w:color w:val="00000A"/>
          <w:lang w:val="sq-AL" w:eastAsia="sq-AL"/>
        </w:rPr>
        <w:tab/>
      </w:r>
    </w:p>
    <w:p w14:paraId="393C0B98" w14:textId="1F011232" w:rsidR="00004D7F" w:rsidRDefault="00595F5B">
      <w:pPr>
        <w:jc w:val="both"/>
        <w:rPr>
          <w:rFonts w:eastAsia="Calibri"/>
          <w:b/>
          <w:bCs/>
          <w:color w:val="00000A"/>
          <w:lang w:val="sq-AL" w:eastAsia="sq-AL"/>
        </w:rPr>
      </w:pPr>
      <w:r>
        <w:rPr>
          <w:rFonts w:eastAsia="Calibri"/>
          <w:bCs/>
          <w:color w:val="00000A"/>
          <w:lang w:val="sq-AL" w:eastAsia="sq-AL"/>
        </w:rPr>
        <w:t>Specialist, Sektori i Asistenc</w:t>
      </w:r>
      <w:r w:rsidR="00577F08">
        <w:rPr>
          <w:rFonts w:eastAsia="Calibri"/>
          <w:bCs/>
          <w:color w:val="00000A"/>
          <w:lang w:val="sq-AL" w:eastAsia="sq-AL"/>
        </w:rPr>
        <w:t>ë</w:t>
      </w:r>
      <w:r>
        <w:rPr>
          <w:rFonts w:eastAsia="Calibri"/>
          <w:bCs/>
          <w:color w:val="00000A"/>
          <w:lang w:val="sq-AL" w:eastAsia="sq-AL"/>
        </w:rPr>
        <w:t>s Ligjore dhe Legjislacionit</w:t>
      </w:r>
    </w:p>
    <w:p w14:paraId="3B0A6709" w14:textId="22E11BD4" w:rsidR="00004D7F" w:rsidRDefault="00004D7F">
      <w:pPr>
        <w:jc w:val="both"/>
        <w:rPr>
          <w:rFonts w:eastAsia="Calibri"/>
          <w:bCs/>
          <w:color w:val="00000A"/>
          <w:lang w:val="sq-AL" w:eastAsia="sq-AL"/>
        </w:rPr>
      </w:pPr>
    </w:p>
    <w:p w14:paraId="191F8F20" w14:textId="77777777" w:rsidR="00004D7F" w:rsidRDefault="00595F5B">
      <w:pPr>
        <w:jc w:val="both"/>
        <w:rPr>
          <w:rFonts w:eastAsia="Calibri"/>
          <w:b/>
          <w:color w:val="00000A"/>
          <w:lang w:val="sq-AL" w:eastAsia="sq-AL"/>
        </w:rPr>
      </w:pPr>
      <w:r>
        <w:rPr>
          <w:rFonts w:eastAsia="Calibri"/>
          <w:b/>
          <w:color w:val="00000A"/>
          <w:lang w:val="sq-AL" w:eastAsia="sq-AL"/>
        </w:rPr>
        <w:t>Znj. Fjoralba Haxhi</w:t>
      </w:r>
    </w:p>
    <w:p w14:paraId="6AC283B5" w14:textId="2381F400" w:rsidR="00004D7F" w:rsidRDefault="00595F5B">
      <w:pPr>
        <w:jc w:val="both"/>
        <w:rPr>
          <w:rFonts w:eastAsia="Calibri"/>
          <w:bCs/>
          <w:color w:val="00000A"/>
          <w:lang w:val="sq-AL" w:eastAsia="sq-AL"/>
        </w:rPr>
      </w:pPr>
      <w:r>
        <w:rPr>
          <w:rFonts w:eastAsia="Calibri"/>
          <w:bCs/>
          <w:color w:val="00000A"/>
          <w:lang w:val="sq-AL" w:eastAsia="sq-AL"/>
        </w:rPr>
        <w:t>P</w:t>
      </w:r>
      <w:r w:rsidR="00577F08">
        <w:rPr>
          <w:rFonts w:eastAsia="Calibri"/>
          <w:bCs/>
          <w:color w:val="00000A"/>
          <w:lang w:val="sq-AL" w:eastAsia="sq-AL"/>
        </w:rPr>
        <w:t>ë</w:t>
      </w:r>
      <w:r>
        <w:rPr>
          <w:rFonts w:eastAsia="Calibri"/>
          <w:bCs/>
          <w:color w:val="00000A"/>
          <w:lang w:val="sq-AL" w:eastAsia="sq-AL"/>
        </w:rPr>
        <w:t>rgjegj</w:t>
      </w:r>
      <w:r w:rsidR="00577F08">
        <w:rPr>
          <w:rFonts w:eastAsia="Calibri"/>
          <w:bCs/>
          <w:color w:val="00000A"/>
          <w:lang w:val="sq-AL" w:eastAsia="sq-AL"/>
        </w:rPr>
        <w:t>ë</w:t>
      </w:r>
      <w:r>
        <w:rPr>
          <w:rFonts w:eastAsia="Calibri"/>
          <w:bCs/>
          <w:color w:val="00000A"/>
          <w:lang w:val="sq-AL" w:eastAsia="sq-AL"/>
        </w:rPr>
        <w:t>s, Sektori i Mbrojtjes Sociale</w:t>
      </w:r>
    </w:p>
    <w:p w14:paraId="14C68999" w14:textId="30F562B1" w:rsidR="00004D7F" w:rsidRDefault="00004D7F">
      <w:pPr>
        <w:jc w:val="both"/>
        <w:rPr>
          <w:rFonts w:eastAsia="Calibri"/>
          <w:b/>
          <w:color w:val="00000A"/>
          <w:lang w:val="sq-AL" w:eastAsia="sq-AL"/>
        </w:rPr>
      </w:pPr>
    </w:p>
    <w:p w14:paraId="1F9965C3" w14:textId="3F421B62" w:rsidR="00004D7F" w:rsidRDefault="00F36B2C">
      <w:pPr>
        <w:jc w:val="both"/>
      </w:pPr>
      <w:r>
        <w:rPr>
          <w:rFonts w:eastAsia="Calibri"/>
          <w:b/>
          <w:bCs/>
          <w:color w:val="00000A"/>
          <w:lang w:val="sq-AL" w:eastAsia="sq-AL"/>
        </w:rPr>
        <w:t>Znj. Jonida Rudaj</w:t>
      </w:r>
    </w:p>
    <w:p w14:paraId="5AE19FA3" w14:textId="51C5592E" w:rsidR="00004D7F" w:rsidRDefault="00595F5B">
      <w:pPr>
        <w:jc w:val="both"/>
        <w:rPr>
          <w:rFonts w:eastAsia="Calibri"/>
          <w:bCs/>
          <w:color w:val="00000A"/>
          <w:lang w:val="sq-AL" w:eastAsia="sq-AL"/>
        </w:rPr>
      </w:pPr>
      <w:r>
        <w:rPr>
          <w:rFonts w:eastAsia="Calibri"/>
          <w:bCs/>
          <w:color w:val="00000A"/>
          <w:lang w:val="sq-AL" w:eastAsia="sq-AL"/>
        </w:rPr>
        <w:t>P</w:t>
      </w:r>
      <w:r w:rsidR="00577F08">
        <w:rPr>
          <w:rFonts w:eastAsia="Calibri"/>
          <w:bCs/>
          <w:color w:val="00000A"/>
          <w:lang w:val="sq-AL" w:eastAsia="sq-AL"/>
        </w:rPr>
        <w:t>ë</w:t>
      </w:r>
      <w:r>
        <w:rPr>
          <w:rFonts w:eastAsia="Calibri"/>
          <w:bCs/>
          <w:color w:val="00000A"/>
          <w:lang w:val="sq-AL" w:eastAsia="sq-AL"/>
        </w:rPr>
        <w:t>rgjegj</w:t>
      </w:r>
      <w:r w:rsidR="00577F08">
        <w:rPr>
          <w:rFonts w:eastAsia="Calibri"/>
          <w:bCs/>
          <w:color w:val="00000A"/>
          <w:lang w:val="sq-AL" w:eastAsia="sq-AL"/>
        </w:rPr>
        <w:t>ë</w:t>
      </w:r>
      <w:r>
        <w:rPr>
          <w:rFonts w:eastAsia="Calibri"/>
          <w:bCs/>
          <w:color w:val="00000A"/>
          <w:lang w:val="sq-AL" w:eastAsia="sq-AL"/>
        </w:rPr>
        <w:t>s, Sektori i Asistenc</w:t>
      </w:r>
      <w:r w:rsidR="00577F08">
        <w:rPr>
          <w:rFonts w:eastAsia="Calibri"/>
          <w:bCs/>
          <w:color w:val="00000A"/>
          <w:lang w:val="sq-AL" w:eastAsia="sq-AL"/>
        </w:rPr>
        <w:t>ë</w:t>
      </w:r>
      <w:r>
        <w:rPr>
          <w:rFonts w:eastAsia="Calibri"/>
          <w:bCs/>
          <w:color w:val="00000A"/>
          <w:lang w:val="sq-AL" w:eastAsia="sq-AL"/>
        </w:rPr>
        <w:t>s Ligjore dhe Legjislacionit</w:t>
      </w:r>
    </w:p>
    <w:p w14:paraId="1113B116" w14:textId="50D7EF80" w:rsidR="00004D7F" w:rsidRDefault="00004D7F">
      <w:pPr>
        <w:jc w:val="both"/>
        <w:rPr>
          <w:rFonts w:eastAsia="Calibri"/>
          <w:b/>
          <w:color w:val="00000A"/>
          <w:lang w:val="sq-AL" w:eastAsia="sq-AL"/>
        </w:rPr>
      </w:pPr>
    </w:p>
    <w:p w14:paraId="3B7D4C78" w14:textId="77777777" w:rsidR="00004D7F" w:rsidRDefault="00595F5B">
      <w:pPr>
        <w:jc w:val="both"/>
        <w:rPr>
          <w:rFonts w:eastAsia="Calibri"/>
          <w:b/>
          <w:color w:val="00000A"/>
          <w:lang w:val="sq-AL" w:eastAsia="sq-AL"/>
        </w:rPr>
      </w:pPr>
      <w:r>
        <w:rPr>
          <w:rFonts w:eastAsia="Calibri"/>
          <w:b/>
          <w:color w:val="00000A"/>
          <w:lang w:val="sq-AL" w:eastAsia="sq-AL"/>
        </w:rPr>
        <w:t>Znj. Migena Kokeri</w:t>
      </w:r>
    </w:p>
    <w:p w14:paraId="50EB6944" w14:textId="2E8E49DC" w:rsidR="00004D7F" w:rsidRDefault="00595F5B">
      <w:pPr>
        <w:jc w:val="both"/>
        <w:rPr>
          <w:rFonts w:eastAsia="Calibri"/>
          <w:color w:val="00000A"/>
          <w:lang w:val="sq-AL" w:eastAsia="sq-AL"/>
        </w:rPr>
      </w:pPr>
      <w:r>
        <w:rPr>
          <w:rFonts w:eastAsia="Calibri"/>
          <w:color w:val="00000A"/>
          <w:lang w:val="sq-AL" w:eastAsia="sq-AL"/>
        </w:rPr>
        <w:t>Drejtor, Drejtoria e Mbrojtjes dhe P</w:t>
      </w:r>
      <w:r w:rsidR="00577F08">
        <w:rPr>
          <w:rFonts w:eastAsia="Calibri"/>
          <w:color w:val="00000A"/>
          <w:lang w:val="sq-AL" w:eastAsia="sq-AL"/>
        </w:rPr>
        <w:t>ë</w:t>
      </w:r>
      <w:r>
        <w:rPr>
          <w:rFonts w:eastAsia="Calibri"/>
          <w:color w:val="00000A"/>
          <w:lang w:val="sq-AL" w:eastAsia="sq-AL"/>
        </w:rPr>
        <w:t>rfshirjes Sociale</w:t>
      </w:r>
    </w:p>
    <w:p w14:paraId="0A4579F3" w14:textId="070BDB1E" w:rsidR="00004D7F" w:rsidRDefault="00004D7F">
      <w:pPr>
        <w:spacing w:after="200"/>
        <w:contextualSpacing/>
        <w:jc w:val="both"/>
        <w:rPr>
          <w:rFonts w:eastAsia="Calibri"/>
          <w:bCs/>
          <w:color w:val="FF0000"/>
          <w:lang w:val="sq-AL" w:eastAsia="sq-AL"/>
        </w:rPr>
      </w:pPr>
    </w:p>
    <w:p w14:paraId="266404AB" w14:textId="77777777" w:rsidR="00004D7F" w:rsidRDefault="00595F5B">
      <w:pPr>
        <w:spacing w:after="200"/>
        <w:contextualSpacing/>
        <w:jc w:val="both"/>
        <w:rPr>
          <w:rFonts w:eastAsia="Calibri"/>
          <w:b/>
          <w:bCs/>
          <w:color w:val="00000A"/>
          <w:lang w:val="sq-AL" w:eastAsia="sq-AL"/>
        </w:rPr>
      </w:pPr>
      <w:r>
        <w:rPr>
          <w:rFonts w:eastAsia="Calibri"/>
          <w:b/>
          <w:bCs/>
          <w:color w:val="00000A"/>
          <w:lang w:val="sq-AL" w:eastAsia="sq-AL"/>
        </w:rPr>
        <w:t>Znj. Laura Deliu</w:t>
      </w:r>
    </w:p>
    <w:p w14:paraId="6613E019" w14:textId="77777777" w:rsidR="00004D7F" w:rsidRDefault="00595F5B">
      <w:pPr>
        <w:spacing w:after="200"/>
        <w:contextualSpacing/>
        <w:jc w:val="both"/>
        <w:rPr>
          <w:rFonts w:eastAsia="Calibri"/>
          <w:bCs/>
          <w:color w:val="00000A"/>
          <w:lang w:val="sq-AL" w:eastAsia="sq-AL"/>
        </w:rPr>
      </w:pPr>
      <w:r>
        <w:rPr>
          <w:rFonts w:eastAsia="Calibri"/>
          <w:bCs/>
          <w:color w:val="00000A"/>
          <w:lang w:val="sq-AL" w:eastAsia="sq-AL"/>
        </w:rPr>
        <w:t>Drejtor, Drejtoria Juridike</w:t>
      </w:r>
    </w:p>
    <w:p w14:paraId="59D07B40" w14:textId="6CE1CAAA" w:rsidR="00004D7F" w:rsidRDefault="00004D7F">
      <w:pPr>
        <w:spacing w:after="200"/>
        <w:contextualSpacing/>
        <w:jc w:val="both"/>
        <w:rPr>
          <w:rFonts w:eastAsia="Calibri"/>
          <w:bCs/>
          <w:color w:val="00000A"/>
          <w:lang w:val="sq-AL" w:eastAsia="sq-AL"/>
        </w:rPr>
      </w:pPr>
    </w:p>
    <w:p w14:paraId="2E151BE5" w14:textId="77777777" w:rsidR="00004D7F" w:rsidRDefault="00595F5B">
      <w:pPr>
        <w:keepNext/>
        <w:spacing w:after="200"/>
        <w:contextualSpacing/>
        <w:outlineLvl w:val="2"/>
      </w:pPr>
      <w:r>
        <w:rPr>
          <w:b/>
          <w:bCs/>
          <w:color w:val="00000A"/>
          <w:lang w:val="sq-AL" w:eastAsia="en-GB"/>
        </w:rPr>
        <w:t>Znj. Anisa Subashi</w:t>
      </w:r>
    </w:p>
    <w:p w14:paraId="7ADBEB44" w14:textId="42A90D70" w:rsidR="00004D7F" w:rsidRDefault="00F36B2C">
      <w:pPr>
        <w:spacing w:after="200"/>
        <w:contextualSpacing/>
        <w:rPr>
          <w:rFonts w:eastAsia="Calibri"/>
          <w:color w:val="00000A"/>
          <w:lang w:val="sq-AL" w:eastAsia="en-GB"/>
        </w:rPr>
      </w:pPr>
      <w:r>
        <w:rPr>
          <w:rFonts w:eastAsia="Calibri"/>
          <w:color w:val="00000A"/>
          <w:lang w:val="sq-AL" w:eastAsia="en-GB"/>
        </w:rPr>
        <w:t>Drejtor i P</w:t>
      </w:r>
      <w:r w:rsidR="00577F08">
        <w:rPr>
          <w:rFonts w:eastAsia="Calibri"/>
          <w:color w:val="00000A"/>
          <w:lang w:val="sq-AL" w:eastAsia="en-GB"/>
        </w:rPr>
        <w:t>ë</w:t>
      </w:r>
      <w:r>
        <w:rPr>
          <w:rFonts w:eastAsia="Calibri"/>
          <w:color w:val="00000A"/>
          <w:lang w:val="sq-AL" w:eastAsia="en-GB"/>
        </w:rPr>
        <w:t>rgjithsh</w:t>
      </w:r>
      <w:r w:rsidR="00577F08">
        <w:rPr>
          <w:rFonts w:eastAsia="Calibri"/>
          <w:color w:val="00000A"/>
          <w:lang w:val="sq-AL" w:eastAsia="en-GB"/>
        </w:rPr>
        <w:t>ë</w:t>
      </w:r>
      <w:r>
        <w:rPr>
          <w:rFonts w:eastAsia="Calibri"/>
          <w:color w:val="00000A"/>
          <w:lang w:val="sq-AL" w:eastAsia="en-GB"/>
        </w:rPr>
        <w:t xml:space="preserve">m i </w:t>
      </w:r>
      <w:r w:rsidR="00595F5B">
        <w:rPr>
          <w:rFonts w:eastAsia="Calibri"/>
          <w:color w:val="00000A"/>
          <w:lang w:val="sq-AL" w:eastAsia="en-GB"/>
        </w:rPr>
        <w:t>Sh</w:t>
      </w:r>
      <w:r w:rsidR="00577F08">
        <w:rPr>
          <w:rFonts w:eastAsia="Calibri"/>
          <w:color w:val="00000A"/>
          <w:lang w:val="sq-AL" w:eastAsia="en-GB"/>
        </w:rPr>
        <w:t>ë</w:t>
      </w:r>
      <w:r w:rsidR="00595F5B">
        <w:rPr>
          <w:rFonts w:eastAsia="Calibri"/>
          <w:color w:val="00000A"/>
          <w:lang w:val="sq-AL" w:eastAsia="en-GB"/>
        </w:rPr>
        <w:t>rbimeve Sociale</w:t>
      </w:r>
    </w:p>
    <w:p w14:paraId="0BEC48C6" w14:textId="2D28C183" w:rsidR="00004D7F" w:rsidRDefault="00004D7F">
      <w:pPr>
        <w:spacing w:after="200"/>
        <w:contextualSpacing/>
        <w:rPr>
          <w:rFonts w:eastAsia="Calibri"/>
          <w:color w:val="00000A"/>
          <w:lang w:val="sq-AL" w:eastAsia="en-GB"/>
        </w:rPr>
      </w:pPr>
    </w:p>
    <w:p w14:paraId="02B085B0" w14:textId="77777777" w:rsidR="00004D7F" w:rsidRDefault="00595F5B">
      <w:pPr>
        <w:spacing w:after="200"/>
        <w:contextualSpacing/>
        <w:jc w:val="both"/>
        <w:rPr>
          <w:rFonts w:eastAsia="Calibri"/>
          <w:b/>
          <w:color w:val="00000A"/>
          <w:lang w:val="sq-AL" w:eastAsia="sq-AL"/>
        </w:rPr>
      </w:pPr>
      <w:r>
        <w:rPr>
          <w:rFonts w:eastAsia="Calibri"/>
          <w:b/>
          <w:color w:val="00000A"/>
          <w:lang w:val="sq-AL" w:eastAsia="sq-AL"/>
        </w:rPr>
        <w:t>Z. Alban Dokushi</w:t>
      </w:r>
    </w:p>
    <w:p w14:paraId="4905556D" w14:textId="185BB113" w:rsidR="00004D7F" w:rsidRDefault="00F36B2C">
      <w:pPr>
        <w:spacing w:after="200"/>
        <w:contextualSpacing/>
        <w:jc w:val="both"/>
        <w:rPr>
          <w:rFonts w:eastAsia="Calibri"/>
          <w:color w:val="00000A"/>
          <w:lang w:val="sq-AL" w:eastAsia="sq-AL"/>
        </w:rPr>
      </w:pPr>
      <w:r>
        <w:rPr>
          <w:rFonts w:eastAsia="Calibri"/>
          <w:color w:val="00000A"/>
          <w:lang w:val="sq-AL" w:eastAsia="sq-AL"/>
        </w:rPr>
        <w:t>Drejtor i P</w:t>
      </w:r>
      <w:r w:rsidR="00577F08">
        <w:rPr>
          <w:rFonts w:eastAsia="Calibri"/>
          <w:color w:val="00000A"/>
          <w:lang w:val="sq-AL" w:eastAsia="sq-AL"/>
        </w:rPr>
        <w:t>ë</w:t>
      </w:r>
      <w:r>
        <w:rPr>
          <w:rFonts w:eastAsia="Calibri"/>
          <w:color w:val="00000A"/>
          <w:lang w:val="sq-AL" w:eastAsia="sq-AL"/>
        </w:rPr>
        <w:t>rgjithsh</w:t>
      </w:r>
      <w:r w:rsidR="00577F08">
        <w:rPr>
          <w:rFonts w:eastAsia="Calibri"/>
          <w:color w:val="00000A"/>
          <w:lang w:val="sq-AL" w:eastAsia="sq-AL"/>
        </w:rPr>
        <w:t>ë</w:t>
      </w:r>
      <w:r>
        <w:rPr>
          <w:rFonts w:eastAsia="Calibri"/>
          <w:color w:val="00000A"/>
          <w:lang w:val="sq-AL" w:eastAsia="sq-AL"/>
        </w:rPr>
        <w:t>m Juridik, i</w:t>
      </w:r>
      <w:r w:rsidR="00595F5B">
        <w:rPr>
          <w:rFonts w:eastAsia="Calibri"/>
          <w:color w:val="00000A"/>
          <w:lang w:val="sq-AL" w:eastAsia="sq-AL"/>
        </w:rPr>
        <w:t xml:space="preserve"> Aseteve dhe Licensimit</w:t>
      </w:r>
    </w:p>
    <w:p w14:paraId="7C4602F8" w14:textId="0F948BD8" w:rsidR="00004D7F" w:rsidRDefault="00004D7F">
      <w:pPr>
        <w:spacing w:after="200"/>
        <w:contextualSpacing/>
        <w:jc w:val="both"/>
        <w:rPr>
          <w:rFonts w:eastAsia="Calibri"/>
          <w:bCs/>
          <w:color w:val="00000A"/>
          <w:lang w:val="sq-AL" w:eastAsia="sq-AL"/>
        </w:rPr>
      </w:pPr>
    </w:p>
    <w:p w14:paraId="24ECD16B" w14:textId="00893239" w:rsidR="00004D7F" w:rsidRDefault="00F36B2C">
      <w:pPr>
        <w:spacing w:after="200"/>
        <w:contextualSpacing/>
        <w:jc w:val="both"/>
        <w:rPr>
          <w:rFonts w:eastAsia="Calibri"/>
          <w:b/>
          <w:bCs/>
          <w:color w:val="00000A"/>
          <w:lang w:val="sq-AL" w:eastAsia="sq-AL"/>
        </w:rPr>
      </w:pPr>
      <w:r>
        <w:rPr>
          <w:rFonts w:eastAsia="Calibri"/>
          <w:b/>
          <w:bCs/>
          <w:color w:val="00000A"/>
          <w:lang w:val="sq-AL" w:eastAsia="sq-AL"/>
        </w:rPr>
        <w:t>Znj. Anisa Ruseti</w:t>
      </w:r>
    </w:p>
    <w:p w14:paraId="2C2AA9F3" w14:textId="134D4112" w:rsidR="00004D7F" w:rsidRDefault="00F36B2C">
      <w:pPr>
        <w:spacing w:after="200"/>
        <w:contextualSpacing/>
        <w:jc w:val="both"/>
        <w:rPr>
          <w:rFonts w:eastAsia="Calibri"/>
          <w:bCs/>
          <w:color w:val="00000A"/>
          <w:lang w:val="sq-AL" w:eastAsia="sq-AL"/>
        </w:rPr>
      </w:pPr>
      <w:r>
        <w:rPr>
          <w:rFonts w:eastAsia="Calibri"/>
          <w:bCs/>
          <w:color w:val="00000A"/>
          <w:lang w:val="sq-AL" w:eastAsia="sq-AL"/>
        </w:rPr>
        <w:t>Z</w:t>
      </w:r>
      <w:r w:rsidR="00577F08">
        <w:rPr>
          <w:rFonts w:eastAsia="Calibri"/>
          <w:bCs/>
          <w:color w:val="00000A"/>
          <w:lang w:val="sq-AL" w:eastAsia="sq-AL"/>
        </w:rPr>
        <w:t>ë</w:t>
      </w:r>
      <w:r>
        <w:rPr>
          <w:rFonts w:eastAsia="Calibri"/>
          <w:bCs/>
          <w:color w:val="00000A"/>
          <w:lang w:val="sq-AL" w:eastAsia="sq-AL"/>
        </w:rPr>
        <w:t>vend</w:t>
      </w:r>
      <w:r w:rsidR="00577F08">
        <w:rPr>
          <w:rFonts w:eastAsia="Calibri"/>
          <w:bCs/>
          <w:color w:val="00000A"/>
          <w:lang w:val="sq-AL" w:eastAsia="sq-AL"/>
        </w:rPr>
        <w:t>ë</w:t>
      </w:r>
      <w:r>
        <w:rPr>
          <w:rFonts w:eastAsia="Calibri"/>
          <w:bCs/>
          <w:color w:val="00000A"/>
          <w:lang w:val="sq-AL" w:eastAsia="sq-AL"/>
        </w:rPr>
        <w:t>skryetar i Bashkis</w:t>
      </w:r>
      <w:r w:rsidR="00577F08">
        <w:rPr>
          <w:rFonts w:eastAsia="Calibri"/>
          <w:bCs/>
          <w:color w:val="00000A"/>
          <w:lang w:val="sq-AL" w:eastAsia="sq-AL"/>
        </w:rPr>
        <w:t>ë</w:t>
      </w:r>
      <w:r>
        <w:rPr>
          <w:rFonts w:eastAsia="Calibri"/>
          <w:bCs/>
          <w:color w:val="00000A"/>
          <w:lang w:val="sq-AL" w:eastAsia="sq-AL"/>
        </w:rPr>
        <w:t xml:space="preserve"> </w:t>
      </w:r>
    </w:p>
    <w:p w14:paraId="7BC68BF7" w14:textId="77777777" w:rsidR="00004D7F" w:rsidRDefault="00004D7F">
      <w:pPr>
        <w:spacing w:after="200"/>
        <w:contextualSpacing/>
        <w:jc w:val="both"/>
        <w:rPr>
          <w:rFonts w:eastAsia="Calibri"/>
          <w:bCs/>
          <w:color w:val="00000A"/>
          <w:lang w:val="sq-AL" w:eastAsia="sq-AL"/>
        </w:rPr>
      </w:pPr>
    </w:p>
    <w:p w14:paraId="0AF487E2" w14:textId="77777777" w:rsidR="00004D7F" w:rsidRDefault="00004D7F">
      <w:pPr>
        <w:tabs>
          <w:tab w:val="left" w:pos="5760"/>
        </w:tabs>
        <w:spacing w:after="200"/>
        <w:ind w:left="5040" w:firstLine="720"/>
        <w:contextualSpacing/>
        <w:jc w:val="both"/>
        <w:rPr>
          <w:rFonts w:eastAsia="Calibri"/>
          <w:bCs/>
          <w:color w:val="00000A"/>
          <w:lang w:val="sq-AL" w:eastAsia="sq-AL"/>
        </w:rPr>
      </w:pPr>
    </w:p>
    <w:p w14:paraId="620D9409" w14:textId="77777777" w:rsidR="00004D7F" w:rsidRDefault="00595F5B">
      <w:pPr>
        <w:tabs>
          <w:tab w:val="left" w:pos="5760"/>
        </w:tabs>
        <w:spacing w:after="200"/>
        <w:ind w:left="5040" w:firstLine="720"/>
        <w:contextualSpacing/>
        <w:jc w:val="both"/>
        <w:rPr>
          <w:rFonts w:eastAsia="Calibri"/>
          <w:bCs/>
          <w:color w:val="00000A"/>
          <w:lang w:val="sq-AL" w:eastAsia="sq-AL"/>
        </w:rPr>
      </w:pPr>
      <w:r>
        <w:rPr>
          <w:rFonts w:eastAsia="Calibri"/>
          <w:b/>
          <w:bCs/>
          <w:color w:val="00000A"/>
          <w:lang w:val="sq-AL" w:eastAsia="sq-AL"/>
        </w:rPr>
        <w:t>Znj. Esmeralda Demiraj</w:t>
      </w:r>
    </w:p>
    <w:p w14:paraId="3DF4FA2E" w14:textId="2DE3AA1B" w:rsidR="00004D7F" w:rsidRDefault="00595F5B">
      <w:pPr>
        <w:spacing w:after="200"/>
        <w:ind w:left="5040" w:firstLine="720"/>
        <w:contextualSpacing/>
        <w:rPr>
          <w:rFonts w:eastAsia="Calibri"/>
          <w:bCs/>
          <w:color w:val="00000A"/>
          <w:lang w:val="sq-AL" w:eastAsia="sq-AL"/>
        </w:rPr>
      </w:pPr>
      <w:r>
        <w:rPr>
          <w:rFonts w:eastAsia="Calibri"/>
          <w:bCs/>
          <w:color w:val="00000A"/>
          <w:lang w:val="sq-AL" w:eastAsia="sq-AL"/>
        </w:rPr>
        <w:t>P</w:t>
      </w:r>
      <w:r w:rsidR="00577F08">
        <w:rPr>
          <w:rFonts w:eastAsia="Calibri"/>
          <w:bCs/>
          <w:color w:val="00000A"/>
          <w:lang w:val="sq-AL" w:eastAsia="sq-AL"/>
        </w:rPr>
        <w:t>ë</w:t>
      </w:r>
      <w:r>
        <w:rPr>
          <w:rFonts w:eastAsia="Calibri"/>
          <w:bCs/>
          <w:color w:val="00000A"/>
          <w:lang w:val="sq-AL" w:eastAsia="sq-AL"/>
        </w:rPr>
        <w:t>rgjegj</w:t>
      </w:r>
      <w:r w:rsidR="00577F08">
        <w:rPr>
          <w:rFonts w:eastAsia="Calibri"/>
          <w:bCs/>
          <w:color w:val="00000A"/>
          <w:lang w:val="sq-AL" w:eastAsia="sq-AL"/>
        </w:rPr>
        <w:t>ë</w:t>
      </w:r>
      <w:r>
        <w:rPr>
          <w:rFonts w:eastAsia="Calibri"/>
          <w:bCs/>
          <w:color w:val="00000A"/>
          <w:lang w:val="sq-AL" w:eastAsia="sq-AL"/>
        </w:rPr>
        <w:t>s i K</w:t>
      </w:r>
      <w:r w:rsidR="00577F08">
        <w:rPr>
          <w:rFonts w:eastAsia="Calibri"/>
          <w:bCs/>
          <w:color w:val="00000A"/>
          <w:lang w:val="sq-AL" w:eastAsia="sq-AL"/>
        </w:rPr>
        <w:t>ë</w:t>
      </w:r>
      <w:r>
        <w:rPr>
          <w:rFonts w:eastAsia="Calibri"/>
          <w:bCs/>
          <w:color w:val="00000A"/>
          <w:lang w:val="sq-AL" w:eastAsia="sq-AL"/>
        </w:rPr>
        <w:t>shillit Bashkiak</w:t>
      </w:r>
    </w:p>
    <w:p w14:paraId="7A2E998A" w14:textId="77777777" w:rsidR="00004D7F" w:rsidRDefault="00004D7F">
      <w:pPr>
        <w:spacing w:after="200"/>
        <w:contextualSpacing/>
        <w:rPr>
          <w:rFonts w:eastAsia="Calibri"/>
          <w:bCs/>
          <w:color w:val="00000A"/>
          <w:lang w:val="sq-AL" w:eastAsia="sq-AL"/>
        </w:rPr>
      </w:pPr>
    </w:p>
    <w:p w14:paraId="68C53360" w14:textId="77777777" w:rsidR="00004D7F" w:rsidRDefault="00004D7F">
      <w:pPr>
        <w:spacing w:after="200"/>
        <w:ind w:left="5760" w:firstLine="720"/>
        <w:contextualSpacing/>
        <w:rPr>
          <w:rFonts w:eastAsia="Calibri"/>
          <w:b/>
          <w:bCs/>
          <w:color w:val="00000A"/>
          <w:lang w:val="sq-AL" w:eastAsia="sq-AL"/>
        </w:rPr>
      </w:pPr>
    </w:p>
    <w:p w14:paraId="7050C79C" w14:textId="77777777" w:rsidR="00004D7F" w:rsidRDefault="00595F5B">
      <w:pPr>
        <w:spacing w:after="200"/>
        <w:ind w:left="5760"/>
        <w:contextualSpacing/>
        <w:rPr>
          <w:rFonts w:eastAsia="Calibri"/>
          <w:b/>
          <w:bCs/>
          <w:color w:val="00000A"/>
          <w:lang w:val="sq-AL" w:eastAsia="sq-AL"/>
        </w:rPr>
      </w:pPr>
      <w:r>
        <w:rPr>
          <w:rFonts w:eastAsia="Calibri"/>
          <w:b/>
          <w:bCs/>
          <w:color w:val="00000A"/>
          <w:lang w:val="sq-AL" w:eastAsia="sq-AL"/>
        </w:rPr>
        <w:t>Z. Behar Zeneli</w:t>
      </w:r>
    </w:p>
    <w:p w14:paraId="66068E6D" w14:textId="62A95292" w:rsidR="00004D7F" w:rsidRDefault="00595F5B">
      <w:pPr>
        <w:spacing w:after="200"/>
        <w:ind w:left="5760"/>
        <w:contextualSpacing/>
        <w:rPr>
          <w:rFonts w:eastAsia="Calibri"/>
          <w:bCs/>
          <w:color w:val="00000A"/>
          <w:lang w:val="sq-AL" w:eastAsia="sq-AL"/>
        </w:rPr>
      </w:pPr>
      <w:r>
        <w:rPr>
          <w:rFonts w:eastAsia="Calibri"/>
          <w:bCs/>
          <w:color w:val="00000A"/>
          <w:lang w:val="sq-AL" w:eastAsia="sq-AL"/>
        </w:rPr>
        <w:t>Sekretar i K</w:t>
      </w:r>
      <w:r w:rsidR="00577F08">
        <w:rPr>
          <w:rFonts w:eastAsia="Calibri"/>
          <w:bCs/>
          <w:color w:val="00000A"/>
          <w:lang w:val="sq-AL" w:eastAsia="sq-AL"/>
        </w:rPr>
        <w:t>ë</w:t>
      </w:r>
      <w:r>
        <w:rPr>
          <w:rFonts w:eastAsia="Calibri"/>
          <w:bCs/>
          <w:color w:val="00000A"/>
          <w:lang w:val="sq-AL" w:eastAsia="sq-AL"/>
        </w:rPr>
        <w:t>shillit Bashkiak</w:t>
      </w:r>
    </w:p>
    <w:p w14:paraId="2492D506" w14:textId="77777777" w:rsidR="00004D7F" w:rsidRDefault="00004D7F">
      <w:pPr>
        <w:tabs>
          <w:tab w:val="center" w:pos="4680"/>
        </w:tabs>
        <w:spacing w:line="276" w:lineRule="auto"/>
        <w:rPr>
          <w:rStyle w:val="NoSpacingChar"/>
          <w:sz w:val="16"/>
          <w:szCs w:val="16"/>
          <w:lang w:val="sq-AL"/>
        </w:rPr>
      </w:pPr>
    </w:p>
    <w:p w14:paraId="30031076" w14:textId="77777777" w:rsidR="00004D7F" w:rsidRDefault="00004D7F">
      <w:pPr>
        <w:tabs>
          <w:tab w:val="center" w:pos="4680"/>
        </w:tabs>
        <w:spacing w:line="276" w:lineRule="auto"/>
        <w:rPr>
          <w:rStyle w:val="NoSpacingChar"/>
          <w:sz w:val="16"/>
          <w:szCs w:val="16"/>
          <w:lang w:val="sq-AL"/>
        </w:rPr>
      </w:pPr>
    </w:p>
    <w:p w14:paraId="009B4B13" w14:textId="77777777" w:rsidR="00004D7F" w:rsidRDefault="00004D7F">
      <w:pPr>
        <w:tabs>
          <w:tab w:val="center" w:pos="4680"/>
        </w:tabs>
        <w:spacing w:line="276" w:lineRule="auto"/>
        <w:rPr>
          <w:rStyle w:val="NoSpacingChar"/>
          <w:sz w:val="16"/>
          <w:szCs w:val="16"/>
          <w:lang w:val="sq-AL"/>
        </w:rPr>
      </w:pPr>
    </w:p>
    <w:p w14:paraId="609BC0F6" w14:textId="50C59B5C" w:rsidR="00004D7F" w:rsidRDefault="00004D7F">
      <w:pPr>
        <w:tabs>
          <w:tab w:val="center" w:pos="4680"/>
        </w:tabs>
        <w:spacing w:line="276" w:lineRule="auto"/>
        <w:rPr>
          <w:rStyle w:val="NoSpacingChar"/>
          <w:sz w:val="16"/>
          <w:szCs w:val="16"/>
          <w:lang w:val="sq-AL"/>
        </w:rPr>
      </w:pPr>
    </w:p>
    <w:p w14:paraId="47E5F39C" w14:textId="5BBF83AF" w:rsidR="007B461B" w:rsidRDefault="007B461B">
      <w:pPr>
        <w:tabs>
          <w:tab w:val="center" w:pos="4680"/>
        </w:tabs>
        <w:spacing w:line="276" w:lineRule="auto"/>
        <w:rPr>
          <w:rStyle w:val="NoSpacingChar"/>
          <w:sz w:val="16"/>
          <w:szCs w:val="16"/>
          <w:lang w:val="sq-AL"/>
        </w:rPr>
      </w:pPr>
    </w:p>
    <w:p w14:paraId="5D2BAC83" w14:textId="6F85F28E" w:rsidR="007B461B" w:rsidRDefault="007B461B">
      <w:pPr>
        <w:tabs>
          <w:tab w:val="center" w:pos="4680"/>
        </w:tabs>
        <w:spacing w:line="276" w:lineRule="auto"/>
        <w:rPr>
          <w:rStyle w:val="NoSpacingChar"/>
          <w:sz w:val="16"/>
          <w:szCs w:val="16"/>
          <w:lang w:val="sq-AL"/>
        </w:rPr>
      </w:pPr>
    </w:p>
    <w:p w14:paraId="00B7310B" w14:textId="0EE1256D" w:rsidR="007B461B" w:rsidRDefault="007B461B">
      <w:pPr>
        <w:tabs>
          <w:tab w:val="center" w:pos="4680"/>
        </w:tabs>
        <w:spacing w:line="276" w:lineRule="auto"/>
        <w:rPr>
          <w:rStyle w:val="NoSpacingChar"/>
          <w:sz w:val="16"/>
          <w:szCs w:val="16"/>
          <w:lang w:val="sq-AL"/>
        </w:rPr>
      </w:pPr>
    </w:p>
    <w:p w14:paraId="6E658370" w14:textId="477057E9" w:rsidR="007B461B" w:rsidRDefault="007B461B">
      <w:pPr>
        <w:tabs>
          <w:tab w:val="center" w:pos="4680"/>
        </w:tabs>
        <w:spacing w:line="276" w:lineRule="auto"/>
        <w:rPr>
          <w:rStyle w:val="NoSpacingChar"/>
          <w:sz w:val="16"/>
          <w:szCs w:val="16"/>
          <w:lang w:val="sq-AL"/>
        </w:rPr>
      </w:pPr>
    </w:p>
    <w:p w14:paraId="3BE95D63" w14:textId="02B06D58" w:rsidR="007B461B" w:rsidRDefault="007B461B">
      <w:pPr>
        <w:tabs>
          <w:tab w:val="center" w:pos="4680"/>
        </w:tabs>
        <w:spacing w:line="276" w:lineRule="auto"/>
        <w:rPr>
          <w:rStyle w:val="NoSpacingChar"/>
          <w:sz w:val="16"/>
          <w:szCs w:val="16"/>
          <w:lang w:val="sq-AL"/>
        </w:rPr>
      </w:pPr>
    </w:p>
    <w:p w14:paraId="455F7C4B" w14:textId="7B303358" w:rsidR="007B461B" w:rsidRDefault="007B461B">
      <w:pPr>
        <w:tabs>
          <w:tab w:val="center" w:pos="4680"/>
        </w:tabs>
        <w:spacing w:line="276" w:lineRule="auto"/>
        <w:rPr>
          <w:rStyle w:val="NoSpacingChar"/>
          <w:sz w:val="16"/>
          <w:szCs w:val="16"/>
          <w:lang w:val="sq-AL"/>
        </w:rPr>
      </w:pPr>
    </w:p>
    <w:p w14:paraId="032EAF9B" w14:textId="311391DF" w:rsidR="007B461B" w:rsidRDefault="007B461B">
      <w:pPr>
        <w:tabs>
          <w:tab w:val="center" w:pos="4680"/>
        </w:tabs>
        <w:spacing w:line="276" w:lineRule="auto"/>
        <w:rPr>
          <w:rStyle w:val="NoSpacingChar"/>
          <w:sz w:val="16"/>
          <w:szCs w:val="16"/>
          <w:lang w:val="sq-AL"/>
        </w:rPr>
      </w:pPr>
    </w:p>
    <w:p w14:paraId="56CFD335" w14:textId="7DE675C3" w:rsidR="007B461B" w:rsidRDefault="007B461B">
      <w:pPr>
        <w:tabs>
          <w:tab w:val="center" w:pos="4680"/>
        </w:tabs>
        <w:spacing w:line="276" w:lineRule="auto"/>
        <w:rPr>
          <w:rStyle w:val="NoSpacingChar"/>
          <w:sz w:val="16"/>
          <w:szCs w:val="16"/>
          <w:lang w:val="sq-AL"/>
        </w:rPr>
      </w:pPr>
    </w:p>
    <w:p w14:paraId="0D40AE0F" w14:textId="05621E70" w:rsidR="007B461B" w:rsidRDefault="007B461B">
      <w:pPr>
        <w:tabs>
          <w:tab w:val="center" w:pos="4680"/>
        </w:tabs>
        <w:spacing w:line="276" w:lineRule="auto"/>
        <w:rPr>
          <w:rStyle w:val="NoSpacingChar"/>
          <w:sz w:val="16"/>
          <w:szCs w:val="16"/>
          <w:lang w:val="sq-AL"/>
        </w:rPr>
      </w:pPr>
    </w:p>
    <w:p w14:paraId="20366FE1" w14:textId="636EBF43" w:rsidR="007B461B" w:rsidRDefault="007B461B">
      <w:pPr>
        <w:tabs>
          <w:tab w:val="center" w:pos="4680"/>
        </w:tabs>
        <w:spacing w:line="276" w:lineRule="auto"/>
        <w:rPr>
          <w:rStyle w:val="NoSpacingChar"/>
          <w:sz w:val="16"/>
          <w:szCs w:val="16"/>
          <w:lang w:val="sq-AL"/>
        </w:rPr>
      </w:pPr>
    </w:p>
    <w:p w14:paraId="2AAC53D8" w14:textId="30194B87" w:rsidR="007B461B" w:rsidRDefault="007B461B">
      <w:pPr>
        <w:tabs>
          <w:tab w:val="center" w:pos="4680"/>
        </w:tabs>
        <w:spacing w:line="276" w:lineRule="auto"/>
        <w:rPr>
          <w:rStyle w:val="NoSpacingChar"/>
          <w:sz w:val="16"/>
          <w:szCs w:val="16"/>
          <w:lang w:val="sq-AL"/>
        </w:rPr>
      </w:pPr>
    </w:p>
    <w:p w14:paraId="55734D83" w14:textId="710D4BC3" w:rsidR="007B461B" w:rsidRDefault="007B461B">
      <w:pPr>
        <w:tabs>
          <w:tab w:val="center" w:pos="4680"/>
        </w:tabs>
        <w:spacing w:line="276" w:lineRule="auto"/>
        <w:rPr>
          <w:rStyle w:val="NoSpacingChar"/>
          <w:sz w:val="16"/>
          <w:szCs w:val="16"/>
          <w:lang w:val="sq-AL"/>
        </w:rPr>
      </w:pPr>
    </w:p>
    <w:p w14:paraId="26207160" w14:textId="45AA3B54" w:rsidR="007B461B" w:rsidRDefault="007B461B">
      <w:pPr>
        <w:tabs>
          <w:tab w:val="center" w:pos="4680"/>
        </w:tabs>
        <w:spacing w:line="276" w:lineRule="auto"/>
        <w:rPr>
          <w:rStyle w:val="NoSpacingChar"/>
          <w:sz w:val="16"/>
          <w:szCs w:val="16"/>
          <w:lang w:val="sq-AL"/>
        </w:rPr>
      </w:pPr>
    </w:p>
    <w:p w14:paraId="2EB2DBFC" w14:textId="1EAE1D8D" w:rsidR="007B461B" w:rsidRDefault="007B461B">
      <w:pPr>
        <w:tabs>
          <w:tab w:val="center" w:pos="4680"/>
        </w:tabs>
        <w:spacing w:line="276" w:lineRule="auto"/>
        <w:rPr>
          <w:rStyle w:val="NoSpacingChar"/>
          <w:sz w:val="16"/>
          <w:szCs w:val="16"/>
          <w:lang w:val="sq-AL"/>
        </w:rPr>
      </w:pPr>
    </w:p>
    <w:p w14:paraId="18B07D3F" w14:textId="45C19741" w:rsidR="007B461B" w:rsidRDefault="007B461B">
      <w:pPr>
        <w:tabs>
          <w:tab w:val="center" w:pos="4680"/>
        </w:tabs>
        <w:spacing w:line="276" w:lineRule="auto"/>
        <w:rPr>
          <w:rStyle w:val="NoSpacingChar"/>
          <w:sz w:val="16"/>
          <w:szCs w:val="16"/>
          <w:lang w:val="sq-AL"/>
        </w:rPr>
      </w:pPr>
    </w:p>
    <w:p w14:paraId="2ED46963" w14:textId="25DBCD76" w:rsidR="007B461B" w:rsidRDefault="007B461B">
      <w:pPr>
        <w:tabs>
          <w:tab w:val="center" w:pos="4680"/>
        </w:tabs>
        <w:spacing w:line="276" w:lineRule="auto"/>
        <w:rPr>
          <w:rStyle w:val="NoSpacingChar"/>
          <w:sz w:val="16"/>
          <w:szCs w:val="16"/>
          <w:lang w:val="sq-AL"/>
        </w:rPr>
      </w:pPr>
    </w:p>
    <w:p w14:paraId="7C66012E" w14:textId="33EA0B01" w:rsidR="007B461B" w:rsidRDefault="007B461B">
      <w:pPr>
        <w:tabs>
          <w:tab w:val="center" w:pos="4680"/>
        </w:tabs>
        <w:spacing w:line="276" w:lineRule="auto"/>
        <w:rPr>
          <w:rStyle w:val="NoSpacingChar"/>
          <w:sz w:val="16"/>
          <w:szCs w:val="16"/>
          <w:lang w:val="sq-AL"/>
        </w:rPr>
      </w:pPr>
    </w:p>
    <w:p w14:paraId="34B4F7DC" w14:textId="1D958C3D" w:rsidR="000D059B" w:rsidRDefault="000D059B">
      <w:pPr>
        <w:tabs>
          <w:tab w:val="center" w:pos="4680"/>
        </w:tabs>
        <w:spacing w:line="276" w:lineRule="auto"/>
        <w:rPr>
          <w:rStyle w:val="NoSpacingChar"/>
          <w:sz w:val="16"/>
          <w:szCs w:val="16"/>
          <w:lang w:val="sq-AL"/>
        </w:rPr>
      </w:pPr>
    </w:p>
    <w:p w14:paraId="0D31C76C" w14:textId="49BC23BF" w:rsidR="000D059B" w:rsidRDefault="000D059B">
      <w:pPr>
        <w:tabs>
          <w:tab w:val="center" w:pos="4680"/>
        </w:tabs>
        <w:spacing w:line="276" w:lineRule="auto"/>
        <w:rPr>
          <w:rStyle w:val="NoSpacingChar"/>
          <w:sz w:val="16"/>
          <w:szCs w:val="16"/>
          <w:lang w:val="sq-AL"/>
        </w:rPr>
      </w:pPr>
    </w:p>
    <w:p w14:paraId="51B421FD" w14:textId="0688CB51" w:rsidR="000D059B" w:rsidRDefault="000D059B">
      <w:pPr>
        <w:tabs>
          <w:tab w:val="center" w:pos="4680"/>
        </w:tabs>
        <w:spacing w:line="276" w:lineRule="auto"/>
        <w:rPr>
          <w:rStyle w:val="NoSpacingChar"/>
          <w:sz w:val="16"/>
          <w:szCs w:val="16"/>
          <w:lang w:val="sq-AL"/>
        </w:rPr>
      </w:pPr>
    </w:p>
    <w:p w14:paraId="48ECA530" w14:textId="3989F635" w:rsidR="000D059B" w:rsidRDefault="000D059B">
      <w:pPr>
        <w:tabs>
          <w:tab w:val="center" w:pos="4680"/>
        </w:tabs>
        <w:spacing w:line="276" w:lineRule="auto"/>
        <w:rPr>
          <w:rStyle w:val="NoSpacingChar"/>
          <w:sz w:val="16"/>
          <w:szCs w:val="16"/>
          <w:lang w:val="sq-AL"/>
        </w:rPr>
      </w:pPr>
    </w:p>
    <w:p w14:paraId="7CB72BF0" w14:textId="1A1D8A7B" w:rsidR="000D059B" w:rsidRDefault="000D059B">
      <w:pPr>
        <w:tabs>
          <w:tab w:val="center" w:pos="4680"/>
        </w:tabs>
        <w:spacing w:line="276" w:lineRule="auto"/>
        <w:rPr>
          <w:rStyle w:val="NoSpacingChar"/>
          <w:sz w:val="16"/>
          <w:szCs w:val="16"/>
          <w:lang w:val="sq-AL"/>
        </w:rPr>
      </w:pPr>
    </w:p>
    <w:p w14:paraId="7A56408F" w14:textId="59F7B0C6" w:rsidR="000D059B" w:rsidRDefault="000D059B">
      <w:pPr>
        <w:tabs>
          <w:tab w:val="center" w:pos="4680"/>
        </w:tabs>
        <w:spacing w:line="276" w:lineRule="auto"/>
        <w:rPr>
          <w:rStyle w:val="NoSpacingChar"/>
          <w:sz w:val="16"/>
          <w:szCs w:val="16"/>
          <w:lang w:val="sq-AL"/>
        </w:rPr>
      </w:pPr>
    </w:p>
    <w:p w14:paraId="0E457B77" w14:textId="1A9E4E69" w:rsidR="000D059B" w:rsidRDefault="000D059B">
      <w:pPr>
        <w:tabs>
          <w:tab w:val="center" w:pos="4680"/>
        </w:tabs>
        <w:spacing w:line="276" w:lineRule="auto"/>
        <w:rPr>
          <w:rStyle w:val="NoSpacingChar"/>
          <w:sz w:val="16"/>
          <w:szCs w:val="16"/>
          <w:lang w:val="sq-AL"/>
        </w:rPr>
      </w:pPr>
    </w:p>
    <w:p w14:paraId="4632E53D" w14:textId="29913FDC" w:rsidR="000D059B" w:rsidRDefault="000D059B">
      <w:pPr>
        <w:tabs>
          <w:tab w:val="center" w:pos="4680"/>
        </w:tabs>
        <w:spacing w:line="276" w:lineRule="auto"/>
        <w:rPr>
          <w:rStyle w:val="NoSpacingChar"/>
          <w:sz w:val="16"/>
          <w:szCs w:val="16"/>
          <w:lang w:val="sq-AL"/>
        </w:rPr>
      </w:pPr>
    </w:p>
    <w:p w14:paraId="444BA793" w14:textId="25688546" w:rsidR="000D059B" w:rsidRDefault="000D059B">
      <w:pPr>
        <w:tabs>
          <w:tab w:val="center" w:pos="4680"/>
        </w:tabs>
        <w:spacing w:line="276" w:lineRule="auto"/>
        <w:rPr>
          <w:rStyle w:val="NoSpacingChar"/>
          <w:sz w:val="16"/>
          <w:szCs w:val="16"/>
          <w:lang w:val="sq-AL"/>
        </w:rPr>
      </w:pPr>
    </w:p>
    <w:p w14:paraId="35CDA439" w14:textId="2D21F7B9" w:rsidR="000D059B" w:rsidRDefault="000D059B">
      <w:pPr>
        <w:tabs>
          <w:tab w:val="center" w:pos="4680"/>
        </w:tabs>
        <w:spacing w:line="276" w:lineRule="auto"/>
        <w:rPr>
          <w:rStyle w:val="NoSpacingChar"/>
          <w:sz w:val="16"/>
          <w:szCs w:val="16"/>
          <w:lang w:val="sq-AL"/>
        </w:rPr>
      </w:pPr>
    </w:p>
    <w:p w14:paraId="0B2945F5" w14:textId="77777777" w:rsidR="000D059B" w:rsidRDefault="000D059B">
      <w:pPr>
        <w:tabs>
          <w:tab w:val="center" w:pos="4680"/>
        </w:tabs>
        <w:spacing w:line="276" w:lineRule="auto"/>
        <w:rPr>
          <w:rStyle w:val="NoSpacingChar"/>
          <w:sz w:val="16"/>
          <w:szCs w:val="16"/>
          <w:lang w:val="sq-AL"/>
        </w:rPr>
      </w:pPr>
    </w:p>
    <w:p w14:paraId="748C1A9C" w14:textId="77777777" w:rsidR="007B461B" w:rsidRDefault="007B461B">
      <w:pPr>
        <w:tabs>
          <w:tab w:val="center" w:pos="4680"/>
        </w:tabs>
        <w:spacing w:line="276" w:lineRule="auto"/>
        <w:rPr>
          <w:rStyle w:val="NoSpacingChar"/>
          <w:sz w:val="16"/>
          <w:szCs w:val="16"/>
          <w:lang w:val="sq-AL"/>
        </w:rPr>
      </w:pPr>
    </w:p>
    <w:p w14:paraId="52468BE3" w14:textId="77777777" w:rsidR="00004D7F" w:rsidRDefault="00004D7F">
      <w:pPr>
        <w:tabs>
          <w:tab w:val="center" w:pos="4680"/>
        </w:tabs>
        <w:spacing w:line="276" w:lineRule="auto"/>
        <w:rPr>
          <w:rStyle w:val="NoSpacingChar"/>
          <w:sz w:val="16"/>
          <w:szCs w:val="16"/>
          <w:lang w:val="sq-AL"/>
        </w:rPr>
      </w:pPr>
    </w:p>
    <w:p w14:paraId="777165B1" w14:textId="77777777" w:rsidR="00004D7F" w:rsidRDefault="00004D7F">
      <w:pPr>
        <w:tabs>
          <w:tab w:val="center" w:pos="4680"/>
        </w:tabs>
        <w:spacing w:line="276" w:lineRule="auto"/>
        <w:rPr>
          <w:rStyle w:val="NoSpacingChar"/>
          <w:sz w:val="16"/>
          <w:szCs w:val="16"/>
          <w:lang w:val="sq-AL"/>
        </w:rPr>
      </w:pPr>
    </w:p>
    <w:p w14:paraId="54573C86" w14:textId="340CB5DA" w:rsidR="00004D7F" w:rsidRDefault="007B461B">
      <w:pPr>
        <w:pStyle w:val="NoSpacing"/>
        <w:jc w:val="both"/>
        <w:rPr>
          <w:rFonts w:eastAsia="Calibri"/>
        </w:rPr>
      </w:pPr>
      <w:r>
        <w:rPr>
          <w:rFonts w:eastAsia="Calibri"/>
          <w:noProof/>
        </w:rPr>
        <w:lastRenderedPageBreak/>
        <w:drawing>
          <wp:anchor distT="0" distB="7620" distL="114300" distR="114300" simplePos="0" relativeHeight="5" behindDoc="1" locked="0" layoutInCell="1" allowOverlap="1" wp14:anchorId="76C42136" wp14:editId="4880B22A">
            <wp:simplePos x="0" y="0"/>
            <wp:positionH relativeFrom="column">
              <wp:posOffset>2308860</wp:posOffset>
            </wp:positionH>
            <wp:positionV relativeFrom="paragraph">
              <wp:posOffset>-125095</wp:posOffset>
            </wp:positionV>
            <wp:extent cx="1554480" cy="955040"/>
            <wp:effectExtent l="0" t="0" r="7620" b="0"/>
            <wp:wrapNone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955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B9B905" w14:textId="514736C3" w:rsidR="00004D7F" w:rsidRDefault="00004D7F">
      <w:pPr>
        <w:pStyle w:val="NoSpacing"/>
        <w:jc w:val="both"/>
        <w:rPr>
          <w:rFonts w:eastAsia="Calibri"/>
        </w:rPr>
      </w:pPr>
    </w:p>
    <w:p w14:paraId="3CFBD493" w14:textId="77777777" w:rsidR="00004D7F" w:rsidRDefault="00004D7F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14:paraId="2416EA7D" w14:textId="0DCDB815" w:rsidR="00004D7F" w:rsidRDefault="002177DA">
      <w:pPr>
        <w:spacing w:line="276" w:lineRule="auto"/>
        <w:jc w:val="center"/>
        <w:rPr>
          <w:rFonts w:ascii="Verdana" w:hAnsi="Verdana"/>
          <w:b/>
          <w:lang w:val="sq-AL"/>
        </w:rPr>
      </w:pPr>
      <w:r>
        <w:rPr>
          <w:rFonts w:ascii="Verdana" w:hAnsi="Verdana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DC5B8D" wp14:editId="1A6418E9">
                <wp:simplePos x="0" y="0"/>
                <wp:positionH relativeFrom="column">
                  <wp:posOffset>3421380</wp:posOffset>
                </wp:positionH>
                <wp:positionV relativeFrom="paragraph">
                  <wp:posOffset>179705</wp:posOffset>
                </wp:positionV>
                <wp:extent cx="2484120" cy="15240"/>
                <wp:effectExtent l="0" t="0" r="30480" b="2286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8412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A4CC85A" id="Straight Connector 9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9.4pt,14.15pt" to="46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" strokecolor="#4579b8 [3044]"/>
            </w:pict>
          </mc:Fallback>
        </mc:AlternateContent>
      </w:r>
      <w:r w:rsidR="007B461B">
        <w:rPr>
          <w:rFonts w:ascii="Verdana" w:hAnsi="Verdana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5681A5" wp14:editId="7314DE74">
                <wp:simplePos x="0" y="0"/>
                <wp:positionH relativeFrom="column">
                  <wp:posOffset>358140</wp:posOffset>
                </wp:positionH>
                <wp:positionV relativeFrom="paragraph">
                  <wp:posOffset>184785</wp:posOffset>
                </wp:positionV>
                <wp:extent cx="2321560" cy="5080"/>
                <wp:effectExtent l="0" t="0" r="21590" b="3302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21560" cy="50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0BF285B" id="Straight Connector 10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2pt,14.55pt" to="211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" strokecolor="#4579b8 [3044]"/>
            </w:pict>
          </mc:Fallback>
        </mc:AlternateContent>
      </w:r>
    </w:p>
    <w:p w14:paraId="799044E6" w14:textId="79BAB36B" w:rsidR="00004D7F" w:rsidRPr="007B461B" w:rsidRDefault="00595F5B">
      <w:pPr>
        <w:spacing w:line="276" w:lineRule="auto"/>
        <w:rPr>
          <w:rFonts w:ascii="Verdana" w:hAnsi="Verdana"/>
          <w:b/>
          <w:sz w:val="20"/>
          <w:szCs w:val="20"/>
          <w:lang w:val="sq-AL"/>
        </w:rPr>
      </w:pPr>
      <w:r>
        <w:rPr>
          <w:rFonts w:ascii="Verdana" w:hAnsi="Verdana"/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6" behindDoc="1" locked="0" layoutInCell="1" allowOverlap="1" wp14:anchorId="3D6CBBB1" wp14:editId="0F6940FB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5830" cy="1905"/>
                <wp:effectExtent l="7620" t="10795" r="7620" b="7620"/>
                <wp:wrapNone/>
                <wp:docPr id="5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528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2600"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A2100C" id="Straight Arrow Connector 6" o:spid="_x0000_s1026" style="position:absolute;margin-left:249.3pt;margin-top:10.15pt;width:172.9pt;height:.15pt;z-index:-50331647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" path="m,l21600,21600e" filled="f" stroked="f" strokeweight=".35mm">
                <v:path arrowok="t"/>
              </v:shape>
            </w:pict>
          </mc:Fallback>
        </mc:AlternateContent>
      </w:r>
      <w:r>
        <w:rPr>
          <w:rFonts w:ascii="Verdana" w:hAnsi="Verdana"/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3030" simplePos="0" relativeHeight="7" behindDoc="1" locked="0" layoutInCell="1" allowOverlap="1" wp14:anchorId="53EEA231" wp14:editId="04D116CF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2327275" cy="1905"/>
                <wp:effectExtent l="0" t="0" r="17780" b="37465"/>
                <wp:wrapNone/>
                <wp:docPr id="6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668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2600"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CC6069" id="Straight Arrow Connector 3" o:spid="_x0000_s1026" style="position:absolute;margin-left:-3.2pt;margin-top:9.8pt;width:183.25pt;height:.15pt;z-index:-503316473;visibility:visible;mso-wrap-style:square;mso-wrap-distance-left:9pt;mso-wrap-distance-top:0;mso-wrap-distance-right:8.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" path="m,l21600,21600e" filled="f" stroked="f" strokeweight=".35mm">
                <v:path arrowok="t"/>
              </v:shape>
            </w:pict>
          </mc:Fallback>
        </mc:AlternateContent>
      </w:r>
    </w:p>
    <w:p w14:paraId="2EB01402" w14:textId="489570DE" w:rsidR="00004D7F" w:rsidRDefault="00595F5B">
      <w:pPr>
        <w:spacing w:line="276" w:lineRule="auto"/>
        <w:jc w:val="center"/>
        <w:rPr>
          <w:b/>
          <w:lang w:val="sq-AL"/>
        </w:rPr>
      </w:pPr>
      <w:r>
        <w:rPr>
          <w:b/>
          <w:sz w:val="18"/>
          <w:szCs w:val="18"/>
          <w:lang w:val="sq-AL"/>
        </w:rPr>
        <w:t xml:space="preserve">     </w:t>
      </w:r>
      <w:r>
        <w:rPr>
          <w:b/>
          <w:sz w:val="16"/>
          <w:szCs w:val="16"/>
          <w:lang w:val="sq-AL"/>
        </w:rPr>
        <w:t xml:space="preserve">R  E  P U  B  L  I  K  A    E   S  H  Q  I  P  </w:t>
      </w:r>
      <w:r w:rsidR="00577F08">
        <w:rPr>
          <w:b/>
          <w:sz w:val="16"/>
          <w:szCs w:val="16"/>
          <w:lang w:val="sq-AL"/>
        </w:rPr>
        <w:t>Ë</w:t>
      </w:r>
      <w:r>
        <w:rPr>
          <w:b/>
          <w:sz w:val="16"/>
          <w:szCs w:val="16"/>
          <w:lang w:val="sq-AL"/>
        </w:rPr>
        <w:t xml:space="preserve">  R  I  S  </w:t>
      </w:r>
      <w:r w:rsidR="00577F08">
        <w:rPr>
          <w:b/>
          <w:sz w:val="16"/>
          <w:szCs w:val="16"/>
          <w:lang w:val="sq-AL"/>
        </w:rPr>
        <w:t>Ë</w:t>
      </w:r>
      <w:r>
        <w:rPr>
          <w:rFonts w:ascii="Calibri" w:hAnsi="Calibri" w:cs="Calibri"/>
          <w:b/>
          <w:sz w:val="16"/>
          <w:szCs w:val="16"/>
          <w:lang w:val="sq-AL"/>
        </w:rPr>
        <w:br/>
      </w:r>
      <w:r>
        <w:rPr>
          <w:b/>
          <w:lang w:val="sq-AL"/>
        </w:rPr>
        <w:t xml:space="preserve">  BASHKIA TIRAN</w:t>
      </w:r>
      <w:r w:rsidR="00577F08">
        <w:rPr>
          <w:b/>
          <w:lang w:val="sq-AL"/>
        </w:rPr>
        <w:t>Ë</w:t>
      </w:r>
      <w:r>
        <w:rPr>
          <w:b/>
          <w:lang w:val="sq-AL"/>
        </w:rPr>
        <w:br/>
        <w:t>K R Y E T A R I</w:t>
      </w:r>
    </w:p>
    <w:p w14:paraId="33FC4C4C" w14:textId="77777777" w:rsidR="00004D7F" w:rsidRDefault="00004D7F">
      <w:pPr>
        <w:spacing w:line="276" w:lineRule="auto"/>
        <w:jc w:val="center"/>
        <w:rPr>
          <w:b/>
          <w:lang w:val="sq-AL"/>
        </w:rPr>
      </w:pPr>
    </w:p>
    <w:p w14:paraId="7107C298" w14:textId="77777777" w:rsidR="00004D7F" w:rsidRDefault="00004D7F">
      <w:pPr>
        <w:spacing w:line="276" w:lineRule="auto"/>
        <w:jc w:val="both"/>
        <w:rPr>
          <w:color w:val="00000A"/>
          <w:lang w:val="sq-AL"/>
        </w:rPr>
      </w:pPr>
    </w:p>
    <w:p w14:paraId="51C129E5" w14:textId="32737AA4" w:rsidR="00004D7F" w:rsidRDefault="00595F5B" w:rsidP="007B461B">
      <w:pPr>
        <w:spacing w:line="276" w:lineRule="auto"/>
        <w:ind w:left="-360"/>
        <w:jc w:val="both"/>
        <w:rPr>
          <w:color w:val="00000A"/>
          <w:lang w:val="sq-AL"/>
        </w:rPr>
      </w:pPr>
      <w:r>
        <w:rPr>
          <w:color w:val="00000A"/>
          <w:lang w:val="sq-AL"/>
        </w:rPr>
        <w:t xml:space="preserve">Nr._______ prot.                                                                          </w:t>
      </w:r>
      <w:r w:rsidR="007B461B">
        <w:rPr>
          <w:color w:val="00000A"/>
          <w:lang w:val="sq-AL"/>
        </w:rPr>
        <w:tab/>
        <w:t xml:space="preserve">                    Tiran</w:t>
      </w:r>
      <w:r w:rsidR="00577F08">
        <w:rPr>
          <w:color w:val="00000A"/>
          <w:lang w:val="sq-AL"/>
        </w:rPr>
        <w:t>ë</w:t>
      </w:r>
      <w:r w:rsidR="007B461B">
        <w:rPr>
          <w:color w:val="00000A"/>
          <w:lang w:val="sq-AL"/>
        </w:rPr>
        <w:t>, m</w:t>
      </w:r>
      <w:r w:rsidR="00577F08">
        <w:rPr>
          <w:color w:val="00000A"/>
          <w:lang w:val="sq-AL"/>
        </w:rPr>
        <w:t>ë</w:t>
      </w:r>
      <w:r w:rsidR="007B461B">
        <w:rPr>
          <w:color w:val="00000A"/>
          <w:lang w:val="sq-AL"/>
        </w:rPr>
        <w:t>___, ___, 2020</w:t>
      </w:r>
      <w:r>
        <w:rPr>
          <w:color w:val="00000A"/>
          <w:lang w:val="sq-AL"/>
        </w:rPr>
        <w:t xml:space="preserve">                                                                                   </w:t>
      </w:r>
    </w:p>
    <w:p w14:paraId="7A710696" w14:textId="77777777" w:rsidR="00004D7F" w:rsidRDefault="00004D7F">
      <w:pPr>
        <w:keepNext/>
        <w:spacing w:line="276" w:lineRule="auto"/>
        <w:outlineLvl w:val="2"/>
        <w:rPr>
          <w:b/>
          <w:color w:val="00000A"/>
          <w:lang w:val="sq-AL"/>
        </w:rPr>
      </w:pPr>
    </w:p>
    <w:p w14:paraId="5D16A4DF" w14:textId="77777777" w:rsidR="00004D7F" w:rsidRDefault="00004D7F">
      <w:pPr>
        <w:keepNext/>
        <w:spacing w:line="276" w:lineRule="auto"/>
        <w:outlineLvl w:val="2"/>
        <w:rPr>
          <w:b/>
          <w:color w:val="00000A"/>
          <w:lang w:val="sq-AL"/>
        </w:rPr>
      </w:pPr>
    </w:p>
    <w:p w14:paraId="48BFECEE" w14:textId="0C48E1F2" w:rsidR="00004D7F" w:rsidRDefault="00595F5B">
      <w:pPr>
        <w:contextualSpacing/>
        <w:jc w:val="both"/>
        <w:outlineLvl w:val="0"/>
        <w:rPr>
          <w:color w:val="00000A"/>
          <w:lang w:val="en-US" w:eastAsia="en-US"/>
        </w:rPr>
      </w:pPr>
      <w:r>
        <w:rPr>
          <w:b/>
          <w:color w:val="00000A"/>
          <w:lang w:val="en-US" w:eastAsia="en-US"/>
        </w:rPr>
        <w:t>L</w:t>
      </w:r>
      <w:r w:rsidR="00577F08">
        <w:rPr>
          <w:b/>
          <w:color w:val="00000A"/>
          <w:lang w:val="en-US" w:eastAsia="en-US"/>
        </w:rPr>
        <w:t>ë</w:t>
      </w:r>
      <w:r>
        <w:rPr>
          <w:b/>
          <w:color w:val="00000A"/>
          <w:lang w:val="en-US" w:eastAsia="en-US"/>
        </w:rPr>
        <w:t xml:space="preserve">nda:           </w:t>
      </w:r>
      <w:r>
        <w:rPr>
          <w:color w:val="00000A"/>
          <w:lang w:val="en-US" w:eastAsia="en-US"/>
        </w:rPr>
        <w:t>D</w:t>
      </w:r>
      <w:r w:rsidR="00577F08">
        <w:rPr>
          <w:color w:val="00000A"/>
          <w:lang w:val="en-US" w:eastAsia="en-US"/>
        </w:rPr>
        <w:t>ë</w:t>
      </w:r>
      <w:r>
        <w:rPr>
          <w:color w:val="00000A"/>
          <w:lang w:val="en-US" w:eastAsia="en-US"/>
        </w:rPr>
        <w:t>rgohet material p</w:t>
      </w:r>
      <w:r w:rsidR="00577F08">
        <w:rPr>
          <w:color w:val="00000A"/>
          <w:lang w:val="en-US" w:eastAsia="en-US"/>
        </w:rPr>
        <w:t>ë</w:t>
      </w:r>
      <w:r>
        <w:rPr>
          <w:color w:val="00000A"/>
          <w:lang w:val="en-US" w:eastAsia="en-US"/>
        </w:rPr>
        <w:t>r shqyrtim e miratim.</w:t>
      </w:r>
    </w:p>
    <w:p w14:paraId="05F15236" w14:textId="77777777" w:rsidR="00004D7F" w:rsidRDefault="00004D7F">
      <w:pPr>
        <w:contextualSpacing/>
        <w:jc w:val="both"/>
        <w:outlineLvl w:val="0"/>
        <w:rPr>
          <w:b/>
          <w:color w:val="00000A"/>
          <w:lang w:val="en-US" w:eastAsia="en-US"/>
        </w:rPr>
      </w:pPr>
    </w:p>
    <w:p w14:paraId="15EB9CBD" w14:textId="77777777" w:rsidR="00004D7F" w:rsidRDefault="00004D7F">
      <w:pPr>
        <w:contextualSpacing/>
        <w:jc w:val="both"/>
        <w:outlineLvl w:val="0"/>
        <w:rPr>
          <w:b/>
          <w:color w:val="00000A"/>
          <w:lang w:val="en-US" w:eastAsia="en-US"/>
        </w:rPr>
      </w:pPr>
    </w:p>
    <w:p w14:paraId="0AE8BE34" w14:textId="77777777" w:rsidR="00004D7F" w:rsidRDefault="00004D7F">
      <w:pPr>
        <w:contextualSpacing/>
        <w:jc w:val="both"/>
        <w:outlineLvl w:val="0"/>
        <w:rPr>
          <w:bCs/>
          <w:color w:val="00000A"/>
          <w:lang w:val="en-US" w:eastAsia="en-US"/>
        </w:rPr>
      </w:pPr>
    </w:p>
    <w:p w14:paraId="1DD58591" w14:textId="30E233B3" w:rsidR="00004D7F" w:rsidRPr="002177DA" w:rsidRDefault="00595F5B" w:rsidP="002177DA">
      <w:pPr>
        <w:pStyle w:val="NoSpacing"/>
        <w:jc w:val="center"/>
        <w:rPr>
          <w:b/>
          <w:bCs/>
        </w:rPr>
      </w:pPr>
      <w:r w:rsidRPr="002177DA">
        <w:rPr>
          <w:b/>
        </w:rPr>
        <w:t xml:space="preserve">ZOTIT </w:t>
      </w:r>
      <w:r w:rsidR="002177DA" w:rsidRPr="002177DA">
        <w:rPr>
          <w:b/>
        </w:rPr>
        <w:t>TONI GOGU</w:t>
      </w:r>
    </w:p>
    <w:p w14:paraId="2371D9C1" w14:textId="77777777" w:rsidR="00004D7F" w:rsidRPr="002177DA" w:rsidRDefault="00004D7F" w:rsidP="002177DA">
      <w:pPr>
        <w:pStyle w:val="NoSpacing"/>
        <w:jc w:val="center"/>
        <w:rPr>
          <w:b/>
          <w:sz w:val="16"/>
          <w:szCs w:val="16"/>
        </w:rPr>
      </w:pPr>
    </w:p>
    <w:p w14:paraId="61BB7EED" w14:textId="11921842" w:rsidR="00004D7F" w:rsidRPr="002177DA" w:rsidRDefault="00595F5B" w:rsidP="002177DA">
      <w:pPr>
        <w:pStyle w:val="NoSpacing"/>
        <w:jc w:val="center"/>
        <w:rPr>
          <w:b/>
        </w:rPr>
      </w:pPr>
      <w:r w:rsidRPr="002177DA">
        <w:rPr>
          <w:b/>
        </w:rPr>
        <w:t>KRYETAR I K</w:t>
      </w:r>
      <w:r w:rsidR="00577F08">
        <w:rPr>
          <w:b/>
        </w:rPr>
        <w:t>Ë</w:t>
      </w:r>
      <w:r w:rsidRPr="002177DA">
        <w:rPr>
          <w:b/>
        </w:rPr>
        <w:t>SHILLIT BASHKIAK</w:t>
      </w:r>
    </w:p>
    <w:p w14:paraId="710144AD" w14:textId="77777777" w:rsidR="00004D7F" w:rsidRPr="002177DA" w:rsidRDefault="00004D7F" w:rsidP="002177DA">
      <w:pPr>
        <w:pStyle w:val="NoSpacing"/>
        <w:jc w:val="center"/>
        <w:rPr>
          <w:b/>
        </w:rPr>
      </w:pPr>
    </w:p>
    <w:p w14:paraId="58B4A758" w14:textId="5C5504DF" w:rsidR="00004D7F" w:rsidRDefault="00595F5B">
      <w:pPr>
        <w:pStyle w:val="NoSpacing"/>
        <w:jc w:val="right"/>
        <w:rPr>
          <w:b/>
          <w:u w:val="single"/>
        </w:rPr>
      </w:pPr>
      <w:r>
        <w:rPr>
          <w:b/>
          <w:u w:val="single"/>
        </w:rPr>
        <w:t>TIRAN</w:t>
      </w:r>
      <w:r w:rsidR="00577F08">
        <w:rPr>
          <w:b/>
          <w:u w:val="single"/>
        </w:rPr>
        <w:t>Ë</w:t>
      </w:r>
    </w:p>
    <w:p w14:paraId="0800CEA0" w14:textId="77777777" w:rsidR="002177DA" w:rsidRDefault="002177DA">
      <w:pPr>
        <w:pStyle w:val="NoSpacing"/>
        <w:jc w:val="right"/>
        <w:rPr>
          <w:b/>
          <w:u w:val="single"/>
        </w:rPr>
      </w:pPr>
    </w:p>
    <w:p w14:paraId="2584B69C" w14:textId="77777777" w:rsidR="00004D7F" w:rsidRDefault="00004D7F">
      <w:pPr>
        <w:pStyle w:val="NoSpacing"/>
        <w:jc w:val="right"/>
        <w:rPr>
          <w:b/>
          <w:u w:val="single"/>
        </w:rPr>
      </w:pPr>
    </w:p>
    <w:p w14:paraId="6F5E37C4" w14:textId="77777777" w:rsidR="00004D7F" w:rsidRDefault="00004D7F">
      <w:pPr>
        <w:contextualSpacing/>
        <w:jc w:val="center"/>
        <w:rPr>
          <w:b/>
          <w:color w:val="00000A"/>
          <w:lang w:val="en-US" w:eastAsia="en-US"/>
        </w:rPr>
      </w:pPr>
    </w:p>
    <w:p w14:paraId="0C8E43C8" w14:textId="77777777" w:rsidR="00004D7F" w:rsidRDefault="00595F5B">
      <w:pPr>
        <w:contextualSpacing/>
        <w:rPr>
          <w:b/>
          <w:color w:val="00000A"/>
          <w:lang w:val="en-US" w:eastAsia="en-US"/>
        </w:rPr>
      </w:pPr>
      <w:r>
        <w:rPr>
          <w:b/>
          <w:color w:val="00000A"/>
          <w:lang w:val="en-US" w:eastAsia="en-US"/>
        </w:rPr>
        <w:t>I nderuar zoti Kryetar,</w:t>
      </w:r>
    </w:p>
    <w:p w14:paraId="48CB0096" w14:textId="77777777" w:rsidR="00004D7F" w:rsidRDefault="00004D7F">
      <w:pPr>
        <w:contextualSpacing/>
        <w:rPr>
          <w:b/>
          <w:color w:val="00000A"/>
          <w:lang w:val="en-US" w:eastAsia="en-US"/>
        </w:rPr>
      </w:pPr>
    </w:p>
    <w:p w14:paraId="2EE2456C" w14:textId="629A13B7" w:rsidR="00004D7F" w:rsidRDefault="00595F5B">
      <w:pPr>
        <w:pStyle w:val="NoSpacing"/>
        <w:jc w:val="both"/>
        <w:rPr>
          <w:rFonts w:eastAsia="Calibri"/>
        </w:rPr>
      </w:pPr>
      <w:r>
        <w:t>Bashk</w:t>
      </w:r>
      <w:r w:rsidR="00577F08">
        <w:t>ë</w:t>
      </w:r>
      <w:r>
        <w:t>ngjitur po ju d</w:t>
      </w:r>
      <w:r w:rsidR="00577F08">
        <w:t>ë</w:t>
      </w:r>
      <w:r>
        <w:t>rgojm</w:t>
      </w:r>
      <w:r w:rsidR="00577F08">
        <w:t>ë</w:t>
      </w:r>
      <w:r>
        <w:t xml:space="preserve"> relacionin dhe projektvendimin “P</w:t>
      </w:r>
      <w:r w:rsidR="00577F08">
        <w:t>ë</w:t>
      </w:r>
      <w:r>
        <w:t xml:space="preserve">r </w:t>
      </w:r>
      <w:r>
        <w:rPr>
          <w:rFonts w:eastAsia="Calibri"/>
        </w:rPr>
        <w:t>miratimin e kritereve, procedurave, dokumentacionit dhe sistemit t</w:t>
      </w:r>
      <w:r w:rsidR="00577F08">
        <w:rPr>
          <w:rFonts w:eastAsia="Calibri"/>
        </w:rPr>
        <w:t>ë</w:t>
      </w:r>
      <w:r>
        <w:rPr>
          <w:rFonts w:eastAsia="Calibri"/>
        </w:rPr>
        <w:t xml:space="preserve"> pik</w:t>
      </w:r>
      <w:r w:rsidR="00577F08">
        <w:rPr>
          <w:rFonts w:eastAsia="Calibri"/>
        </w:rPr>
        <w:t>ë</w:t>
      </w:r>
      <w:r>
        <w:rPr>
          <w:rFonts w:eastAsia="Calibri"/>
        </w:rPr>
        <w:t>zimit p</w:t>
      </w:r>
      <w:r w:rsidR="00577F08">
        <w:rPr>
          <w:rFonts w:eastAsia="Calibri"/>
        </w:rPr>
        <w:t>ë</w:t>
      </w:r>
      <w:r>
        <w:rPr>
          <w:rFonts w:eastAsia="Calibri"/>
        </w:rPr>
        <w:t>r p</w:t>
      </w:r>
      <w:r w:rsidR="00577F08">
        <w:rPr>
          <w:rFonts w:eastAsia="Calibri"/>
        </w:rPr>
        <w:t>ë</w:t>
      </w:r>
      <w:r>
        <w:rPr>
          <w:rFonts w:eastAsia="Calibri"/>
        </w:rPr>
        <w:t>rdorimin e fondit t</w:t>
      </w:r>
      <w:r w:rsidR="00577F08">
        <w:rPr>
          <w:rFonts w:eastAsia="Calibri"/>
        </w:rPr>
        <w:t>ë</w:t>
      </w:r>
      <w:r>
        <w:rPr>
          <w:rFonts w:eastAsia="Calibri"/>
        </w:rPr>
        <w:t xml:space="preserve"> kusht</w:t>
      </w:r>
      <w:r w:rsidR="00577F08">
        <w:rPr>
          <w:rFonts w:eastAsia="Calibri"/>
        </w:rPr>
        <w:t>ë</w:t>
      </w:r>
      <w:r>
        <w:rPr>
          <w:rFonts w:eastAsia="Calibri"/>
        </w:rPr>
        <w:t>zuar ose fondit t</w:t>
      </w:r>
      <w:r w:rsidR="00577F08">
        <w:rPr>
          <w:rFonts w:eastAsia="Calibri"/>
        </w:rPr>
        <w:t>ë</w:t>
      </w:r>
      <w:r>
        <w:rPr>
          <w:rFonts w:eastAsia="Calibri"/>
        </w:rPr>
        <w:t xml:space="preserve"> buxhetit vendor, mbi programin e bllok-ndihm</w:t>
      </w:r>
      <w:r w:rsidR="00577F08">
        <w:rPr>
          <w:rFonts w:eastAsia="Calibri"/>
        </w:rPr>
        <w:t>ë</w:t>
      </w:r>
      <w:r>
        <w:rPr>
          <w:rFonts w:eastAsia="Calibri"/>
        </w:rPr>
        <w:t>s ekonomike deri n</w:t>
      </w:r>
      <w:r w:rsidR="00577F08">
        <w:rPr>
          <w:rFonts w:eastAsia="Calibri"/>
        </w:rPr>
        <w:t>ë</w:t>
      </w:r>
      <w:r>
        <w:rPr>
          <w:rFonts w:eastAsia="Calibri"/>
        </w:rPr>
        <w:t xml:space="preserve"> 6 p</w:t>
      </w:r>
      <w:r w:rsidR="00577F08">
        <w:rPr>
          <w:rFonts w:eastAsia="Calibri"/>
        </w:rPr>
        <w:t>ë</w:t>
      </w:r>
      <w:r>
        <w:rPr>
          <w:rFonts w:eastAsia="Calibri"/>
        </w:rPr>
        <w:t>r qind</w:t>
      </w:r>
      <w:r w:rsidR="007B461B">
        <w:rPr>
          <w:rFonts w:eastAsia="Calibri"/>
        </w:rPr>
        <w:t xml:space="preserve"> p</w:t>
      </w:r>
      <w:r w:rsidR="00577F08">
        <w:rPr>
          <w:rFonts w:eastAsia="Calibri"/>
        </w:rPr>
        <w:t>ë</w:t>
      </w:r>
      <w:r w:rsidR="007B461B">
        <w:rPr>
          <w:rFonts w:eastAsia="Calibri"/>
        </w:rPr>
        <w:t>r vitin 2020</w:t>
      </w:r>
      <w:r>
        <w:rPr>
          <w:rFonts w:eastAsia="Calibri"/>
        </w:rPr>
        <w:t>”.</w:t>
      </w:r>
    </w:p>
    <w:p w14:paraId="398E0C4A" w14:textId="77777777" w:rsidR="00004D7F" w:rsidRDefault="00004D7F">
      <w:pPr>
        <w:pStyle w:val="NoSpacing"/>
        <w:jc w:val="both"/>
        <w:rPr>
          <w:color w:val="00000A"/>
          <w:sz w:val="16"/>
          <w:szCs w:val="16"/>
        </w:rPr>
      </w:pPr>
    </w:p>
    <w:p w14:paraId="197A345F" w14:textId="77777777" w:rsidR="00004D7F" w:rsidRDefault="00595F5B">
      <w:pPr>
        <w:contextualSpacing/>
        <w:jc w:val="both"/>
        <w:rPr>
          <w:color w:val="00000A"/>
          <w:lang w:val="en-US" w:eastAsia="en-US"/>
        </w:rPr>
      </w:pPr>
      <w:r>
        <w:rPr>
          <w:color w:val="00000A"/>
          <w:lang w:val="en-US" w:eastAsia="en-US"/>
        </w:rPr>
        <w:t>Me respekt,</w:t>
      </w:r>
    </w:p>
    <w:p w14:paraId="0037F0EA" w14:textId="77777777" w:rsidR="00004D7F" w:rsidRDefault="00004D7F">
      <w:pPr>
        <w:contextualSpacing/>
        <w:jc w:val="both"/>
        <w:rPr>
          <w:color w:val="00000A"/>
          <w:sz w:val="16"/>
          <w:szCs w:val="16"/>
          <w:lang w:val="en-US" w:eastAsia="en-US"/>
        </w:rPr>
      </w:pPr>
    </w:p>
    <w:p w14:paraId="7D21F0A9" w14:textId="77777777" w:rsidR="00004D7F" w:rsidRDefault="00004D7F">
      <w:pPr>
        <w:contextualSpacing/>
        <w:jc w:val="both"/>
        <w:rPr>
          <w:color w:val="00000A"/>
          <w:sz w:val="16"/>
          <w:szCs w:val="16"/>
          <w:lang w:val="en-US" w:eastAsia="en-US"/>
        </w:rPr>
      </w:pPr>
    </w:p>
    <w:p w14:paraId="1A1A7152" w14:textId="77777777" w:rsidR="00004D7F" w:rsidRDefault="00004D7F">
      <w:pPr>
        <w:spacing w:after="200"/>
        <w:contextualSpacing/>
        <w:jc w:val="center"/>
        <w:rPr>
          <w:color w:val="00000A"/>
          <w:sz w:val="16"/>
          <w:szCs w:val="16"/>
          <w:lang w:val="en-US" w:eastAsia="en-US"/>
        </w:rPr>
      </w:pPr>
    </w:p>
    <w:p w14:paraId="760EDDAC" w14:textId="77777777" w:rsidR="00F36B2C" w:rsidRDefault="00F36B2C">
      <w:pPr>
        <w:jc w:val="center"/>
        <w:rPr>
          <w:b/>
          <w:lang w:val="en-US" w:eastAsia="en-US"/>
        </w:rPr>
      </w:pPr>
    </w:p>
    <w:p w14:paraId="037A0446" w14:textId="12B248C5" w:rsidR="00004D7F" w:rsidRPr="005B1118" w:rsidRDefault="00B14369" w:rsidP="005B1118">
      <w:pPr>
        <w:pStyle w:val="NoSpacing"/>
        <w:jc w:val="center"/>
        <w:rPr>
          <w:b/>
        </w:rPr>
      </w:pPr>
      <w:r>
        <w:rPr>
          <w:b/>
        </w:rPr>
        <w:t xml:space="preserve">K R Y E T </w:t>
      </w:r>
      <w:r w:rsidR="00595F5B" w:rsidRPr="005B1118">
        <w:rPr>
          <w:b/>
        </w:rPr>
        <w:t>A R I</w:t>
      </w:r>
    </w:p>
    <w:p w14:paraId="7B02AEB8" w14:textId="77777777" w:rsidR="00004D7F" w:rsidRPr="005B1118" w:rsidRDefault="00004D7F" w:rsidP="005B1118">
      <w:pPr>
        <w:pStyle w:val="NoSpacing"/>
        <w:jc w:val="center"/>
        <w:rPr>
          <w:b/>
          <w:sz w:val="16"/>
          <w:szCs w:val="16"/>
        </w:rPr>
      </w:pPr>
    </w:p>
    <w:p w14:paraId="30F5B903" w14:textId="77777777" w:rsidR="00004D7F" w:rsidRPr="005B1118" w:rsidRDefault="00004D7F" w:rsidP="005B1118">
      <w:pPr>
        <w:pStyle w:val="NoSpacing"/>
        <w:jc w:val="center"/>
        <w:rPr>
          <w:b/>
          <w:sz w:val="16"/>
          <w:szCs w:val="16"/>
        </w:rPr>
      </w:pPr>
    </w:p>
    <w:p w14:paraId="5DC77EC8" w14:textId="77777777" w:rsidR="00004D7F" w:rsidRPr="005B1118" w:rsidRDefault="00004D7F" w:rsidP="005B1118">
      <w:pPr>
        <w:pStyle w:val="NoSpacing"/>
        <w:jc w:val="center"/>
        <w:rPr>
          <w:b/>
          <w:sz w:val="16"/>
          <w:szCs w:val="16"/>
        </w:rPr>
      </w:pPr>
    </w:p>
    <w:p w14:paraId="49579E90" w14:textId="77777777" w:rsidR="00004D7F" w:rsidRPr="005B1118" w:rsidRDefault="00595F5B" w:rsidP="005B1118">
      <w:pPr>
        <w:pStyle w:val="NoSpacing"/>
        <w:jc w:val="center"/>
        <w:rPr>
          <w:b/>
        </w:rPr>
      </w:pPr>
      <w:r w:rsidRPr="005B1118">
        <w:rPr>
          <w:b/>
        </w:rPr>
        <w:t>Erion VELIAJ</w:t>
      </w:r>
    </w:p>
    <w:p w14:paraId="416AE755" w14:textId="77777777" w:rsidR="00004D7F" w:rsidRDefault="00004D7F">
      <w:pPr>
        <w:jc w:val="center"/>
        <w:rPr>
          <w:lang w:val="en-US" w:eastAsia="en-US"/>
        </w:rPr>
      </w:pPr>
    </w:p>
    <w:p w14:paraId="3D398CBC" w14:textId="77777777" w:rsidR="00004D7F" w:rsidRDefault="00004D7F">
      <w:pPr>
        <w:jc w:val="center"/>
        <w:rPr>
          <w:b/>
          <w:sz w:val="16"/>
          <w:szCs w:val="16"/>
          <w:lang w:val="en-US" w:eastAsia="en-US"/>
        </w:rPr>
      </w:pPr>
    </w:p>
    <w:p w14:paraId="63D8CE81" w14:textId="77777777" w:rsidR="00004D7F" w:rsidRDefault="00004D7F">
      <w:pPr>
        <w:spacing w:after="200"/>
        <w:contextualSpacing/>
        <w:jc w:val="center"/>
        <w:rPr>
          <w:b/>
          <w:color w:val="00000A"/>
          <w:sz w:val="16"/>
          <w:szCs w:val="16"/>
          <w:lang w:val="en-US" w:eastAsia="en-US"/>
        </w:rPr>
      </w:pPr>
    </w:p>
    <w:p w14:paraId="0F770C46" w14:textId="77777777" w:rsidR="00004D7F" w:rsidRDefault="00004D7F">
      <w:pPr>
        <w:spacing w:after="200"/>
        <w:contextualSpacing/>
        <w:jc w:val="center"/>
        <w:rPr>
          <w:b/>
          <w:color w:val="00000A"/>
          <w:sz w:val="16"/>
          <w:szCs w:val="16"/>
          <w:lang w:val="en-US" w:eastAsia="en-US"/>
        </w:rPr>
      </w:pPr>
    </w:p>
    <w:p w14:paraId="4B2DE2F5" w14:textId="77777777" w:rsidR="00C80DBC" w:rsidRPr="005B1118" w:rsidRDefault="00C80DBC" w:rsidP="00C80DBC">
      <w:pPr>
        <w:jc w:val="both"/>
        <w:rPr>
          <w:b/>
          <w:sz w:val="18"/>
          <w:szCs w:val="18"/>
          <w:lang w:val="es-ES_tradnl" w:eastAsia="en-US"/>
        </w:rPr>
      </w:pPr>
      <w:r>
        <w:rPr>
          <w:b/>
          <w:sz w:val="18"/>
          <w:szCs w:val="18"/>
          <w:lang w:val="es-ES_tradnl" w:eastAsia="en-US"/>
        </w:rPr>
        <w:t>Konceptoi dhe punoi:</w:t>
      </w:r>
    </w:p>
    <w:p w14:paraId="3A68B63C" w14:textId="77777777" w:rsidR="00C80DBC" w:rsidRDefault="00C80DBC" w:rsidP="00C80DBC">
      <w:pPr>
        <w:jc w:val="both"/>
        <w:rPr>
          <w:sz w:val="18"/>
          <w:szCs w:val="18"/>
          <w:lang w:val="es-ES_tradnl" w:eastAsia="en-US"/>
        </w:rPr>
      </w:pPr>
      <w:r>
        <w:rPr>
          <w:sz w:val="18"/>
          <w:szCs w:val="18"/>
          <w:lang w:val="es-ES_tradnl" w:eastAsia="en-US"/>
        </w:rPr>
        <w:t xml:space="preserve">Specialist i SMS: O. Haderllari  </w:t>
      </w:r>
    </w:p>
    <w:p w14:paraId="2B9D435C" w14:textId="63049121" w:rsidR="00C80DBC" w:rsidRPr="00C80DBC" w:rsidRDefault="00C80DBC">
      <w:pPr>
        <w:jc w:val="both"/>
        <w:rPr>
          <w:lang w:val="en-US" w:eastAsia="en-US"/>
        </w:rPr>
      </w:pPr>
      <w:r>
        <w:rPr>
          <w:sz w:val="18"/>
          <w:szCs w:val="18"/>
          <w:lang w:val="es-ES_tradnl" w:eastAsia="en-US"/>
        </w:rPr>
        <w:t>Specialist i SALL: M. Doçi</w:t>
      </w:r>
    </w:p>
    <w:p w14:paraId="651E9200" w14:textId="2319B0B8" w:rsidR="00004D7F" w:rsidRDefault="00595F5B">
      <w:pPr>
        <w:jc w:val="both"/>
        <w:rPr>
          <w:b/>
          <w:sz w:val="18"/>
          <w:szCs w:val="18"/>
          <w:lang w:val="es-ES_tradnl" w:eastAsia="en-US"/>
        </w:rPr>
      </w:pPr>
      <w:r>
        <w:rPr>
          <w:b/>
          <w:sz w:val="18"/>
          <w:szCs w:val="18"/>
          <w:lang w:val="es-ES_tradnl" w:eastAsia="en-US"/>
        </w:rPr>
        <w:t>Miratoi:</w:t>
      </w:r>
    </w:p>
    <w:p w14:paraId="61039826" w14:textId="6245EBC8" w:rsidR="00B14369" w:rsidRDefault="00B14369">
      <w:pPr>
        <w:jc w:val="both"/>
        <w:rPr>
          <w:sz w:val="18"/>
          <w:szCs w:val="18"/>
          <w:lang w:val="es-ES_tradnl" w:eastAsia="en-US"/>
        </w:rPr>
      </w:pPr>
      <w:r>
        <w:rPr>
          <w:sz w:val="18"/>
          <w:szCs w:val="18"/>
          <w:lang w:val="es-ES_tradnl" w:eastAsia="en-US"/>
        </w:rPr>
        <w:t>Përgjegjës i SMS: F. Haxhi</w:t>
      </w:r>
    </w:p>
    <w:p w14:paraId="61654ED1" w14:textId="1B29573D" w:rsidR="00C80DBC" w:rsidRDefault="00B14369">
      <w:pPr>
        <w:jc w:val="both"/>
        <w:rPr>
          <w:sz w:val="18"/>
          <w:szCs w:val="18"/>
          <w:lang w:val="es-ES_tradnl" w:eastAsia="en-US"/>
        </w:rPr>
      </w:pPr>
      <w:r>
        <w:rPr>
          <w:sz w:val="18"/>
          <w:szCs w:val="18"/>
          <w:lang w:val="es-ES_tradnl" w:eastAsia="en-US"/>
        </w:rPr>
        <w:t>Përgjegjës i SALL: J. Rudaj</w:t>
      </w:r>
    </w:p>
    <w:p w14:paraId="74522A7E" w14:textId="77777777" w:rsidR="00C80DBC" w:rsidRDefault="00C80DBC" w:rsidP="00C80DBC">
      <w:pPr>
        <w:jc w:val="both"/>
        <w:rPr>
          <w:lang w:val="en-US" w:eastAsia="en-US"/>
        </w:rPr>
      </w:pPr>
      <w:r>
        <w:rPr>
          <w:sz w:val="18"/>
          <w:szCs w:val="18"/>
          <w:lang w:val="es-ES_tradnl" w:eastAsia="en-US"/>
        </w:rPr>
        <w:t>Drejtor i DMPS: M. Kokeri</w:t>
      </w:r>
    </w:p>
    <w:p w14:paraId="1C04843F" w14:textId="4D9B2E7C" w:rsidR="00C80DBC" w:rsidRDefault="00C80DBC">
      <w:pPr>
        <w:jc w:val="both"/>
        <w:rPr>
          <w:sz w:val="18"/>
          <w:szCs w:val="18"/>
          <w:lang w:val="es-ES_tradnl" w:eastAsia="en-US"/>
        </w:rPr>
      </w:pPr>
      <w:r>
        <w:rPr>
          <w:sz w:val="18"/>
          <w:szCs w:val="18"/>
          <w:lang w:val="es-ES_tradnl" w:eastAsia="en-US"/>
        </w:rPr>
        <w:t>Drejtor i DJ: L. Deliu</w:t>
      </w:r>
    </w:p>
    <w:p w14:paraId="115889EC" w14:textId="43ED94DB" w:rsidR="00004D7F" w:rsidRDefault="00C80DBC">
      <w:pPr>
        <w:jc w:val="both"/>
        <w:rPr>
          <w:sz w:val="18"/>
          <w:szCs w:val="18"/>
          <w:lang w:val="es-ES_tradnl" w:eastAsia="en-US"/>
        </w:rPr>
      </w:pPr>
      <w:r>
        <w:rPr>
          <w:sz w:val="18"/>
          <w:szCs w:val="18"/>
          <w:lang w:val="es-ES_tradnl" w:eastAsia="en-US"/>
        </w:rPr>
        <w:t xml:space="preserve">Drejtor i DPShS: A. Subashi </w:t>
      </w:r>
    </w:p>
    <w:p w14:paraId="0C745D45" w14:textId="13A47ED2" w:rsidR="00C80DBC" w:rsidRPr="00C80DBC" w:rsidRDefault="00C80DBC">
      <w:pPr>
        <w:jc w:val="both"/>
        <w:rPr>
          <w:lang w:val="en-US" w:eastAsia="en-US"/>
        </w:rPr>
      </w:pPr>
      <w:r w:rsidRPr="00B14369">
        <w:rPr>
          <w:sz w:val="18"/>
          <w:szCs w:val="18"/>
          <w:lang w:val="es-ES_tradnl" w:eastAsia="en-US"/>
        </w:rPr>
        <w:t xml:space="preserve">Drejtor i </w:t>
      </w:r>
      <w:r>
        <w:rPr>
          <w:sz w:val="18"/>
          <w:szCs w:val="18"/>
          <w:lang w:val="es-ES_tradnl" w:eastAsia="en-US"/>
        </w:rPr>
        <w:t>DPJAL: A. Dokushi</w:t>
      </w:r>
    </w:p>
    <w:p w14:paraId="24565568" w14:textId="6CFFC615" w:rsidR="00004D7F" w:rsidRDefault="00595F5B">
      <w:pPr>
        <w:jc w:val="both"/>
        <w:rPr>
          <w:lang w:val="en-US" w:eastAsia="en-US"/>
        </w:rPr>
      </w:pPr>
      <w:r>
        <w:rPr>
          <w:sz w:val="18"/>
          <w:szCs w:val="18"/>
          <w:lang w:val="es-ES_tradnl" w:eastAsia="en-US"/>
        </w:rPr>
        <w:t>Dat</w:t>
      </w:r>
      <w:r w:rsidR="00577F08">
        <w:rPr>
          <w:sz w:val="18"/>
          <w:szCs w:val="18"/>
          <w:lang w:val="es-ES_tradnl" w:eastAsia="en-US"/>
        </w:rPr>
        <w:t>ë</w:t>
      </w:r>
      <w:r>
        <w:rPr>
          <w:sz w:val="18"/>
          <w:szCs w:val="18"/>
          <w:lang w:val="es-ES_tradnl" w:eastAsia="en-US"/>
        </w:rPr>
        <w:t xml:space="preserve">: </w:t>
      </w:r>
      <w:r w:rsidR="005B1118" w:rsidRPr="005B1118">
        <w:rPr>
          <w:color w:val="000000"/>
          <w:sz w:val="18"/>
          <w:szCs w:val="18"/>
          <w:highlight w:val="yellow"/>
          <w:lang w:val="es-ES_tradnl" w:eastAsia="en-US"/>
        </w:rPr>
        <w:t>____</w:t>
      </w:r>
      <w:r w:rsidR="005B1118">
        <w:rPr>
          <w:color w:val="000000"/>
          <w:sz w:val="18"/>
          <w:szCs w:val="18"/>
          <w:lang w:val="es-ES_tradnl" w:eastAsia="en-US"/>
        </w:rPr>
        <w:t>.01.2020</w:t>
      </w:r>
    </w:p>
    <w:p w14:paraId="1F174336" w14:textId="48C03875" w:rsidR="00004D7F" w:rsidRDefault="00595F5B">
      <w:pPr>
        <w:jc w:val="both"/>
        <w:rPr>
          <w:lang w:val="en-US" w:eastAsia="en-US"/>
        </w:rPr>
      </w:pPr>
      <w:r>
        <w:rPr>
          <w:sz w:val="18"/>
          <w:szCs w:val="18"/>
          <w:lang w:val="en-US" w:eastAsia="en-US"/>
        </w:rPr>
        <w:t>Nr.</w:t>
      </w:r>
      <w:r w:rsidR="00C80DBC">
        <w:rPr>
          <w:sz w:val="18"/>
          <w:szCs w:val="18"/>
          <w:lang w:val="en-US" w:eastAsia="en-US"/>
        </w:rPr>
        <w:t xml:space="preserve"> </w:t>
      </w:r>
      <w:r>
        <w:rPr>
          <w:sz w:val="18"/>
          <w:szCs w:val="18"/>
          <w:lang w:val="en-US" w:eastAsia="en-US"/>
        </w:rPr>
        <w:t>i kopjeve: 3</w:t>
      </w:r>
    </w:p>
    <w:p w14:paraId="5A7A2C95" w14:textId="77777777" w:rsidR="00004D7F" w:rsidRDefault="00004D7F">
      <w:pPr>
        <w:jc w:val="both"/>
        <w:rPr>
          <w:sz w:val="18"/>
          <w:szCs w:val="18"/>
          <w:lang w:val="es-ES_tradnl" w:eastAsia="en-US"/>
        </w:rPr>
      </w:pPr>
    </w:p>
    <w:p w14:paraId="1C0D324A" w14:textId="77777777" w:rsidR="00004D7F" w:rsidRDefault="00004D7F">
      <w:pPr>
        <w:tabs>
          <w:tab w:val="center" w:pos="4680"/>
        </w:tabs>
        <w:spacing w:line="276" w:lineRule="auto"/>
      </w:pPr>
    </w:p>
    <w:sectPr w:rsidR="00004D7F" w:rsidSect="000D059B">
      <w:footerReference w:type="default" r:id="rId9"/>
      <w:pgSz w:w="11906" w:h="16838"/>
      <w:pgMar w:top="709" w:right="1106" w:bottom="720" w:left="1260" w:header="0" w:footer="92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CD612F" w14:textId="77777777" w:rsidR="0099644E" w:rsidRDefault="0099644E">
      <w:r>
        <w:separator/>
      </w:r>
    </w:p>
  </w:endnote>
  <w:endnote w:type="continuationSeparator" w:id="0">
    <w:p w14:paraId="11464310" w14:textId="77777777" w:rsidR="0099644E" w:rsidRDefault="00996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F196CC" w14:textId="77777777" w:rsidR="00004D7F" w:rsidRDefault="00004D7F">
    <w:pPr>
      <w:pStyle w:val="Footer"/>
      <w:ind w:right="360"/>
      <w:rPr>
        <w:b/>
        <w:sz w:val="16"/>
        <w:szCs w:val="18"/>
        <w:lang w:val="sq-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E17791" w14:textId="77777777" w:rsidR="0099644E" w:rsidRDefault="0099644E">
      <w:r>
        <w:separator/>
      </w:r>
    </w:p>
  </w:footnote>
  <w:footnote w:type="continuationSeparator" w:id="0">
    <w:p w14:paraId="6BDCFD5D" w14:textId="77777777" w:rsidR="0099644E" w:rsidRDefault="00996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E63E4"/>
    <w:multiLevelType w:val="multilevel"/>
    <w:tmpl w:val="E4D2FA66"/>
    <w:lvl w:ilvl="0">
      <w:start w:val="1"/>
      <w:numFmt w:val="lowerLetter"/>
      <w:lvlText w:val="%1."/>
      <w:lvlJc w:val="left"/>
      <w:pPr>
        <w:ind w:left="990" w:hanging="360"/>
      </w:pPr>
    </w:lvl>
    <w:lvl w:ilvl="1">
      <w:start w:val="1"/>
      <w:numFmt w:val="lowerLetter"/>
      <w:lvlText w:val="%2."/>
      <w:lvlJc w:val="left"/>
      <w:pPr>
        <w:ind w:left="1710" w:hanging="360"/>
      </w:pPr>
    </w:lvl>
    <w:lvl w:ilvl="2">
      <w:start w:val="1"/>
      <w:numFmt w:val="lowerRoman"/>
      <w:lvlText w:val="%3."/>
      <w:lvlJc w:val="right"/>
      <w:pPr>
        <w:ind w:left="2430" w:hanging="180"/>
      </w:pPr>
    </w:lvl>
    <w:lvl w:ilvl="3">
      <w:start w:val="1"/>
      <w:numFmt w:val="decimal"/>
      <w:lvlText w:val="%4."/>
      <w:lvlJc w:val="left"/>
      <w:pPr>
        <w:ind w:left="3150" w:hanging="360"/>
      </w:pPr>
    </w:lvl>
    <w:lvl w:ilvl="4">
      <w:start w:val="1"/>
      <w:numFmt w:val="lowerLetter"/>
      <w:lvlText w:val="%5."/>
      <w:lvlJc w:val="left"/>
      <w:pPr>
        <w:ind w:left="3870" w:hanging="360"/>
      </w:pPr>
    </w:lvl>
    <w:lvl w:ilvl="5">
      <w:start w:val="1"/>
      <w:numFmt w:val="lowerRoman"/>
      <w:lvlText w:val="%6."/>
      <w:lvlJc w:val="right"/>
      <w:pPr>
        <w:ind w:left="4590" w:hanging="180"/>
      </w:pPr>
    </w:lvl>
    <w:lvl w:ilvl="6">
      <w:start w:val="1"/>
      <w:numFmt w:val="decimal"/>
      <w:lvlText w:val="%7."/>
      <w:lvlJc w:val="left"/>
      <w:pPr>
        <w:ind w:left="5310" w:hanging="360"/>
      </w:pPr>
    </w:lvl>
    <w:lvl w:ilvl="7">
      <w:start w:val="1"/>
      <w:numFmt w:val="lowerLetter"/>
      <w:lvlText w:val="%8."/>
      <w:lvlJc w:val="left"/>
      <w:pPr>
        <w:ind w:left="6030" w:hanging="360"/>
      </w:pPr>
    </w:lvl>
    <w:lvl w:ilvl="8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242671A5"/>
    <w:multiLevelType w:val="multilevel"/>
    <w:tmpl w:val="0CD6E89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A1E5FD5"/>
    <w:multiLevelType w:val="multilevel"/>
    <w:tmpl w:val="931AC0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86E6F2E"/>
    <w:multiLevelType w:val="multilevel"/>
    <w:tmpl w:val="165C33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BA323F2"/>
    <w:multiLevelType w:val="multilevel"/>
    <w:tmpl w:val="89A286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D7F"/>
    <w:rsid w:val="00004D7F"/>
    <w:rsid w:val="00046BD7"/>
    <w:rsid w:val="0005128B"/>
    <w:rsid w:val="000D059B"/>
    <w:rsid w:val="001168AE"/>
    <w:rsid w:val="00123740"/>
    <w:rsid w:val="00186C12"/>
    <w:rsid w:val="001C792D"/>
    <w:rsid w:val="002177DA"/>
    <w:rsid w:val="002244E7"/>
    <w:rsid w:val="002251FC"/>
    <w:rsid w:val="00225F8D"/>
    <w:rsid w:val="002356FE"/>
    <w:rsid w:val="00240F4E"/>
    <w:rsid w:val="002629BC"/>
    <w:rsid w:val="0029642D"/>
    <w:rsid w:val="002A092C"/>
    <w:rsid w:val="002A62ED"/>
    <w:rsid w:val="002D3CDD"/>
    <w:rsid w:val="0032163E"/>
    <w:rsid w:val="00321A29"/>
    <w:rsid w:val="003F4F45"/>
    <w:rsid w:val="00486306"/>
    <w:rsid w:val="00490DC2"/>
    <w:rsid w:val="00491E99"/>
    <w:rsid w:val="004C3306"/>
    <w:rsid w:val="0050424F"/>
    <w:rsid w:val="00536C97"/>
    <w:rsid w:val="005677A6"/>
    <w:rsid w:val="00577F08"/>
    <w:rsid w:val="00591A2B"/>
    <w:rsid w:val="00595F5B"/>
    <w:rsid w:val="005B1118"/>
    <w:rsid w:val="005D358A"/>
    <w:rsid w:val="005D5B39"/>
    <w:rsid w:val="005E7D14"/>
    <w:rsid w:val="006C261E"/>
    <w:rsid w:val="006E0E88"/>
    <w:rsid w:val="006E6489"/>
    <w:rsid w:val="00714752"/>
    <w:rsid w:val="007B461B"/>
    <w:rsid w:val="00850D3F"/>
    <w:rsid w:val="008613BA"/>
    <w:rsid w:val="00882BE1"/>
    <w:rsid w:val="008E0DFF"/>
    <w:rsid w:val="00926ACA"/>
    <w:rsid w:val="009461CC"/>
    <w:rsid w:val="009927C9"/>
    <w:rsid w:val="0099644E"/>
    <w:rsid w:val="00A12D96"/>
    <w:rsid w:val="00A13657"/>
    <w:rsid w:val="00AD5A3F"/>
    <w:rsid w:val="00B04BEC"/>
    <w:rsid w:val="00B14369"/>
    <w:rsid w:val="00B309FF"/>
    <w:rsid w:val="00BA1876"/>
    <w:rsid w:val="00BE0833"/>
    <w:rsid w:val="00BF771D"/>
    <w:rsid w:val="00C06194"/>
    <w:rsid w:val="00C52919"/>
    <w:rsid w:val="00C80DBC"/>
    <w:rsid w:val="00CB5126"/>
    <w:rsid w:val="00CC557A"/>
    <w:rsid w:val="00CF5A27"/>
    <w:rsid w:val="00D8478A"/>
    <w:rsid w:val="00D90B29"/>
    <w:rsid w:val="00E76360"/>
    <w:rsid w:val="00EB398B"/>
    <w:rsid w:val="00EC5706"/>
    <w:rsid w:val="00ED27AB"/>
    <w:rsid w:val="00EE7BA0"/>
    <w:rsid w:val="00F21BBE"/>
    <w:rsid w:val="00F36B2C"/>
    <w:rsid w:val="00F54D39"/>
    <w:rsid w:val="00F7670C"/>
    <w:rsid w:val="00FA0A34"/>
    <w:rsid w:val="00FD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0BCB2"/>
  <w15:docId w15:val="{A2DE133F-643C-4D77-BB62-B9BF4752C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2EC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07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102EC"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qFormat/>
    <w:rsid w:val="009102EC"/>
    <w:rPr>
      <w:rFonts w:ascii="Times New Roman" w:eastAsia="Times New Roman" w:hAnsi="Times New Roman" w:cs="Times New Roman"/>
      <w:b/>
      <w:sz w:val="24"/>
      <w:szCs w:val="24"/>
      <w:lang w:val="it-IT" w:eastAsia="it-IT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9102EC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PageNumber">
    <w:name w:val="page number"/>
    <w:basedOn w:val="DefaultParagraphFont"/>
    <w:qFormat/>
    <w:rsid w:val="009102EC"/>
  </w:style>
  <w:style w:type="character" w:customStyle="1" w:styleId="NoSpacingChar">
    <w:name w:val="No Spacing Char"/>
    <w:link w:val="NoSpacing"/>
    <w:uiPriority w:val="1"/>
    <w:qFormat/>
    <w:rsid w:val="009102E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756B83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3E25C2"/>
    <w:rPr>
      <w:rFonts w:ascii="Tahoma" w:eastAsia="Times New Roman" w:hAnsi="Tahoma" w:cs="Tahoma"/>
      <w:sz w:val="16"/>
      <w:szCs w:val="16"/>
      <w:lang w:val="it-IT" w:eastAsia="it-IT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9E07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t-IT" w:eastAsia="it-IT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8579DC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8579DC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8579DC"/>
    <w:rPr>
      <w:rFonts w:ascii="Times New Roman" w:eastAsia="Times New Roman" w:hAnsi="Times New Roman" w:cs="Times New Roman"/>
      <w:b/>
      <w:bCs/>
      <w:sz w:val="20"/>
      <w:szCs w:val="20"/>
      <w:lang w:val="it-IT" w:eastAsia="it-IT"/>
    </w:rPr>
  </w:style>
  <w:style w:type="character" w:customStyle="1" w:styleId="ListLabel1">
    <w:name w:val="ListLabel 1"/>
    <w:qFormat/>
    <w:rPr>
      <w:rFonts w:eastAsia="BatangChe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  <w:b/>
      <w:i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b/>
    </w:rPr>
  </w:style>
  <w:style w:type="character" w:customStyle="1" w:styleId="ListLabel10">
    <w:name w:val="ListLabel 10"/>
    <w:qFormat/>
    <w:rPr>
      <w:rFonts w:eastAsia="MS Mincho" w:cs="Calibri"/>
      <w:b/>
    </w:rPr>
  </w:style>
  <w:style w:type="character" w:customStyle="1" w:styleId="ListLabel11">
    <w:name w:val="ListLabel 11"/>
    <w:qFormat/>
    <w:rPr>
      <w:rFonts w:eastAsia="Arial Unicode MS" w:cs="Times New Roman"/>
      <w:b/>
    </w:rPr>
  </w:style>
  <w:style w:type="character" w:customStyle="1" w:styleId="ListLabel12">
    <w:name w:val="ListLabel 12"/>
    <w:qFormat/>
    <w:rPr>
      <w:rFonts w:eastAsia="Arial Unicode MS" w:cs="Times New Roman"/>
      <w:b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Times New Roman"/>
      <w:b/>
      <w:sz w:val="22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eastAsia="Times New Roman" w:cs="Times New Roman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Footer">
    <w:name w:val="footer"/>
    <w:basedOn w:val="Normal"/>
    <w:link w:val="FooterChar"/>
    <w:uiPriority w:val="99"/>
    <w:rsid w:val="009102EC"/>
    <w:pPr>
      <w:tabs>
        <w:tab w:val="center" w:pos="4819"/>
        <w:tab w:val="right" w:pos="9638"/>
      </w:tabs>
    </w:pPr>
  </w:style>
  <w:style w:type="paragraph" w:styleId="NoSpacing">
    <w:name w:val="No Spacing"/>
    <w:link w:val="NoSpacingChar"/>
    <w:uiPriority w:val="1"/>
    <w:qFormat/>
    <w:rsid w:val="009102EC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56B83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E25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5B2D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8579DC"/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8579DC"/>
    <w:rPr>
      <w:b/>
      <w:bCs/>
    </w:rPr>
  </w:style>
  <w:style w:type="table" w:styleId="TableGrid">
    <w:name w:val="Table Grid"/>
    <w:basedOn w:val="TableNormal"/>
    <w:uiPriority w:val="59"/>
    <w:rsid w:val="00E72EBE"/>
    <w:rPr>
      <w:lang w:val="sq-AL" w:eastAsia="sq-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BFC4F-ADCF-4D1B-AA3E-B4AC77986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3448</Words>
  <Characters>19657</Characters>
  <Application>Microsoft Office Word</Application>
  <DocSecurity>0</DocSecurity>
  <Lines>163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Erlis Hoxha</dc:creator>
  <dc:description/>
  <cp:lastModifiedBy>Esmeralda Demiraj</cp:lastModifiedBy>
  <cp:revision>4</cp:revision>
  <cp:lastPrinted>2020-02-17T11:35:00Z</cp:lastPrinted>
  <dcterms:created xsi:type="dcterms:W3CDTF">2020-02-17T11:33:00Z</dcterms:created>
  <dcterms:modified xsi:type="dcterms:W3CDTF">2020-02-17T11:37:00Z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