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55088" w:rsidRDefault="00B0287C">
      <w:pPr>
        <w:pStyle w:val="NoSpacing"/>
        <w:jc w:val="both"/>
      </w:pPr>
      <w:r>
        <w:rPr>
          <w:noProof/>
        </w:rPr>
        <w:drawing>
          <wp:anchor distT="0" distB="0" distL="0" distR="0" simplePos="0" relativeHeight="8" behindDoc="1" locked="0" layoutInCell="1" allowOverlap="1">
            <wp:simplePos x="0" y="0"/>
            <wp:positionH relativeFrom="column">
              <wp:posOffset>2051050</wp:posOffset>
            </wp:positionH>
            <wp:positionV relativeFrom="paragraph">
              <wp:posOffset>-419100</wp:posOffset>
            </wp:positionV>
            <wp:extent cx="1426210" cy="1487170"/>
            <wp:effectExtent l="0" t="0" r="0" b="0"/>
            <wp:wrapNone/>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7"/>
                    <a:srcRect l="-302" t="-289" r="-302" b="-289"/>
                    <a:stretch>
                      <a:fillRect/>
                    </a:stretch>
                  </pic:blipFill>
                  <pic:spPr bwMode="auto">
                    <a:xfrm>
                      <a:off x="0" y="0"/>
                      <a:ext cx="1426210" cy="1487170"/>
                    </a:xfrm>
                    <a:prstGeom prst="rect">
                      <a:avLst/>
                    </a:prstGeom>
                  </pic:spPr>
                </pic:pic>
              </a:graphicData>
            </a:graphic>
          </wp:anchor>
        </w:drawing>
      </w:r>
    </w:p>
    <w:p w:rsidR="00155088" w:rsidRDefault="00155088">
      <w:pPr>
        <w:pStyle w:val="NoSpacing"/>
        <w:jc w:val="both"/>
      </w:pPr>
    </w:p>
    <w:p w:rsidR="00155088" w:rsidRDefault="00155088">
      <w:pPr>
        <w:pStyle w:val="NoSpacing"/>
        <w:jc w:val="both"/>
      </w:pPr>
    </w:p>
    <w:p w:rsidR="00155088" w:rsidRDefault="00155088">
      <w:pPr>
        <w:pStyle w:val="NoSpacing"/>
        <w:jc w:val="both"/>
      </w:pPr>
    </w:p>
    <w:p w:rsidR="00155088" w:rsidRDefault="00B0287C">
      <w:pPr>
        <w:pStyle w:val="NoSpacing"/>
        <w:jc w:val="both"/>
      </w:pPr>
      <w:r>
        <w:rPr>
          <w:noProof/>
        </w:rPr>
        <mc:AlternateContent>
          <mc:Choice Requires="wps">
            <w:drawing>
              <wp:anchor distT="0" distB="0" distL="0" distR="0" simplePos="0" relativeHeight="3" behindDoc="1" locked="0" layoutInCell="1" allowOverlap="1">
                <wp:simplePos x="0" y="0"/>
                <wp:positionH relativeFrom="column">
                  <wp:posOffset>3166110</wp:posOffset>
                </wp:positionH>
                <wp:positionV relativeFrom="paragraph">
                  <wp:posOffset>128905</wp:posOffset>
                </wp:positionV>
                <wp:extent cx="2212975" cy="19050"/>
                <wp:effectExtent l="0" t="0" r="0" b="0"/>
                <wp:wrapNone/>
                <wp:docPr id="2" name="Freeform 25"/>
                <wp:cNvGraphicFramePr/>
                <a:graphic xmlns:a="http://schemas.openxmlformats.org/drawingml/2006/main">
                  <a:graphicData uri="http://schemas.microsoft.com/office/word/2010/wordprocessingShape">
                    <wps:wsp>
                      <wps:cNvSpPr/>
                      <wps:spPr>
                        <a:xfrm>
                          <a:off x="0" y="0"/>
                          <a:ext cx="2212200" cy="18360"/>
                        </a:xfrm>
                        <a:custGeom>
                          <a:avLst/>
                          <a:gdLst/>
                          <a:ahLst/>
                          <a:cxnLst/>
                          <a:rect l="l" t="t" r="r" b="b"/>
                          <a:pathLst>
                            <a:path w="21600" h="21600">
                              <a:moveTo>
                                <a:pt x="0" y="0"/>
                              </a:moveTo>
                              <a:lnTo>
                                <a:pt x="21600" y="21600"/>
                              </a:lnTo>
                            </a:path>
                          </a:pathLst>
                        </a:custGeom>
                        <a:noFill/>
                        <a:ln w="1260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45684978" id="Freeform 25" o:spid="_x0000_s1026" style="position:absolute;margin-left:249.3pt;margin-top:10.15pt;width:174.25pt;height:1.5pt;z-index:-503316477;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" path="m,l21600,21600e" filled="f" strokeweight=".35mm">
                <v:path arrowok="t"/>
              </v:shape>
            </w:pict>
          </mc:Fallback>
        </mc:AlternateContent>
      </w:r>
      <w:r>
        <w:rPr>
          <w:noProof/>
        </w:rPr>
        <mc:AlternateContent>
          <mc:Choice Requires="wps">
            <w:drawing>
              <wp:anchor distT="0" distB="0" distL="0" distR="0" simplePos="0" relativeHeight="7" behindDoc="1" locked="0" layoutInCell="1" allowOverlap="1">
                <wp:simplePos x="0" y="0"/>
                <wp:positionH relativeFrom="column">
                  <wp:posOffset>26670</wp:posOffset>
                </wp:positionH>
                <wp:positionV relativeFrom="paragraph">
                  <wp:posOffset>102235</wp:posOffset>
                </wp:positionV>
                <wp:extent cx="2254885" cy="12065"/>
                <wp:effectExtent l="0" t="0" r="0" b="0"/>
                <wp:wrapNone/>
                <wp:docPr id="3" name="Freeform 21"/>
                <wp:cNvGraphicFramePr/>
                <a:graphic xmlns:a="http://schemas.openxmlformats.org/drawingml/2006/main">
                  <a:graphicData uri="http://schemas.microsoft.com/office/word/2010/wordprocessingShape">
                    <wps:wsp>
                      <wps:cNvSpPr/>
                      <wps:spPr>
                        <a:xfrm flipV="1">
                          <a:off x="0" y="0"/>
                          <a:ext cx="2254320" cy="11520"/>
                        </a:xfrm>
                        <a:custGeom>
                          <a:avLst/>
                          <a:gdLst/>
                          <a:ahLst/>
                          <a:cxnLst/>
                          <a:rect l="l" t="t" r="r" b="b"/>
                          <a:pathLst>
                            <a:path w="21600" h="21600">
                              <a:moveTo>
                                <a:pt x="0" y="0"/>
                              </a:moveTo>
                              <a:lnTo>
                                <a:pt x="21600" y="21600"/>
                              </a:lnTo>
                            </a:path>
                          </a:pathLst>
                        </a:custGeom>
                        <a:noFill/>
                        <a:ln w="1260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6EFAE188" id="Freeform 21" o:spid="_x0000_s1026" style="position:absolute;margin-left:2.1pt;margin-top:8.05pt;width:177.55pt;height:.95pt;flip:y;z-index:-503316473;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" path="m,l21600,21600e" filled="f" strokeweight=".35mm">
                <v:path arrowok="t"/>
              </v:shape>
            </w:pict>
          </mc:Fallback>
        </mc:AlternateContent>
      </w:r>
    </w:p>
    <w:p w:rsidR="00155088" w:rsidRPr="00CA6EDB" w:rsidRDefault="00CA6EDB" w:rsidP="00CA6EDB">
      <w:pPr>
        <w:pStyle w:val="NoSpacing"/>
        <w:rPr>
          <w:rStyle w:val="CommentReference"/>
        </w:rPr>
      </w:pPr>
      <w:r w:rsidRPr="00CA6EDB">
        <w:rPr>
          <w:b/>
        </w:rPr>
        <w:t xml:space="preserve">                                          </w:t>
      </w:r>
      <w:r w:rsidR="00B0287C" w:rsidRPr="00CA6EDB">
        <w:rPr>
          <w:b/>
          <w:bCs/>
          <w:sz w:val="20"/>
          <w:szCs w:val="20"/>
        </w:rPr>
        <w:t xml:space="preserve"> </w:t>
      </w:r>
      <w:r w:rsidR="00B0287C" w:rsidRPr="00CA6EDB">
        <w:rPr>
          <w:rStyle w:val="CommentReference"/>
          <w:b/>
        </w:rPr>
        <w:t>R  E  P U  B  L  I  K  A    E   S  H  Q  I  P  Ë  R  I  S</w:t>
      </w:r>
      <w:r w:rsidR="00B0287C" w:rsidRPr="00CA6EDB">
        <w:rPr>
          <w:rStyle w:val="CommentReference"/>
        </w:rPr>
        <w:t xml:space="preserve">  Ë</w:t>
      </w:r>
    </w:p>
    <w:p w:rsidR="00CA6EDB" w:rsidRPr="00CA6EDB" w:rsidRDefault="00CA6EDB" w:rsidP="00CA6EDB">
      <w:pPr>
        <w:pStyle w:val="NoSpacing"/>
        <w:jc w:val="both"/>
        <w:rPr>
          <w:rStyle w:val="BalloonTextChar"/>
          <w:rFonts w:ascii="Times New Roman" w:hAnsi="Times New Roman" w:cs="Times New Roman"/>
          <w:b/>
          <w:sz w:val="20"/>
          <w:szCs w:val="20"/>
          <w:highlight w:val="white"/>
          <w:lang w:val="sq-AL"/>
        </w:rPr>
      </w:pPr>
    </w:p>
    <w:p w:rsidR="00155088" w:rsidRDefault="00CA6EDB" w:rsidP="00CA6EDB">
      <w:pPr>
        <w:pStyle w:val="NoSpacing"/>
        <w:rPr>
          <w:b/>
          <w:bCs/>
        </w:rPr>
      </w:pPr>
      <w:r>
        <w:rPr>
          <w:b/>
          <w:bCs/>
        </w:rPr>
        <w:t xml:space="preserve">                                                       </w:t>
      </w:r>
      <w:r w:rsidR="00B0287C">
        <w:rPr>
          <w:b/>
          <w:bCs/>
        </w:rPr>
        <w:t>KËSHILLI BASHKIAK</w:t>
      </w:r>
    </w:p>
    <w:p w:rsidR="00CA6EDB" w:rsidRDefault="00CA6EDB">
      <w:pPr>
        <w:pStyle w:val="NoSpacing"/>
        <w:jc w:val="center"/>
        <w:rPr>
          <w:b/>
          <w:bCs/>
        </w:rPr>
      </w:pPr>
    </w:p>
    <w:p w:rsidR="00155088" w:rsidRDefault="00CA6EDB">
      <w:pPr>
        <w:pStyle w:val="NoSpacing"/>
        <w:jc w:val="center"/>
        <w:rPr>
          <w:b/>
          <w:bCs/>
        </w:rPr>
      </w:pPr>
      <w:r>
        <w:rPr>
          <w:b/>
          <w:bCs/>
        </w:rPr>
        <w:t xml:space="preserve">  </w:t>
      </w:r>
      <w:r w:rsidR="00B0287C">
        <w:rPr>
          <w:b/>
          <w:bCs/>
        </w:rPr>
        <w:t>V</w:t>
      </w:r>
      <w:r>
        <w:rPr>
          <w:b/>
          <w:bCs/>
        </w:rPr>
        <w:t xml:space="preserve"> </w:t>
      </w:r>
      <w:r w:rsidR="00B0287C">
        <w:rPr>
          <w:b/>
          <w:bCs/>
        </w:rPr>
        <w:t>E</w:t>
      </w:r>
      <w:r>
        <w:rPr>
          <w:b/>
          <w:bCs/>
        </w:rPr>
        <w:t xml:space="preserve"> </w:t>
      </w:r>
      <w:r w:rsidR="00B0287C">
        <w:rPr>
          <w:b/>
          <w:bCs/>
        </w:rPr>
        <w:t>N</w:t>
      </w:r>
      <w:r>
        <w:rPr>
          <w:b/>
          <w:bCs/>
        </w:rPr>
        <w:t xml:space="preserve"> </w:t>
      </w:r>
      <w:r w:rsidR="00B0287C">
        <w:rPr>
          <w:b/>
          <w:bCs/>
        </w:rPr>
        <w:t>D</w:t>
      </w:r>
      <w:r>
        <w:rPr>
          <w:b/>
          <w:bCs/>
        </w:rPr>
        <w:t xml:space="preserve"> </w:t>
      </w:r>
      <w:r w:rsidR="00B0287C">
        <w:rPr>
          <w:b/>
          <w:bCs/>
        </w:rPr>
        <w:t>I</w:t>
      </w:r>
      <w:r>
        <w:rPr>
          <w:b/>
          <w:bCs/>
        </w:rPr>
        <w:t xml:space="preserve"> </w:t>
      </w:r>
      <w:r w:rsidR="00B0287C">
        <w:rPr>
          <w:b/>
          <w:bCs/>
        </w:rPr>
        <w:t xml:space="preserve">M </w:t>
      </w:r>
    </w:p>
    <w:p w:rsidR="00155088" w:rsidRDefault="00B0287C">
      <w:pPr>
        <w:pStyle w:val="NoSpacing"/>
        <w:jc w:val="center"/>
        <w:rPr>
          <w:b/>
          <w:bCs/>
        </w:rPr>
      </w:pPr>
      <w:r>
        <w:rPr>
          <w:b/>
          <w:bCs/>
        </w:rPr>
        <w:t xml:space="preserve"> </w:t>
      </w:r>
    </w:p>
    <w:p w:rsidR="00155088" w:rsidRPr="00CA6EDB" w:rsidRDefault="00CA6EDB">
      <w:pPr>
        <w:pStyle w:val="NoSpacing"/>
        <w:jc w:val="center"/>
        <w:rPr>
          <w:b/>
        </w:rPr>
      </w:pPr>
      <w:r w:rsidRPr="00CA6EDB">
        <w:rPr>
          <w:b/>
        </w:rPr>
        <w:t>Nr. 10</w:t>
      </w:r>
      <w:proofErr w:type="gramStart"/>
      <w:r w:rsidRPr="00CA6EDB">
        <w:rPr>
          <w:b/>
        </w:rPr>
        <w:t xml:space="preserve">, </w:t>
      </w:r>
      <w:r>
        <w:rPr>
          <w:b/>
        </w:rPr>
        <w:t xml:space="preserve"> </w:t>
      </w:r>
      <w:r w:rsidRPr="00CA6EDB">
        <w:rPr>
          <w:b/>
        </w:rPr>
        <w:t>datë</w:t>
      </w:r>
      <w:proofErr w:type="gramEnd"/>
      <w:r w:rsidRPr="00CA6EDB">
        <w:rPr>
          <w:b/>
        </w:rPr>
        <w:t xml:space="preserve">  5.02.</w:t>
      </w:r>
      <w:r w:rsidR="00B0287C" w:rsidRPr="00CA6EDB">
        <w:rPr>
          <w:b/>
        </w:rPr>
        <w:t>2020</w:t>
      </w:r>
    </w:p>
    <w:p w:rsidR="00155088" w:rsidRDefault="00155088">
      <w:pPr>
        <w:pStyle w:val="NoSpacing"/>
        <w:jc w:val="center"/>
        <w:rPr>
          <w:b/>
          <w:bCs/>
        </w:rPr>
      </w:pPr>
    </w:p>
    <w:p w:rsidR="00155088" w:rsidRPr="00CA6EDB" w:rsidRDefault="00B0287C">
      <w:pPr>
        <w:pStyle w:val="NoSpacing"/>
        <w:jc w:val="center"/>
        <w:rPr>
          <w:b/>
          <w:bCs/>
        </w:rPr>
      </w:pPr>
      <w:r w:rsidRPr="00CA6EDB">
        <w:rPr>
          <w:b/>
          <w:bCs/>
        </w:rPr>
        <w:t xml:space="preserve">PËR </w:t>
      </w:r>
    </w:p>
    <w:p w:rsidR="00155088" w:rsidRPr="00CA6EDB" w:rsidRDefault="00B0287C">
      <w:pPr>
        <w:pStyle w:val="NoSpacing"/>
        <w:jc w:val="center"/>
      </w:pPr>
      <w:r w:rsidRPr="00CA6EDB">
        <w:rPr>
          <w:rStyle w:val="FontStyle55"/>
          <w:rFonts w:ascii="Times New Roman" w:hAnsi="Times New Roman" w:cs="Times New Roman"/>
          <w:sz w:val="24"/>
          <w:szCs w:val="24"/>
          <w:highlight w:val="white"/>
          <w:lang w:val="sv-SE"/>
        </w:rPr>
        <w:t xml:space="preserve">MIRATIMIN E PROCEDURAVE PËR ZBATIMIN E PROGRAMIT SOCIAL TË STREHIMIT  </w:t>
      </w:r>
      <w:r w:rsidRPr="00CA6EDB">
        <w:rPr>
          <w:rStyle w:val="FontStyle55"/>
          <w:rFonts w:ascii="Times New Roman" w:hAnsi="Times New Roman" w:cs="Times New Roman"/>
          <w:sz w:val="24"/>
          <w:szCs w:val="24"/>
          <w:highlight w:val="white"/>
          <w:lang w:val="sq-AL"/>
        </w:rPr>
        <w:t>“</w:t>
      </w:r>
      <w:r w:rsidRPr="00CA6EDB">
        <w:rPr>
          <w:rStyle w:val="FontStyle55"/>
          <w:rFonts w:ascii="Times New Roman" w:hAnsi="Times New Roman" w:cs="Times New Roman"/>
          <w:sz w:val="24"/>
          <w:szCs w:val="24"/>
          <w:highlight w:val="white"/>
          <w:lang w:val="sv-SE"/>
        </w:rPr>
        <w:t>SUBVENCIONI I QIRASË”</w:t>
      </w:r>
    </w:p>
    <w:p w:rsidR="00155088" w:rsidRPr="00CA6EDB" w:rsidRDefault="00155088">
      <w:pPr>
        <w:pStyle w:val="NoSpacing"/>
        <w:jc w:val="both"/>
      </w:pPr>
    </w:p>
    <w:p w:rsidR="00155088" w:rsidRDefault="00B0287C">
      <w:pPr>
        <w:pStyle w:val="NoSpacing"/>
        <w:jc w:val="both"/>
      </w:pPr>
      <w:r>
        <w:rPr>
          <w:rFonts w:eastAsia="Calibri"/>
          <w:color w:val="000000"/>
          <w:highlight w:val="white"/>
          <w:lang w:val="pt-BR"/>
        </w:rPr>
        <w:t xml:space="preserve">Në mbështetje të nenit 113, pika 2, të Kushtetutë, </w:t>
      </w:r>
      <w:r>
        <w:rPr>
          <w:color w:val="000000"/>
          <w:highlight w:val="white"/>
          <w:lang w:val="sq-AL"/>
        </w:rPr>
        <w:t>nenit 8 pika 2, nenit 9, pika 1, nënpika 1.1, shkronja “b”, nenit 24, nenit 54 shkronja “k”, nenit 55, pikat 2 dhe 6, të ligjit nr. 139/2015 “Për vetëqeverisjen vendore”, të ndryshuar, ligjit nr.22/2018, “Për strehimin Social” , v</w:t>
      </w:r>
      <w:r>
        <w:rPr>
          <w:rFonts w:eastAsia="Garamond"/>
          <w:color w:val="000000"/>
          <w:highlight w:val="white"/>
          <w:lang w:val="sq-AL"/>
        </w:rPr>
        <w:t xml:space="preserve">endimit nr. 361 datë 29.05.2019 “Për përcaktimin e procedurave të zhvendosjes së individëve/familjeve nga vendbanimi i tyre i strehimit, në rastet e parashikuara në ligj dhe bashkëpunimit institucional”, </w:t>
      </w:r>
      <w:r>
        <w:rPr>
          <w:color w:val="000000"/>
          <w:highlight w:val="white"/>
          <w:lang w:val="sq-AL"/>
        </w:rPr>
        <w:t xml:space="preserve">vendimit nr. 362, datë 29.05.2019 të Këshillit të Ministrave “Për  kriteret e dhënies së subvencionit të qirasë për kategoritë që gëzojnë përparësi në subvencionimin e qirasë në tregun e lirë”,  vendimit nr. 384, datë 12.06.2019 “Për përcaktimin e dokumentacionit për të përfituar strehim sipas çdo programi social të srehimit dhe te afateve e të procedurave të miratimit nga organet e vetëqeverisjes vendore”, </w:t>
      </w:r>
      <w:r>
        <w:rPr>
          <w:rFonts w:eastAsia="Calibri"/>
          <w:color w:val="000000"/>
          <w:highlight w:val="white"/>
          <w:lang w:val="pt-BR"/>
        </w:rPr>
        <w:t>v</w:t>
      </w:r>
      <w:r>
        <w:rPr>
          <w:rFonts w:eastAsia="Calibri"/>
          <w:color w:val="000000"/>
          <w:highlight w:val="white"/>
          <w:lang w:val="sq-AL"/>
        </w:rPr>
        <w:t>endimit nr. 157, datë 26.12.2019 të Këshillit Bashkiak “Për miratimin e programit buxhetor afatmesëm 2020-2022 dhe detajimin e buxhetit të Bashkisë Tiranë për vitin 2020”</w:t>
      </w:r>
      <w:r>
        <w:rPr>
          <w:rFonts w:eastAsia="Calibri"/>
          <w:color w:val="C9211E"/>
          <w:highlight w:val="white"/>
          <w:lang w:val="sq-AL"/>
        </w:rPr>
        <w:t xml:space="preserve">, </w:t>
      </w:r>
      <w:r>
        <w:rPr>
          <w:color w:val="000000"/>
          <w:highlight w:val="white"/>
        </w:rPr>
        <w:t xml:space="preserve">me propozim të Kryetarit të Bashkisë, </w:t>
      </w:r>
    </w:p>
    <w:p w:rsidR="00155088" w:rsidRDefault="00155088">
      <w:pPr>
        <w:pStyle w:val="NoSpacing"/>
        <w:jc w:val="both"/>
      </w:pPr>
    </w:p>
    <w:p w:rsidR="00155088" w:rsidRDefault="00B0287C">
      <w:pPr>
        <w:pStyle w:val="NoSpacing"/>
        <w:jc w:val="center"/>
        <w:rPr>
          <w:b/>
          <w:bCs/>
        </w:rPr>
      </w:pPr>
      <w:r>
        <w:rPr>
          <w:b/>
          <w:bCs/>
        </w:rPr>
        <w:t>V E N D O S I:</w:t>
      </w:r>
    </w:p>
    <w:p w:rsidR="00155088" w:rsidRDefault="00155088">
      <w:pPr>
        <w:pStyle w:val="NoSpacing"/>
        <w:jc w:val="both"/>
        <w:rPr>
          <w:b/>
          <w:bCs/>
        </w:rPr>
      </w:pPr>
    </w:p>
    <w:p w:rsidR="00155088" w:rsidRDefault="00B0287C">
      <w:pPr>
        <w:pStyle w:val="NoSpacing"/>
        <w:jc w:val="both"/>
      </w:pPr>
      <w:r>
        <w:rPr>
          <w:b/>
          <w:bCs/>
          <w:color w:val="000000"/>
          <w:highlight w:val="white"/>
          <w:lang w:val="sv-SE"/>
        </w:rPr>
        <w:t>1.</w:t>
      </w:r>
      <w:r>
        <w:rPr>
          <w:color w:val="000000"/>
          <w:highlight w:val="white"/>
          <w:lang w:val="sv-SE"/>
        </w:rPr>
        <w:t xml:space="preserve"> Miratimin e procedurave për zbatimin e programit social të strehimit </w:t>
      </w:r>
      <w:r>
        <w:rPr>
          <w:color w:val="000000"/>
          <w:highlight w:val="white"/>
          <w:lang w:val="sq-AL"/>
        </w:rPr>
        <w:t>“</w:t>
      </w:r>
      <w:r>
        <w:rPr>
          <w:color w:val="000000"/>
          <w:highlight w:val="white"/>
          <w:lang w:val="sv-SE"/>
        </w:rPr>
        <w:t>Subvencioni i qirasë”</w:t>
      </w:r>
      <w:r>
        <w:rPr>
          <w:bCs/>
          <w:color w:val="000000"/>
          <w:highlight w:val="white"/>
          <w:lang w:val="sq-AL"/>
        </w:rPr>
        <w:t>, hartuar sipas udhëzuesit operacional bashkëlidhur dhe pjesë përbërëse e këtij vendimi.</w:t>
      </w:r>
    </w:p>
    <w:p w:rsidR="00155088" w:rsidRDefault="00B0287C">
      <w:pPr>
        <w:pStyle w:val="NoSpacing"/>
        <w:jc w:val="both"/>
      </w:pPr>
      <w:r>
        <w:rPr>
          <w:b/>
          <w:bCs/>
          <w:color w:val="000000"/>
          <w:highlight w:val="white"/>
          <w:lang w:val="sq-AL"/>
        </w:rPr>
        <w:t>2.</w:t>
      </w:r>
      <w:r>
        <w:rPr>
          <w:bCs/>
          <w:color w:val="000000"/>
          <w:highlight w:val="white"/>
          <w:lang w:val="sq-AL"/>
        </w:rPr>
        <w:t xml:space="preserve"> Për procedurat e nisura përpara hyrjes në fuqi të këtij vendimi, zbatohen parashikimet e vendimit nr. 91, datë 26.07.2018, të Këshillit Bashkiak “Për zbatimin e udhëzuesit operacional mbi përfitimin e bonusit të strehimit në Bashkinë Tiranë”.</w:t>
      </w:r>
    </w:p>
    <w:p w:rsidR="00155088" w:rsidRDefault="00B0287C">
      <w:pPr>
        <w:pStyle w:val="NoSpacing"/>
        <w:jc w:val="both"/>
      </w:pPr>
      <w:r>
        <w:rPr>
          <w:b/>
          <w:bCs/>
          <w:highlight w:val="white"/>
        </w:rPr>
        <w:t xml:space="preserve">3. </w:t>
      </w:r>
      <w:r>
        <w:rPr>
          <w:highlight w:val="white"/>
        </w:rPr>
        <w:t>Ngarkohen Drejtoria e Përgjithshme e Shërbimeve Sociale, Drejtoria e Përgjithshme e Menaxhimit Financiar, Drejtoria e Përgjithshme për Marrëdhëniet me Jashtë dhe Publikun, Njësitë Administrative dhe Komisioni i Strehimit për zbatimin e këtij vendimi.</w:t>
      </w:r>
    </w:p>
    <w:p w:rsidR="00155088" w:rsidRDefault="00CA6EDB">
      <w:pPr>
        <w:pStyle w:val="NoSpacing"/>
        <w:jc w:val="both"/>
      </w:pPr>
      <w:r w:rsidRPr="00CA6EDB">
        <w:rPr>
          <w:b/>
          <w:bCs/>
          <w:color w:val="000000"/>
          <w:highlight w:val="white"/>
          <w:lang w:val="sq-AL"/>
        </w:rPr>
        <w:t>4.</w:t>
      </w:r>
      <w:r>
        <w:rPr>
          <w:bCs/>
          <w:color w:val="000000"/>
          <w:highlight w:val="white"/>
          <w:lang w:val="sq-AL"/>
        </w:rPr>
        <w:t xml:space="preserve"> </w:t>
      </w:r>
      <w:r w:rsidR="00B0287C">
        <w:rPr>
          <w:bCs/>
          <w:color w:val="000000"/>
          <w:highlight w:val="white"/>
          <w:lang w:val="sq-AL"/>
        </w:rPr>
        <w:t>Ky vendim hyn në fuqi sipas përcaktimeve të pikës 6, të neni</w:t>
      </w:r>
      <w:r>
        <w:rPr>
          <w:bCs/>
          <w:color w:val="000000"/>
          <w:highlight w:val="white"/>
          <w:lang w:val="sq-AL"/>
        </w:rPr>
        <w:t xml:space="preserve">t 55, të Ligjit nr.  </w:t>
      </w:r>
      <w:r w:rsidR="00B0287C">
        <w:rPr>
          <w:bCs/>
          <w:color w:val="000000"/>
          <w:highlight w:val="white"/>
          <w:lang w:val="sq-AL"/>
        </w:rPr>
        <w:t>139/2015 “Për vetëqeverisjen vendore</w:t>
      </w:r>
      <w:r w:rsidR="00B0287C">
        <w:rPr>
          <w:highlight w:val="white"/>
          <w:lang w:val="sq-AL"/>
        </w:rPr>
        <w:t xml:space="preserve"> </w:t>
      </w:r>
      <w:r>
        <w:rPr>
          <w:highlight w:val="white"/>
          <w:lang w:val="sq-AL"/>
        </w:rPr>
        <w:t xml:space="preserve">dhe pas konfirmimit ligjor nga </w:t>
      </w:r>
      <w:r w:rsidR="00B0287C">
        <w:rPr>
          <w:highlight w:val="white"/>
          <w:lang w:val="sq-AL"/>
        </w:rPr>
        <w:t xml:space="preserve">Institucioni i Prefektit të Qarkut, Tiranë.  </w:t>
      </w:r>
    </w:p>
    <w:p w:rsidR="00155088" w:rsidRDefault="00155088">
      <w:pPr>
        <w:pStyle w:val="NoSpacing"/>
        <w:jc w:val="both"/>
      </w:pPr>
    </w:p>
    <w:p w:rsidR="00155088" w:rsidRDefault="00155088">
      <w:pPr>
        <w:pStyle w:val="NoSpacing"/>
        <w:jc w:val="both"/>
      </w:pPr>
    </w:p>
    <w:p w:rsidR="00155088" w:rsidRDefault="00B0287C">
      <w:pPr>
        <w:pStyle w:val="NoSpacing"/>
        <w:jc w:val="center"/>
        <w:rPr>
          <w:b/>
          <w:color w:val="000000"/>
          <w:highlight w:val="white"/>
          <w:lang w:val="pt-BR"/>
        </w:rPr>
      </w:pPr>
      <w:r>
        <w:rPr>
          <w:b/>
          <w:bCs/>
        </w:rPr>
        <w:t>K R Y E T A R I</w:t>
      </w:r>
    </w:p>
    <w:p w:rsidR="00155088" w:rsidRDefault="00155088">
      <w:pPr>
        <w:pStyle w:val="NoSpacing"/>
        <w:jc w:val="center"/>
        <w:rPr>
          <w:b/>
          <w:bCs/>
        </w:rPr>
      </w:pPr>
    </w:p>
    <w:p w:rsidR="00155088" w:rsidRDefault="00CA6EDB" w:rsidP="00CA6EDB">
      <w:pPr>
        <w:pStyle w:val="NoSpacing"/>
        <w:rPr>
          <w:b/>
          <w:bCs/>
        </w:rPr>
      </w:pPr>
      <w:r>
        <w:rPr>
          <w:b/>
          <w:bCs/>
        </w:rPr>
        <w:t xml:space="preserve">                                                               </w:t>
      </w:r>
      <w:r w:rsidR="00B0287C">
        <w:rPr>
          <w:b/>
          <w:bCs/>
        </w:rPr>
        <w:t>TONI GOGU</w:t>
      </w:r>
    </w:p>
    <w:p w:rsidR="00CA6EDB" w:rsidRDefault="00CA6EDB" w:rsidP="00CA6EDB">
      <w:pPr>
        <w:pStyle w:val="NoSpacing"/>
        <w:rPr>
          <w:b/>
          <w:bCs/>
        </w:rPr>
      </w:pPr>
    </w:p>
    <w:p w:rsidR="00155088" w:rsidRDefault="00155088">
      <w:pPr>
        <w:pStyle w:val="NoSpacing"/>
        <w:jc w:val="center"/>
      </w:pPr>
    </w:p>
    <w:p w:rsidR="00155088" w:rsidRPr="00CA6EDB" w:rsidRDefault="00CA6EDB">
      <w:pPr>
        <w:pStyle w:val="NoSpacing"/>
        <w:jc w:val="both"/>
        <w:rPr>
          <w:sz w:val="20"/>
          <w:szCs w:val="20"/>
        </w:rPr>
      </w:pPr>
      <w:r w:rsidRPr="00CA6EDB">
        <w:rPr>
          <w:sz w:val="20"/>
          <w:szCs w:val="20"/>
        </w:rPr>
        <w:t>Konceptoi</w:t>
      </w:r>
      <w:proofErr w:type="gramStart"/>
      <w:r w:rsidRPr="00CA6EDB">
        <w:rPr>
          <w:sz w:val="20"/>
          <w:szCs w:val="20"/>
        </w:rPr>
        <w:t>;E.Demiraj</w:t>
      </w:r>
      <w:proofErr w:type="gramEnd"/>
      <w:r w:rsidRPr="00CA6EDB">
        <w:rPr>
          <w:sz w:val="20"/>
          <w:szCs w:val="20"/>
        </w:rPr>
        <w:t xml:space="preserve"> </w:t>
      </w:r>
    </w:p>
    <w:p w:rsidR="00CA6EDB" w:rsidRDefault="00CA6EDB">
      <w:pPr>
        <w:pStyle w:val="NoSpacing"/>
        <w:jc w:val="both"/>
      </w:pPr>
      <w:bookmarkStart w:id="0" w:name="_GoBack"/>
      <w:bookmarkEnd w:id="0"/>
    </w:p>
    <w:p w:rsidR="00CA6EDB" w:rsidRDefault="00CA6EDB">
      <w:pPr>
        <w:pStyle w:val="NoSpacing"/>
        <w:jc w:val="both"/>
      </w:pPr>
    </w:p>
    <w:p w:rsidR="00CA6EDB" w:rsidRDefault="00CA6EDB">
      <w:pPr>
        <w:pStyle w:val="NoSpacing"/>
        <w:jc w:val="both"/>
      </w:pPr>
    </w:p>
    <w:p w:rsidR="00CA6EDB" w:rsidRDefault="00CA6EDB">
      <w:pPr>
        <w:pStyle w:val="NoSpacing"/>
        <w:jc w:val="both"/>
      </w:pPr>
    </w:p>
    <w:p w:rsidR="00CA6EDB" w:rsidRDefault="00CA6EDB">
      <w:pPr>
        <w:pStyle w:val="NoSpacing"/>
        <w:jc w:val="both"/>
      </w:pPr>
    </w:p>
    <w:p w:rsidR="00CA6EDB" w:rsidRDefault="00CA6EDB">
      <w:pPr>
        <w:pStyle w:val="NoSpacing"/>
        <w:jc w:val="both"/>
      </w:pPr>
    </w:p>
    <w:p w:rsidR="00CA6EDB" w:rsidRDefault="00CA6EDB">
      <w:pPr>
        <w:pStyle w:val="NoSpacing"/>
        <w:jc w:val="both"/>
      </w:pPr>
    </w:p>
    <w:p w:rsidR="00155088" w:rsidRDefault="00155088">
      <w:pPr>
        <w:pStyle w:val="NoSpacing"/>
        <w:jc w:val="center"/>
        <w:rPr>
          <w:b/>
          <w:bCs/>
        </w:rPr>
      </w:pPr>
    </w:p>
    <w:p w:rsidR="00155088" w:rsidRDefault="00B0287C">
      <w:pPr>
        <w:pStyle w:val="NoSpacing"/>
        <w:jc w:val="center"/>
        <w:rPr>
          <w:b/>
          <w:bCs/>
        </w:rPr>
      </w:pPr>
      <w:r>
        <w:rPr>
          <w:b/>
          <w:bCs/>
        </w:rPr>
        <w:t>RELACION</w:t>
      </w:r>
    </w:p>
    <w:p w:rsidR="00155088" w:rsidRDefault="00155088">
      <w:pPr>
        <w:pStyle w:val="NoSpacing"/>
        <w:jc w:val="center"/>
        <w:rPr>
          <w:b/>
          <w:bCs/>
        </w:rPr>
      </w:pPr>
    </w:p>
    <w:p w:rsidR="00155088" w:rsidRPr="00CA6EDB" w:rsidRDefault="00B0287C">
      <w:pPr>
        <w:pStyle w:val="NoSpacing"/>
        <w:jc w:val="center"/>
        <w:rPr>
          <w:b/>
          <w:bCs/>
        </w:rPr>
      </w:pPr>
      <w:r w:rsidRPr="00CA6EDB">
        <w:rPr>
          <w:b/>
          <w:bCs/>
        </w:rPr>
        <w:t xml:space="preserve">PËR </w:t>
      </w:r>
    </w:p>
    <w:p w:rsidR="00155088" w:rsidRPr="00CA6EDB" w:rsidRDefault="00B0287C">
      <w:pPr>
        <w:pStyle w:val="NoSpacing"/>
        <w:jc w:val="center"/>
      </w:pPr>
      <w:r w:rsidRPr="00CA6EDB">
        <w:rPr>
          <w:rStyle w:val="FontStyle55"/>
          <w:rFonts w:ascii="Times New Roman" w:hAnsi="Times New Roman" w:cs="Times New Roman"/>
          <w:sz w:val="24"/>
          <w:szCs w:val="24"/>
          <w:highlight w:val="white"/>
          <w:lang w:val="sv-SE"/>
        </w:rPr>
        <w:t xml:space="preserve">MIRATIMIN E PROCEDURAVE PËR ZBATIMIN E PROGRAMIT SOCIAL TË STREHIMIT </w:t>
      </w:r>
      <w:r w:rsidRPr="00CA6EDB">
        <w:rPr>
          <w:rStyle w:val="FontStyle55"/>
          <w:rFonts w:ascii="Times New Roman" w:hAnsi="Times New Roman" w:cs="Times New Roman"/>
          <w:sz w:val="24"/>
          <w:szCs w:val="24"/>
          <w:highlight w:val="white"/>
          <w:lang w:val="sq-AL"/>
        </w:rPr>
        <w:t>“</w:t>
      </w:r>
      <w:r w:rsidRPr="00CA6EDB">
        <w:rPr>
          <w:rStyle w:val="FontStyle55"/>
          <w:rFonts w:ascii="Times New Roman" w:hAnsi="Times New Roman" w:cs="Times New Roman"/>
          <w:sz w:val="24"/>
          <w:szCs w:val="24"/>
          <w:highlight w:val="white"/>
          <w:lang w:val="sv-SE"/>
        </w:rPr>
        <w:t>SUBVENCIONI I QIRASË”</w:t>
      </w:r>
    </w:p>
    <w:p w:rsidR="00155088" w:rsidRPr="00CA6EDB" w:rsidRDefault="00155088">
      <w:pPr>
        <w:pStyle w:val="NoSpacing"/>
        <w:jc w:val="both"/>
        <w:rPr>
          <w:sz w:val="16"/>
          <w:szCs w:val="16"/>
        </w:rPr>
      </w:pPr>
    </w:p>
    <w:p w:rsidR="00155088" w:rsidRDefault="00B0287C">
      <w:pPr>
        <w:pStyle w:val="NoSpacing"/>
        <w:jc w:val="both"/>
      </w:pPr>
      <w:r>
        <w:rPr>
          <w:highlight w:val="white"/>
          <w:lang w:val="sq-AL"/>
        </w:rPr>
        <w:t xml:space="preserve">Në mbështetje të nenit 24 të ligjit 139/2015, “Për vetëqeverisjen vendore” parashikohet se </w:t>
      </w:r>
      <w:r>
        <w:rPr>
          <w:spacing w:val="-9"/>
          <w:highlight w:val="white"/>
          <w:lang w:val="it-IT" w:eastAsia="en-GB"/>
        </w:rPr>
        <w:t>Bashkitë janë përgjegjëse për k</w:t>
      </w:r>
      <w:r>
        <w:rPr>
          <w:spacing w:val="-5"/>
          <w:highlight w:val="white"/>
          <w:lang w:val="it-IT" w:eastAsia="en-GB"/>
        </w:rPr>
        <w:t xml:space="preserve">rijimin dhe administrimin e shërbimeve </w:t>
      </w:r>
      <w:r>
        <w:rPr>
          <w:spacing w:val="-6"/>
          <w:highlight w:val="white"/>
          <w:lang w:val="it-IT" w:eastAsia="en-GB"/>
        </w:rPr>
        <w:t xml:space="preserve">sociale, në nivel vendor, për shtresat në nevojë, </w:t>
      </w:r>
      <w:r>
        <w:rPr>
          <w:spacing w:val="-8"/>
          <w:highlight w:val="white"/>
          <w:lang w:val="it-IT" w:eastAsia="en-GB"/>
        </w:rPr>
        <w:t xml:space="preserve">personat me aftësi të kufizuara, fëmijët, gratë, gratë kryefamiljare, gratë e dhunuara, viktima të trafikut, </w:t>
      </w:r>
      <w:r>
        <w:rPr>
          <w:spacing w:val="-4"/>
          <w:highlight w:val="white"/>
          <w:lang w:val="it-IT" w:eastAsia="en-GB"/>
        </w:rPr>
        <w:t xml:space="preserve">nëna apo prindër me shumë fëmijë, të moshuarit </w:t>
      </w:r>
      <w:r>
        <w:rPr>
          <w:spacing w:val="-9"/>
          <w:highlight w:val="white"/>
          <w:lang w:val="it-IT" w:eastAsia="en-GB"/>
        </w:rPr>
        <w:t>etj., sipas mënyrës së përcaktuar me ligj.</w:t>
      </w:r>
    </w:p>
    <w:p w:rsidR="00155088" w:rsidRDefault="00155088">
      <w:pPr>
        <w:pStyle w:val="NoSpacing"/>
        <w:jc w:val="both"/>
        <w:rPr>
          <w:sz w:val="16"/>
          <w:szCs w:val="16"/>
        </w:rPr>
      </w:pPr>
    </w:p>
    <w:p w:rsidR="00155088" w:rsidRDefault="00B0287C">
      <w:pPr>
        <w:pStyle w:val="NoSpacing"/>
        <w:jc w:val="both"/>
      </w:pPr>
      <w:r>
        <w:rPr>
          <w:color w:val="000000"/>
          <w:spacing w:val="-3"/>
          <w:highlight w:val="white"/>
          <w:lang w:val="sq-AL" w:eastAsia="en-GB"/>
        </w:rPr>
        <w:t xml:space="preserve">Ligji nr. 22/2018,“Për strehimin social”, ka për objekt të tij </w:t>
      </w:r>
      <w:r>
        <w:rPr>
          <w:spacing w:val="-3"/>
          <w:highlight w:val="white"/>
          <w:lang w:val="en-GB" w:eastAsia="en-GB"/>
        </w:rPr>
        <w:t xml:space="preserve">administrimin dhe </w:t>
      </w:r>
      <w:r>
        <w:rPr>
          <w:spacing w:val="-6"/>
          <w:highlight w:val="white"/>
          <w:lang w:val="en-GB" w:eastAsia="en-GB"/>
        </w:rPr>
        <w:t xml:space="preserve">shpërndarjen së programeve sociale për strehimin, </w:t>
      </w:r>
      <w:r>
        <w:rPr>
          <w:spacing w:val="-7"/>
          <w:highlight w:val="white"/>
          <w:lang w:val="en-GB" w:eastAsia="en-GB"/>
        </w:rPr>
        <w:t xml:space="preserve">me qëllim krijimin e mundësive për strehim të </w:t>
      </w:r>
      <w:r>
        <w:rPr>
          <w:spacing w:val="-1"/>
          <w:highlight w:val="white"/>
          <w:lang w:val="en-GB" w:eastAsia="en-GB"/>
        </w:rPr>
        <w:t xml:space="preserve">përshtatshëm dhe të përballueshëm, duke u </w:t>
      </w:r>
      <w:r>
        <w:rPr>
          <w:spacing w:val="-8"/>
          <w:highlight w:val="white"/>
          <w:lang w:val="en-GB" w:eastAsia="en-GB"/>
        </w:rPr>
        <w:t xml:space="preserve">mbështetur në aftësitë paguese të familjeve që kanë </w:t>
      </w:r>
      <w:r>
        <w:rPr>
          <w:highlight w:val="white"/>
          <w:lang w:val="en-GB" w:eastAsia="en-GB"/>
        </w:rPr>
        <w:t xml:space="preserve">nevojë për strehim, si dhe referuar nenit 15, pika 5 të po këtij ligji përcaktohet se lista e </w:t>
      </w:r>
      <w:r>
        <w:rPr>
          <w:spacing w:val="-9"/>
          <w:highlight w:val="white"/>
          <w:lang w:val="en-GB" w:eastAsia="en-GB"/>
        </w:rPr>
        <w:t>përfituesve</w:t>
      </w:r>
      <w:r>
        <w:rPr>
          <w:rFonts w:cs="Arial"/>
          <w:highlight w:val="white"/>
          <w:lang w:val="en-GB" w:eastAsia="en-GB"/>
        </w:rPr>
        <w:t xml:space="preserve"> </w:t>
      </w:r>
      <w:r>
        <w:rPr>
          <w:spacing w:val="-9"/>
          <w:highlight w:val="white"/>
          <w:lang w:val="en-GB" w:eastAsia="en-GB"/>
        </w:rPr>
        <w:t>dhe</w:t>
      </w:r>
      <w:r>
        <w:rPr>
          <w:rFonts w:cs="Arial"/>
          <w:highlight w:val="white"/>
          <w:lang w:val="en-GB" w:eastAsia="en-GB"/>
        </w:rPr>
        <w:t xml:space="preserve"> </w:t>
      </w:r>
      <w:r>
        <w:rPr>
          <w:spacing w:val="-9"/>
          <w:highlight w:val="white"/>
          <w:lang w:val="en-GB" w:eastAsia="en-GB"/>
        </w:rPr>
        <w:t>dokumentacioni</w:t>
      </w:r>
      <w:r>
        <w:rPr>
          <w:rFonts w:cs="Arial"/>
          <w:highlight w:val="white"/>
          <w:lang w:val="en-GB" w:eastAsia="en-GB"/>
        </w:rPr>
        <w:t xml:space="preserve"> </w:t>
      </w:r>
      <w:r>
        <w:rPr>
          <w:spacing w:val="-9"/>
          <w:highlight w:val="white"/>
          <w:lang w:val="en-GB" w:eastAsia="en-GB"/>
        </w:rPr>
        <w:t xml:space="preserve">përkatës për përftimin nga programi i </w:t>
      </w:r>
      <w:r>
        <w:rPr>
          <w:color w:val="000000"/>
          <w:spacing w:val="-3"/>
          <w:highlight w:val="white"/>
          <w:lang w:val="sq-AL" w:eastAsia="en-GB"/>
        </w:rPr>
        <w:t>bonusit të strehimit</w:t>
      </w:r>
      <w:r>
        <w:rPr>
          <w:highlight w:val="white"/>
          <w:lang w:val="en-GB" w:eastAsia="en-GB"/>
        </w:rPr>
        <w:t xml:space="preserve"> </w:t>
      </w:r>
      <w:r>
        <w:rPr>
          <w:spacing w:val="-7"/>
          <w:highlight w:val="white"/>
          <w:lang w:val="en-GB" w:eastAsia="en-GB"/>
        </w:rPr>
        <w:t xml:space="preserve">vlerësohet nga komisioni i strehimit dhe miratohet </w:t>
      </w:r>
      <w:r>
        <w:rPr>
          <w:spacing w:val="-9"/>
          <w:highlight w:val="white"/>
          <w:lang w:val="en-GB" w:eastAsia="en-GB"/>
        </w:rPr>
        <w:t xml:space="preserve">nga këshilli i njësisë së vetëqeverisjes vendore. </w:t>
      </w:r>
    </w:p>
    <w:p w:rsidR="00155088" w:rsidRDefault="00155088">
      <w:pPr>
        <w:pStyle w:val="NoSpacing"/>
        <w:jc w:val="both"/>
        <w:rPr>
          <w:sz w:val="16"/>
          <w:szCs w:val="16"/>
        </w:rPr>
      </w:pPr>
    </w:p>
    <w:p w:rsidR="00155088" w:rsidRDefault="00B0287C">
      <w:pPr>
        <w:pStyle w:val="NoSpacing"/>
        <w:jc w:val="both"/>
      </w:pPr>
      <w:r>
        <w:rPr>
          <w:color w:val="000000"/>
          <w:highlight w:val="white"/>
        </w:rPr>
        <w:t xml:space="preserve">Me vendimin nr. 384, datë 12.6.2019 të Këshillit të Ministrave </w:t>
      </w:r>
      <w:r>
        <w:rPr>
          <w:color w:val="000000"/>
          <w:highlight w:val="white"/>
          <w:lang w:val="sq-AL"/>
        </w:rPr>
        <w:t xml:space="preserve">“Për përcaktimin e dokumentacionit për të përfituar strehim sipas çdo </w:t>
      </w:r>
      <w:r>
        <w:rPr>
          <w:color w:val="000000"/>
          <w:highlight w:val="white"/>
          <w:lang w:val="sq-AL" w:bidi="en-US"/>
        </w:rPr>
        <w:t xml:space="preserve">programi social </w:t>
      </w:r>
      <w:r>
        <w:rPr>
          <w:color w:val="000000"/>
          <w:highlight w:val="white"/>
          <w:lang w:val="sq-AL"/>
        </w:rPr>
        <w:t>të strehimit dhe të afateve e të procedurave të miratimit nga organet e vetëqeverisjes vendore”, janë për caktuar dokumentacioni dhe procedurat me qëllim përfitimin e programeve sociale të strehimit.</w:t>
      </w:r>
    </w:p>
    <w:p w:rsidR="00155088" w:rsidRDefault="00155088">
      <w:pPr>
        <w:pStyle w:val="NoSpacing"/>
        <w:jc w:val="both"/>
        <w:rPr>
          <w:sz w:val="16"/>
          <w:szCs w:val="16"/>
        </w:rPr>
      </w:pPr>
    </w:p>
    <w:p w:rsidR="00155088" w:rsidRDefault="00B0287C">
      <w:pPr>
        <w:pStyle w:val="NoSpacing"/>
        <w:jc w:val="both"/>
      </w:pPr>
      <w:r>
        <w:t>Një nga format e trajtimit me strehim të familjeve në nevojë është dhënia e subvencionit të qirasë në tregun e lirë</w:t>
      </w:r>
      <w:proofErr w:type="gramStart"/>
      <w:r>
        <w:t>,  i</w:t>
      </w:r>
      <w:proofErr w:type="gramEnd"/>
      <w:r>
        <w:t xml:space="preserve"> cili ka nisur si iniciativë e Bashkisë së Tiranës në vitin 2007.</w:t>
      </w:r>
    </w:p>
    <w:p w:rsidR="00155088" w:rsidRDefault="00155088">
      <w:pPr>
        <w:pStyle w:val="NoSpacing"/>
        <w:jc w:val="both"/>
        <w:rPr>
          <w:sz w:val="16"/>
          <w:szCs w:val="16"/>
        </w:rPr>
      </w:pPr>
    </w:p>
    <w:p w:rsidR="00155088" w:rsidRDefault="00B0287C">
      <w:pPr>
        <w:pStyle w:val="NoSpacing"/>
        <w:jc w:val="both"/>
        <w:rPr>
          <w:highlight w:val="white"/>
        </w:rPr>
      </w:pPr>
      <w:r>
        <w:rPr>
          <w:color w:val="000000"/>
          <w:highlight w:val="white"/>
          <w:lang w:val="sq-AL"/>
        </w:rPr>
        <w:t xml:space="preserve">Bashkia e Tiranës ka vijuar me ofrimin e përfitimit të bonusit të strehimit, ku sipas së cilit </w:t>
      </w:r>
      <w:r>
        <w:rPr>
          <w:color w:val="000000"/>
          <w:highlight w:val="white"/>
          <w:lang w:val="pt-BR"/>
        </w:rPr>
        <w:t>subvencionohet një pjesë e konsiderueshme e qirasë së banesës, për familjet të cilat jetojnë me qira dhe kanë të ardhura të pamjaftueshme për ta përballuar atë.</w:t>
      </w:r>
    </w:p>
    <w:p w:rsidR="00155088" w:rsidRDefault="00155088">
      <w:pPr>
        <w:pStyle w:val="NoSpacing"/>
        <w:jc w:val="both"/>
        <w:rPr>
          <w:sz w:val="16"/>
          <w:szCs w:val="16"/>
        </w:rPr>
      </w:pPr>
    </w:p>
    <w:p w:rsidR="00155088" w:rsidRDefault="00B0287C">
      <w:pPr>
        <w:pStyle w:val="NoSpacing"/>
        <w:jc w:val="both"/>
      </w:pPr>
      <w:r>
        <w:rPr>
          <w:color w:val="000000"/>
          <w:highlight w:val="white"/>
          <w:lang w:val="it-IT"/>
        </w:rPr>
        <w:t xml:space="preserve">Drejtorisë së Strehimit Social i lindi nevoja të hartojë një udhëzues për mënyrën e funksionimit të përfitimit të subvencionit të qirasë, </w:t>
      </w:r>
      <w:r>
        <w:rPr>
          <w:color w:val="000000"/>
          <w:highlight w:val="white"/>
          <w:lang w:val="pt-BR"/>
        </w:rPr>
        <w:t>mbështetur në arsyetimin si më poshtë vijon:</w:t>
      </w:r>
    </w:p>
    <w:p w:rsidR="00155088" w:rsidRDefault="00B0287C">
      <w:pPr>
        <w:pStyle w:val="NoSpacing"/>
        <w:jc w:val="both"/>
      </w:pPr>
      <w:r>
        <w:t xml:space="preserve"> </w:t>
      </w:r>
    </w:p>
    <w:p w:rsidR="00155088" w:rsidRDefault="00B0287C">
      <w:pPr>
        <w:pStyle w:val="NoSpacing"/>
        <w:numPr>
          <w:ilvl w:val="0"/>
          <w:numId w:val="2"/>
        </w:numPr>
        <w:jc w:val="both"/>
      </w:pPr>
      <w:r>
        <w:t>Unifikimi i procedurave që do të ndiqen midis strukturave të Bashkisë Tiranë, me qëllim krijimin e lehtësirave të nevojshme për aplikimin në këtë program social strehimi.</w:t>
      </w:r>
    </w:p>
    <w:p w:rsidR="00155088" w:rsidRDefault="00B0287C">
      <w:pPr>
        <w:pStyle w:val="NoSpacing"/>
        <w:numPr>
          <w:ilvl w:val="0"/>
          <w:numId w:val="2"/>
        </w:numPr>
        <w:jc w:val="both"/>
      </w:pPr>
      <w:r>
        <w:rPr>
          <w:color w:val="000000"/>
          <w:highlight w:val="white"/>
          <w:lang w:val="sq-AL" w:eastAsia="it-IT"/>
        </w:rPr>
        <w:t xml:space="preserve">Përshtatje me ndryshimet e reja ligjore dhe vënia në zbatim e rekomandimeve të lëna nga Kontrolli i Lartë i Shtetit gjatë auditimit. </w:t>
      </w:r>
    </w:p>
    <w:p w:rsidR="00155088" w:rsidRDefault="00B0287C">
      <w:pPr>
        <w:pStyle w:val="NoSpacing"/>
        <w:numPr>
          <w:ilvl w:val="0"/>
          <w:numId w:val="2"/>
        </w:numPr>
        <w:jc w:val="both"/>
      </w:pPr>
      <w:r>
        <w:t>Numri i madh i aplikimeve për bonus strehimi, të cilat, tashmë, si rezultat i miratimit dhe zbatimit të reformës territoriale - administrative, dërgohen edhe nga njësitë e reja administrative të Bashkisë Tiranë.</w:t>
      </w:r>
    </w:p>
    <w:p w:rsidR="00155088" w:rsidRDefault="00B0287C">
      <w:pPr>
        <w:pStyle w:val="NoSpacing"/>
        <w:numPr>
          <w:ilvl w:val="0"/>
          <w:numId w:val="2"/>
        </w:numPr>
        <w:jc w:val="both"/>
      </w:pPr>
      <w:r>
        <w:t>Afati i gjatë kohor në skemën e përfitimit të bonusit të strehimit të familjeve përfituese ndër vite 2008-2018.</w:t>
      </w:r>
    </w:p>
    <w:p w:rsidR="00155088" w:rsidRDefault="00B0287C">
      <w:pPr>
        <w:pStyle w:val="NoSpacing"/>
        <w:numPr>
          <w:ilvl w:val="0"/>
          <w:numId w:val="2"/>
        </w:numPr>
        <w:jc w:val="both"/>
      </w:pPr>
      <w:r>
        <w:t xml:space="preserve">Domosdoshmëria e vlerësimit socal - </w:t>
      </w:r>
      <w:proofErr w:type="gramStart"/>
      <w:r>
        <w:t>ekonomik  paraprak</w:t>
      </w:r>
      <w:proofErr w:type="gramEnd"/>
      <w:r>
        <w:t xml:space="preserve"> të familjeve të cilat aplikojnë për t’u trajtuar me Bonus Qiraje. </w:t>
      </w:r>
    </w:p>
    <w:p w:rsidR="00155088" w:rsidRDefault="00155088">
      <w:pPr>
        <w:pStyle w:val="NoSpacing"/>
        <w:jc w:val="both"/>
        <w:rPr>
          <w:sz w:val="16"/>
          <w:szCs w:val="16"/>
        </w:rPr>
      </w:pPr>
    </w:p>
    <w:p w:rsidR="00155088" w:rsidRDefault="00B0287C">
      <w:pPr>
        <w:pStyle w:val="NoSpacing"/>
        <w:jc w:val="both"/>
        <w:rPr>
          <w:b/>
          <w:bCs/>
        </w:rPr>
      </w:pPr>
      <w:r>
        <w:rPr>
          <w:b/>
          <w:bCs/>
        </w:rPr>
        <w:t>Administrimi i subvencionit të qirasë dhe masa e subvencionit të qirasë së banesës.</w:t>
      </w:r>
    </w:p>
    <w:p w:rsidR="00155088" w:rsidRDefault="00155088">
      <w:pPr>
        <w:pStyle w:val="NoSpacing"/>
        <w:jc w:val="both"/>
        <w:rPr>
          <w:sz w:val="16"/>
          <w:szCs w:val="16"/>
        </w:rPr>
      </w:pPr>
    </w:p>
    <w:p w:rsidR="00155088" w:rsidRDefault="00B0287C">
      <w:pPr>
        <w:pStyle w:val="NoSpacing"/>
        <w:jc w:val="both"/>
      </w:pPr>
      <w:r>
        <w:rPr>
          <w:color w:val="000000"/>
          <w:spacing w:val="-6"/>
          <w:highlight w:val="white"/>
          <w:lang w:val="en-GB" w:eastAsia="en-GB"/>
        </w:rPr>
        <w:t>1.</w:t>
      </w:r>
      <w:r>
        <w:rPr>
          <w:color w:val="C9211E"/>
          <w:spacing w:val="-6"/>
          <w:highlight w:val="white"/>
          <w:lang w:val="en-GB" w:eastAsia="en-GB"/>
        </w:rPr>
        <w:t xml:space="preserve"> </w:t>
      </w:r>
      <w:r>
        <w:rPr>
          <w:color w:val="000000"/>
          <w:spacing w:val="-6"/>
          <w:highlight w:val="white"/>
          <w:lang w:val="en-GB" w:eastAsia="en-GB"/>
        </w:rPr>
        <w:t xml:space="preserve">Subvencioni i qirasë është një instrument i </w:t>
      </w:r>
      <w:r>
        <w:rPr>
          <w:color w:val="000000"/>
          <w:spacing w:val="-7"/>
          <w:highlight w:val="white"/>
          <w:lang w:val="en-GB" w:eastAsia="en-GB"/>
        </w:rPr>
        <w:t xml:space="preserve">programit të banesave sociale me qira, që ndihmon individët/familjet, të cilët me të ardhurat e tyre nuk </w:t>
      </w:r>
      <w:r>
        <w:rPr>
          <w:color w:val="000000"/>
          <w:spacing w:val="-6"/>
          <w:highlight w:val="white"/>
          <w:lang w:val="en-GB" w:eastAsia="en-GB"/>
        </w:rPr>
        <w:t xml:space="preserve">përballojnë pagesën e qirasë sociale ose të qirasë </w:t>
      </w:r>
      <w:r>
        <w:rPr>
          <w:color w:val="000000"/>
          <w:highlight w:val="white"/>
          <w:lang w:val="en-GB" w:eastAsia="en-GB"/>
        </w:rPr>
        <w:t>reale.</w:t>
      </w:r>
    </w:p>
    <w:p w:rsidR="00155088" w:rsidRDefault="00155088">
      <w:pPr>
        <w:pStyle w:val="NoSpacing"/>
        <w:jc w:val="both"/>
        <w:rPr>
          <w:color w:val="000000"/>
          <w:spacing w:val="-8"/>
          <w:sz w:val="16"/>
          <w:szCs w:val="16"/>
          <w:highlight w:val="white"/>
          <w:lang w:val="en-GB" w:eastAsia="en-GB"/>
        </w:rPr>
      </w:pPr>
    </w:p>
    <w:p w:rsidR="00155088" w:rsidRDefault="00B0287C">
      <w:pPr>
        <w:pStyle w:val="NoSpacing"/>
        <w:jc w:val="both"/>
      </w:pPr>
      <w:r>
        <w:rPr>
          <w:color w:val="000000"/>
          <w:spacing w:val="-8"/>
          <w:highlight w:val="white"/>
          <w:lang w:val="en-GB" w:eastAsia="en-GB"/>
        </w:rPr>
        <w:t xml:space="preserve">2. Masa e subvencionit është në varësi të nivelit </w:t>
      </w:r>
      <w:r>
        <w:rPr>
          <w:color w:val="000000"/>
          <w:spacing w:val="-6"/>
          <w:highlight w:val="white"/>
          <w:lang w:val="en-GB" w:eastAsia="en-GB"/>
        </w:rPr>
        <w:t xml:space="preserve">të të ardhurave të familjes. Subvencioni mund të mbulojë deri në 100 për qind të qirasë sociale, për </w:t>
      </w:r>
      <w:r>
        <w:rPr>
          <w:color w:val="000000"/>
          <w:spacing w:val="-4"/>
          <w:highlight w:val="white"/>
          <w:lang w:val="en-GB" w:eastAsia="en-GB"/>
        </w:rPr>
        <w:t xml:space="preserve">familjet që trajtohen me ndihmë ekonomike dhe </w:t>
      </w:r>
      <w:r>
        <w:rPr>
          <w:color w:val="000000"/>
          <w:spacing w:val="-6"/>
          <w:highlight w:val="white"/>
          <w:lang w:val="en-GB" w:eastAsia="en-GB"/>
        </w:rPr>
        <w:t xml:space="preserve">ato që janë në kushtet e përfitimit të ndihmës ekonomike, pavarësisht nëse nuk e kanë përfituar </w:t>
      </w:r>
      <w:r>
        <w:rPr>
          <w:color w:val="000000"/>
          <w:spacing w:val="-7"/>
          <w:highlight w:val="white"/>
          <w:lang w:val="en-GB" w:eastAsia="en-GB"/>
        </w:rPr>
        <w:t>atë, dhe që strehohen në banesa sociale me qira.</w:t>
      </w:r>
    </w:p>
    <w:p w:rsidR="00155088" w:rsidRPr="00CA6EDB" w:rsidRDefault="00B0287C">
      <w:pPr>
        <w:pStyle w:val="NoSpacing"/>
        <w:jc w:val="both"/>
        <w:rPr>
          <w:highlight w:val="white"/>
        </w:rPr>
      </w:pPr>
      <w:r>
        <w:rPr>
          <w:color w:val="000000"/>
          <w:spacing w:val="-6"/>
          <w:highlight w:val="white"/>
          <w:lang w:val="en-GB" w:eastAsia="en-GB"/>
        </w:rPr>
        <w:lastRenderedPageBreak/>
        <w:t xml:space="preserve">3. Aplikimi i individit/familjes për të </w:t>
      </w:r>
      <w:r w:rsidRPr="00CA6EDB">
        <w:rPr>
          <w:color w:val="000000"/>
          <w:spacing w:val="-6"/>
          <w:highlight w:val="white"/>
          <w:lang w:val="en-GB" w:eastAsia="en-GB"/>
        </w:rPr>
        <w:t xml:space="preserve">përfituar </w:t>
      </w:r>
      <w:r w:rsidRPr="00CA6EDB">
        <w:rPr>
          <w:color w:val="000000"/>
          <w:highlight w:val="white"/>
          <w:lang w:val="en-GB" w:eastAsia="en-GB"/>
        </w:rPr>
        <w:t xml:space="preserve">nga subvencionimi i qirasë do të bëhet pranë njësisë së vetëqeverisjes vendore. Lista e </w:t>
      </w:r>
      <w:r w:rsidRPr="00CA6EDB">
        <w:rPr>
          <w:color w:val="000000"/>
          <w:spacing w:val="-5"/>
          <w:highlight w:val="white"/>
          <w:lang w:val="en-GB" w:eastAsia="en-GB"/>
        </w:rPr>
        <w:t xml:space="preserve">përfituesve për subvencionimin e qirasë miratohet </w:t>
      </w:r>
      <w:r w:rsidRPr="00CA6EDB">
        <w:rPr>
          <w:color w:val="000000"/>
          <w:spacing w:val="-8"/>
          <w:highlight w:val="white"/>
          <w:lang w:val="en-GB" w:eastAsia="en-GB"/>
        </w:rPr>
        <w:t xml:space="preserve">nga këshilli i njësisë së vetëqeverisjes vendore ku </w:t>
      </w:r>
      <w:r w:rsidRPr="00CA6EDB">
        <w:rPr>
          <w:color w:val="000000"/>
          <w:spacing w:val="-5"/>
          <w:highlight w:val="white"/>
          <w:lang w:val="en-GB" w:eastAsia="en-GB"/>
        </w:rPr>
        <w:t xml:space="preserve">ndërtohet banesa. Kur subvencionimi i qirasë </w:t>
      </w:r>
      <w:r w:rsidRPr="00CA6EDB">
        <w:rPr>
          <w:color w:val="000000"/>
          <w:spacing w:val="-7"/>
          <w:highlight w:val="white"/>
          <w:lang w:val="en-GB" w:eastAsia="en-GB"/>
        </w:rPr>
        <w:t xml:space="preserve">financohet pjesërisht ose plotësisht nga qeverisja </w:t>
      </w:r>
      <w:r w:rsidRPr="00CA6EDB">
        <w:rPr>
          <w:color w:val="000000"/>
          <w:spacing w:val="-5"/>
          <w:highlight w:val="white"/>
          <w:lang w:val="en-GB" w:eastAsia="en-GB"/>
        </w:rPr>
        <w:t xml:space="preserve">qendrore, lista e përfituesve, e miratuar nga </w:t>
      </w:r>
      <w:r w:rsidRPr="00CA6EDB">
        <w:rPr>
          <w:color w:val="000000"/>
          <w:spacing w:val="-3"/>
          <w:highlight w:val="white"/>
          <w:lang w:val="en-GB" w:eastAsia="en-GB"/>
        </w:rPr>
        <w:t xml:space="preserve">bashkia, i përcillet ministrisë përgjegjëse për </w:t>
      </w:r>
      <w:r w:rsidRPr="00CA6EDB">
        <w:rPr>
          <w:color w:val="000000"/>
          <w:spacing w:val="-7"/>
          <w:highlight w:val="white"/>
          <w:lang w:val="en-GB" w:eastAsia="en-GB"/>
        </w:rPr>
        <w:t>strehimin, e shoqëruar me kërkesën për financim.</w:t>
      </w:r>
    </w:p>
    <w:p w:rsidR="00155088" w:rsidRPr="00CA6EDB" w:rsidRDefault="00155088">
      <w:pPr>
        <w:pStyle w:val="NoSpacing"/>
        <w:jc w:val="both"/>
        <w:rPr>
          <w:sz w:val="16"/>
          <w:szCs w:val="16"/>
        </w:rPr>
      </w:pPr>
    </w:p>
    <w:p w:rsidR="00155088" w:rsidRPr="00CA6EDB" w:rsidRDefault="00B0287C">
      <w:pPr>
        <w:pStyle w:val="NoSpacing"/>
        <w:jc w:val="both"/>
      </w:pPr>
      <w:r w:rsidRPr="00CA6EDB">
        <w:rPr>
          <w:rStyle w:val="FontStyle62"/>
          <w:rFonts w:eastAsia="MS Mincho"/>
          <w:sz w:val="24"/>
          <w:szCs w:val="24"/>
          <w:highlight w:val="white"/>
          <w:lang w:val="sq-AL"/>
        </w:rPr>
        <w:t xml:space="preserve">Subvencioni i qirasë iu shpërndahet me vendim të Këshillit Bashkiak, atyre familjeve të cilat kanë paraqitur kërkesën për strehim duke plotësuar formularin tip, dhe dorëzimin e dokumentacionit sipas akteve ligjore dhe nën ligjore të strehimit. </w:t>
      </w:r>
    </w:p>
    <w:p w:rsidR="00155088" w:rsidRPr="00CA6EDB" w:rsidRDefault="00155088">
      <w:pPr>
        <w:pStyle w:val="NoSpacing"/>
        <w:jc w:val="both"/>
        <w:rPr>
          <w:rStyle w:val="FontStyle62"/>
          <w:sz w:val="16"/>
          <w:szCs w:val="16"/>
        </w:rPr>
      </w:pPr>
    </w:p>
    <w:p w:rsidR="00155088" w:rsidRPr="00CA6EDB" w:rsidRDefault="00B0287C">
      <w:pPr>
        <w:pStyle w:val="NoSpacing"/>
        <w:jc w:val="both"/>
      </w:pPr>
      <w:r w:rsidRPr="00CA6EDB">
        <w:rPr>
          <w:rStyle w:val="FontStyle62"/>
          <w:sz w:val="24"/>
          <w:szCs w:val="24"/>
        </w:rPr>
        <w:t xml:space="preserve">Vlera e subvencionit të qirasë mund të jetë deri në 100 për qind e vlerës së qirasë mesatare të banesave në tregun e lirë për njësinë e vetëqeverisjes vendore ku jepet </w:t>
      </w:r>
      <w:proofErr w:type="gramStart"/>
      <w:r w:rsidRPr="00CA6EDB">
        <w:rPr>
          <w:rStyle w:val="FontStyle62"/>
          <w:sz w:val="24"/>
          <w:szCs w:val="24"/>
        </w:rPr>
        <w:t>ky</w:t>
      </w:r>
      <w:proofErr w:type="gramEnd"/>
      <w:r w:rsidRPr="00CA6EDB">
        <w:rPr>
          <w:rStyle w:val="FontStyle62"/>
          <w:sz w:val="24"/>
          <w:szCs w:val="24"/>
        </w:rPr>
        <w:t xml:space="preserve"> subvencion. Pagesa që duhet të bëjë familja për diferencën ndërmjet qirasë së tregut dhe vlerës së subvencionimit të qirasë nuk duhet t’i kalojë 25 për qind të të ardhurave të familjes.</w:t>
      </w:r>
      <w:r w:rsidRPr="00CA6EDB">
        <w:rPr>
          <w:rStyle w:val="FontStyle62"/>
          <w:sz w:val="24"/>
          <w:szCs w:val="24"/>
          <w:highlight w:val="white"/>
          <w:lang w:val="sq-AL"/>
        </w:rPr>
        <w:t>Mbështetja nga buxheti i shtetit dhe buxheti i njësisë së vetëqeverisjes vendore për përfituesit nga programet sociale të strehimit jepet pas verifikimit të gjendjes ekonomike e financiare të familjes. Verifikimi i gjendjes ekonomike të familjes kryhet nga administratorët shoqërorë, në përputhje me kriteret dhe</w:t>
      </w:r>
      <w:r w:rsidRPr="00CA6EDB">
        <w:rPr>
          <w:rStyle w:val="FontStyle62"/>
          <w:color w:val="C9211E"/>
          <w:sz w:val="24"/>
          <w:szCs w:val="24"/>
          <w:highlight w:val="white"/>
          <w:lang w:val="sq-AL"/>
        </w:rPr>
        <w:t xml:space="preserve"> </w:t>
      </w:r>
      <w:r w:rsidRPr="00CA6EDB">
        <w:rPr>
          <w:rStyle w:val="FontStyle62"/>
          <w:sz w:val="24"/>
          <w:szCs w:val="24"/>
          <w:highlight w:val="white"/>
          <w:lang w:val="sq-AL"/>
        </w:rPr>
        <w:t>procedurat e parashikuara nga legjislacioni në fuqi për ndihmën dhe shërbimet shoqërore</w:t>
      </w:r>
    </w:p>
    <w:p w:rsidR="00155088" w:rsidRPr="00CA6EDB" w:rsidRDefault="00155088">
      <w:pPr>
        <w:pStyle w:val="NoSpacing"/>
        <w:jc w:val="both"/>
        <w:rPr>
          <w:rStyle w:val="FontStyle62"/>
          <w:sz w:val="16"/>
          <w:szCs w:val="16"/>
        </w:rPr>
      </w:pPr>
    </w:p>
    <w:p w:rsidR="00155088" w:rsidRPr="00CA6EDB" w:rsidRDefault="00B0287C">
      <w:pPr>
        <w:pStyle w:val="NoSpacing"/>
        <w:jc w:val="both"/>
      </w:pPr>
      <w:r w:rsidRPr="00CA6EDB">
        <w:rPr>
          <w:rStyle w:val="FontStyle62"/>
          <w:b/>
          <w:bCs/>
          <w:sz w:val="24"/>
          <w:szCs w:val="24"/>
        </w:rPr>
        <w:t>Procedurat për përfitimin e nga programi subvencioni i qirasë</w:t>
      </w:r>
    </w:p>
    <w:p w:rsidR="00155088" w:rsidRPr="00CA6EDB" w:rsidRDefault="00155088">
      <w:pPr>
        <w:jc w:val="both"/>
      </w:pPr>
    </w:p>
    <w:p w:rsidR="00155088" w:rsidRPr="00CA6EDB" w:rsidRDefault="00B0287C">
      <w:pPr>
        <w:jc w:val="both"/>
      </w:pPr>
      <w:r w:rsidRPr="00CA6EDB">
        <w:rPr>
          <w:rStyle w:val="FontStyle62"/>
          <w:b/>
          <w:sz w:val="24"/>
          <w:szCs w:val="24"/>
          <w:lang w:val="sq-AL"/>
        </w:rPr>
        <w:t xml:space="preserve">1. </w:t>
      </w:r>
      <w:r w:rsidRPr="00CA6EDB">
        <w:rPr>
          <w:b/>
          <w:lang w:val="sq-AL"/>
        </w:rPr>
        <w:t>Fazat e aplikimit:</w:t>
      </w:r>
    </w:p>
    <w:p w:rsidR="00155088" w:rsidRPr="00CA6EDB" w:rsidRDefault="00B0287C">
      <w:pPr>
        <w:jc w:val="both"/>
        <w:rPr>
          <w:sz w:val="16"/>
          <w:szCs w:val="16"/>
        </w:rPr>
      </w:pPr>
      <w:r w:rsidRPr="00CA6EDB">
        <w:rPr>
          <w:rFonts w:eastAsia="Times;Times New Roman"/>
          <w:b/>
          <w:sz w:val="16"/>
          <w:szCs w:val="16"/>
          <w:lang w:val="sq-AL"/>
        </w:rPr>
        <w:t xml:space="preserve">  </w:t>
      </w:r>
    </w:p>
    <w:p w:rsidR="00155088" w:rsidRPr="00CA6EDB" w:rsidRDefault="00B0287C">
      <w:pPr>
        <w:pStyle w:val="NoSpacing"/>
        <w:jc w:val="both"/>
      </w:pPr>
      <w:r w:rsidRPr="00CA6EDB">
        <w:rPr>
          <w:rStyle w:val="NoSpacingChar"/>
        </w:rPr>
        <w:t xml:space="preserve">Aplikimi për të përfituar </w:t>
      </w:r>
      <w:proofErr w:type="gramStart"/>
      <w:r w:rsidRPr="00CA6EDB">
        <w:rPr>
          <w:rStyle w:val="NoSpacingChar"/>
        </w:rPr>
        <w:t>nga  subvencionimi</w:t>
      </w:r>
      <w:proofErr w:type="gramEnd"/>
      <w:r w:rsidRPr="00CA6EDB">
        <w:rPr>
          <w:rStyle w:val="NoSpacingChar"/>
        </w:rPr>
        <w:t xml:space="preserve"> i qirasë, do të bëhet </w:t>
      </w:r>
      <w:r w:rsidRPr="00CA6EDB">
        <w:rPr>
          <w:rStyle w:val="NoSpacingChar"/>
          <w:rFonts w:eastAsia="Garamond"/>
        </w:rPr>
        <w:t>me dy faza. Në fazën e parë aplikantët paraqesin kërkesën</w:t>
      </w:r>
      <w:r w:rsidRPr="00CA6EDB">
        <w:rPr>
          <w:rStyle w:val="NoSpacingChar"/>
        </w:rPr>
        <w:t xml:space="preserve"> </w:t>
      </w:r>
      <w:r w:rsidRPr="00CA6EDB">
        <w:rPr>
          <w:rStyle w:val="NoSpacingChar"/>
          <w:rFonts w:eastAsia="Garamond"/>
        </w:rPr>
        <w:t xml:space="preserve">e tyre për të përfituar nga </w:t>
      </w:r>
      <w:proofErr w:type="gramStart"/>
      <w:r w:rsidRPr="00CA6EDB">
        <w:rPr>
          <w:rStyle w:val="NoSpacingChar"/>
          <w:rFonts w:eastAsia="Garamond"/>
        </w:rPr>
        <w:t>ky</w:t>
      </w:r>
      <w:proofErr w:type="gramEnd"/>
      <w:r w:rsidRPr="00CA6EDB">
        <w:rPr>
          <w:rStyle w:val="NoSpacingChar"/>
          <w:rFonts w:eastAsia="Garamond"/>
        </w:rPr>
        <w:t xml:space="preserve"> program, sipas ligjit nr. 22/2018. Në fazën e dytë të aplikimit përfshihen vetëm ata/o individë/familje që plotësojnë kushtet për t'u trajtuar me këtë program.</w:t>
      </w:r>
    </w:p>
    <w:p w:rsidR="00155088" w:rsidRPr="00CA6EDB" w:rsidRDefault="00155088">
      <w:pPr>
        <w:pStyle w:val="NoSpacing"/>
        <w:jc w:val="both"/>
        <w:rPr>
          <w:rStyle w:val="NoSpacingChar"/>
        </w:rPr>
      </w:pPr>
    </w:p>
    <w:p w:rsidR="00155088" w:rsidRPr="00CA6EDB" w:rsidRDefault="00B0287C">
      <w:pPr>
        <w:spacing w:after="262"/>
        <w:jc w:val="both"/>
      </w:pPr>
      <w:r w:rsidRPr="00CA6EDB">
        <w:rPr>
          <w:rStyle w:val="FontStyle62"/>
          <w:b/>
          <w:sz w:val="24"/>
          <w:szCs w:val="24"/>
          <w:lang w:val="sq-AL"/>
        </w:rPr>
        <w:t xml:space="preserve">1.1 Faza e parë e aplikimit: </w:t>
      </w:r>
    </w:p>
    <w:p w:rsidR="00155088" w:rsidRPr="00CA6EDB" w:rsidRDefault="00B0287C">
      <w:pPr>
        <w:pStyle w:val="NoSpacing"/>
        <w:jc w:val="both"/>
      </w:pPr>
      <w:r w:rsidRPr="00CA6EDB">
        <w:rPr>
          <w:b/>
          <w:bCs/>
        </w:rPr>
        <w:t xml:space="preserve">A) </w:t>
      </w:r>
      <w:proofErr w:type="gramStart"/>
      <w:r w:rsidRPr="00CA6EDB">
        <w:rPr>
          <w:b/>
          <w:bCs/>
        </w:rPr>
        <w:t xml:space="preserve">Aplikimi  </w:t>
      </w:r>
      <w:r w:rsidRPr="00CA6EDB">
        <w:rPr>
          <w:b/>
          <w:bCs/>
          <w:color w:val="000000"/>
          <w:highlight w:val="white"/>
          <w:lang w:val="sq-AL"/>
        </w:rPr>
        <w:t>pranë</w:t>
      </w:r>
      <w:proofErr w:type="gramEnd"/>
      <w:r w:rsidRPr="00CA6EDB">
        <w:rPr>
          <w:b/>
          <w:bCs/>
          <w:color w:val="000000"/>
          <w:highlight w:val="white"/>
          <w:lang w:val="sq-AL"/>
        </w:rPr>
        <w:t xml:space="preserve"> Njësive Administrative/ Lagjeve</w:t>
      </w:r>
    </w:p>
    <w:p w:rsidR="00155088" w:rsidRPr="00CA6EDB" w:rsidRDefault="00155088">
      <w:pPr>
        <w:pStyle w:val="NoSpacing"/>
        <w:jc w:val="both"/>
        <w:rPr>
          <w:b/>
          <w:bCs/>
          <w:color w:val="000000"/>
          <w:sz w:val="16"/>
          <w:szCs w:val="16"/>
          <w:highlight w:val="white"/>
          <w:lang w:val="sq-AL"/>
        </w:rPr>
      </w:pPr>
    </w:p>
    <w:p w:rsidR="00155088" w:rsidRPr="00CA6EDB" w:rsidRDefault="00B0287C">
      <w:pPr>
        <w:pStyle w:val="NoSpacing"/>
        <w:jc w:val="both"/>
      </w:pPr>
      <w:r w:rsidRPr="00CA6EDB">
        <w:t xml:space="preserve">Të drejtën të paraqesin kërkesë për përfitimin nga programet sociale e kanë familjet dhe individët që ka mbushur moshën 18 vjeç, të regjistruar në zyrat e gjendjes civile në njësinë e vetëqeverisjes vendore përkatëse, të cilët në momentin e aplikimit plotësojnë </w:t>
      </w:r>
    </w:p>
    <w:p w:rsidR="00155088" w:rsidRPr="00CA6EDB" w:rsidRDefault="00B0287C">
      <w:pPr>
        <w:pStyle w:val="NoSpacing"/>
        <w:jc w:val="both"/>
      </w:pPr>
      <w:proofErr w:type="gramStart"/>
      <w:r w:rsidRPr="00CA6EDB">
        <w:t>kushtet</w:t>
      </w:r>
      <w:proofErr w:type="gramEnd"/>
      <w:r w:rsidRPr="00CA6EDB">
        <w:t xml:space="preserve"> e përcaktuara në pikat 1, 2, 3 dhe 4 të nenit 13 të ligjit nr.22/2018, “Për strehimin social.</w:t>
      </w:r>
    </w:p>
    <w:p w:rsidR="00155088" w:rsidRPr="00CA6EDB" w:rsidRDefault="00155088">
      <w:pPr>
        <w:pStyle w:val="NoSpacing"/>
        <w:jc w:val="both"/>
        <w:rPr>
          <w:sz w:val="16"/>
          <w:szCs w:val="16"/>
        </w:rPr>
      </w:pPr>
    </w:p>
    <w:p w:rsidR="00155088" w:rsidRPr="00CA6EDB" w:rsidRDefault="00B0287C">
      <w:pPr>
        <w:pStyle w:val="NoSpacing"/>
        <w:jc w:val="both"/>
      </w:pPr>
      <w:r w:rsidRPr="00CA6EDB">
        <w:rPr>
          <w:color w:val="000000"/>
          <w:highlight w:val="white"/>
          <w:lang w:val="sq-AL"/>
        </w:rPr>
        <w:t xml:space="preserve">Plotësimi i formularit për aplikim për subvencionin e qirasë </w:t>
      </w:r>
      <w:bookmarkStart w:id="1" w:name="__DdeLink__8490_1146338400"/>
      <w:r w:rsidRPr="00CA6EDB">
        <w:rPr>
          <w:color w:val="000000"/>
          <w:highlight w:val="white"/>
          <w:lang w:val="sq-AL"/>
        </w:rPr>
        <w:t>pranë Njësive Administrative/ Lagjeve</w:t>
      </w:r>
      <w:bookmarkEnd w:id="1"/>
      <w:r w:rsidRPr="00CA6EDB">
        <w:rPr>
          <w:color w:val="000000"/>
          <w:highlight w:val="white"/>
          <w:lang w:val="sq-AL"/>
        </w:rPr>
        <w:t>, realizimi i vlerësimit social-ekonomik dhe depozitimi i tyre në Bashkinë Tiranë.</w:t>
      </w:r>
    </w:p>
    <w:p w:rsidR="00155088" w:rsidRPr="00CA6EDB" w:rsidRDefault="00155088">
      <w:pPr>
        <w:pStyle w:val="NoSpacing"/>
        <w:jc w:val="both"/>
        <w:rPr>
          <w:sz w:val="16"/>
          <w:szCs w:val="16"/>
        </w:rPr>
      </w:pPr>
    </w:p>
    <w:p w:rsidR="00155088" w:rsidRPr="00CA6EDB" w:rsidRDefault="00B0287C">
      <w:pPr>
        <w:pStyle w:val="NoSpacing"/>
        <w:jc w:val="both"/>
        <w:rPr>
          <w:color w:val="000000"/>
          <w:highlight w:val="white"/>
          <w:lang w:val="sq-AL"/>
        </w:rPr>
      </w:pPr>
      <w:r w:rsidRPr="00CA6EDB">
        <w:t xml:space="preserve">Në fazën e parë aplikantët paraqesin kërkesën e tyre për të përfituar nga programet e strehimit social, sipas ligjit nr. 22/2018. Në fazën e dytë të aplikimit përfshihen vetëm ata/individë/familje që janë përzgjedhur për t’u trajtuar me njërin prej programeve të strehimit. </w:t>
      </w:r>
    </w:p>
    <w:p w:rsidR="00155088" w:rsidRPr="00CA6EDB" w:rsidRDefault="00155088">
      <w:pPr>
        <w:pStyle w:val="NoSpacing"/>
        <w:jc w:val="both"/>
        <w:rPr>
          <w:sz w:val="16"/>
          <w:szCs w:val="16"/>
        </w:rPr>
      </w:pPr>
    </w:p>
    <w:p w:rsidR="00155088" w:rsidRPr="00CA6EDB" w:rsidRDefault="00B0287C">
      <w:pPr>
        <w:pStyle w:val="NoSpacing"/>
        <w:jc w:val="both"/>
      </w:pPr>
      <w:r w:rsidRPr="00CA6EDB">
        <w:rPr>
          <w:color w:val="000000"/>
          <w:highlight w:val="white"/>
          <w:lang w:val="sq-AL"/>
        </w:rPr>
        <w:t>Çdo aplikant, i cili kërkon të trajtohet me subvencionimin e qirasë duhet të drejtohet pranë zyrës së urbanistikës në Njësinë Administrative/Lagjen për të plotësuar formularin e strehimit tip, sipas formatit të miratuar nga Këshilli Bashkiak, bazuar në modelin që i bashkëlidhet këtij vendimi,</w:t>
      </w:r>
      <w:r w:rsidRPr="00CA6EDB">
        <w:rPr>
          <w:color w:val="000000"/>
          <w:lang w:val="sq-AL"/>
        </w:rPr>
        <w:t xml:space="preserve"> Aneksi 3 dhe sipas vetedeklarimit Aneksi 5 Çdo individi/familjeje që paraqet kërkesën, në çdo rast, i lëshohet një vërtetim që konfirmon regjistrimin e kërkesës, objektin e saj, datën dhe listën e dokumenteve të bashkëlidhura, nëse ka të tilla Aneksi 6. </w:t>
      </w:r>
      <w:r w:rsidRPr="00CA6EDB">
        <w:rPr>
          <w:color w:val="000000"/>
          <w:highlight w:val="white"/>
          <w:lang w:val="sq-AL"/>
        </w:rPr>
        <w:t xml:space="preserve">Njësitë Aministrative/Lagjet sigurojnë dokumentacionin që mbajnë apo përgatisin organet publike në vend, duke përjashtur aplikantin nga detyrimi për paraqitjen e tyre, vetëm nëse aplikanti depoziton deklaratën e pëlqimit për mbledhjen e </w:t>
      </w:r>
      <w:r w:rsidRPr="00CA6EDB">
        <w:rPr>
          <w:color w:val="000000"/>
          <w:lang w:val="sq-AL"/>
        </w:rPr>
        <w:t xml:space="preserve">informacioneve/dokumenteve të lidhura me të, sipas </w:t>
      </w:r>
      <w:r w:rsidRPr="00CA6EDB">
        <w:rPr>
          <w:color w:val="000000"/>
          <w:spacing w:val="-7"/>
          <w:lang w:val="sq-AL"/>
        </w:rPr>
        <w:t xml:space="preserve">formatit </w:t>
      </w:r>
      <w:r w:rsidRPr="00CA6EDB">
        <w:rPr>
          <w:color w:val="000000"/>
          <w:lang w:val="sq-AL"/>
        </w:rPr>
        <w:t xml:space="preserve">tip </w:t>
      </w:r>
      <w:r w:rsidRPr="00CA6EDB">
        <w:rPr>
          <w:color w:val="000000"/>
          <w:spacing w:val="-7"/>
          <w:lang w:val="sq-AL"/>
        </w:rPr>
        <w:t>që i bashkëlidhet këtij vendimi si Aneksi 7.</w:t>
      </w:r>
    </w:p>
    <w:p w:rsidR="00155088" w:rsidRPr="00CA6EDB" w:rsidRDefault="00155088">
      <w:pPr>
        <w:pStyle w:val="NoSpacing"/>
        <w:jc w:val="both"/>
        <w:rPr>
          <w:rStyle w:val="FontStyle55"/>
          <w:rFonts w:ascii="Times New Roman" w:hAnsi="Times New Roman" w:cs="Times New Roman"/>
          <w:sz w:val="24"/>
          <w:szCs w:val="24"/>
        </w:rPr>
      </w:pPr>
    </w:p>
    <w:p w:rsidR="00155088" w:rsidRPr="00CA6EDB" w:rsidRDefault="00B0287C">
      <w:pPr>
        <w:pStyle w:val="NoSpacing"/>
        <w:jc w:val="both"/>
      </w:pPr>
      <w:r w:rsidRPr="00CA6EDB">
        <w:rPr>
          <w:rStyle w:val="FontStyle55"/>
          <w:rFonts w:ascii="Times New Roman" w:hAnsi="Times New Roman" w:cs="Times New Roman"/>
          <w:sz w:val="24"/>
          <w:szCs w:val="24"/>
        </w:rPr>
        <w:t xml:space="preserve">Formularit të strehimit duhet t’i bashkëlidhen dhe dokumentat e mëposhtëm: </w:t>
      </w:r>
    </w:p>
    <w:p w:rsidR="00155088" w:rsidRPr="00CA6EDB" w:rsidRDefault="00155088">
      <w:pPr>
        <w:pStyle w:val="NoSpacing"/>
        <w:jc w:val="both"/>
        <w:rPr>
          <w:sz w:val="16"/>
          <w:szCs w:val="16"/>
        </w:rPr>
      </w:pPr>
    </w:p>
    <w:p w:rsidR="00155088" w:rsidRPr="00CA6EDB" w:rsidRDefault="00B0287C">
      <w:pPr>
        <w:pStyle w:val="NoSpacing"/>
        <w:numPr>
          <w:ilvl w:val="0"/>
          <w:numId w:val="4"/>
        </w:numPr>
        <w:jc w:val="both"/>
        <w:rPr>
          <w:highlight w:val="white"/>
        </w:rPr>
      </w:pPr>
      <w:r w:rsidRPr="00CA6EDB">
        <w:lastRenderedPageBreak/>
        <w:t xml:space="preserve">Deklaratën e vërtetësisë së informacionit të pasqyruar në formularin e strehimit, me anë të së cilës aplikuesit i bëhen të njohura edhe përgjegjësitë ligjore që ai ka në lidhje me dhënien e një informacioni dhe fakteve të rreme, </w:t>
      </w:r>
    </w:p>
    <w:p w:rsidR="00155088" w:rsidRPr="00CA6EDB" w:rsidRDefault="00B0287C">
      <w:pPr>
        <w:pStyle w:val="NoSpacing"/>
        <w:numPr>
          <w:ilvl w:val="0"/>
          <w:numId w:val="4"/>
        </w:numPr>
        <w:jc w:val="both"/>
        <w:rPr>
          <w:highlight w:val="white"/>
        </w:rPr>
      </w:pPr>
      <w:r w:rsidRPr="00CA6EDB">
        <w:t>Kopjen e kartës së identitetit të aplikuesit;</w:t>
      </w:r>
    </w:p>
    <w:p w:rsidR="00155088" w:rsidRPr="00CA6EDB" w:rsidRDefault="00B0287C">
      <w:pPr>
        <w:pStyle w:val="NoSpacing"/>
        <w:numPr>
          <w:ilvl w:val="0"/>
          <w:numId w:val="4"/>
        </w:numPr>
        <w:jc w:val="both"/>
      </w:pPr>
      <w:r w:rsidRPr="00CA6EDB">
        <w:rPr>
          <w:rStyle w:val="FontStyle55"/>
          <w:rFonts w:ascii="Times New Roman" w:hAnsi="Times New Roman" w:cs="Times New Roman"/>
          <w:b w:val="0"/>
          <w:bCs w:val="0"/>
          <w:sz w:val="24"/>
          <w:szCs w:val="24"/>
        </w:rPr>
        <w:t xml:space="preserve">Çertifikatën familjare. </w:t>
      </w:r>
    </w:p>
    <w:p w:rsidR="00155088" w:rsidRPr="00CA6EDB" w:rsidRDefault="00B0287C">
      <w:pPr>
        <w:pStyle w:val="NoSpacing"/>
        <w:numPr>
          <w:ilvl w:val="0"/>
          <w:numId w:val="4"/>
        </w:numPr>
        <w:jc w:val="both"/>
      </w:pPr>
      <w:r w:rsidRPr="00CA6EDB">
        <w:rPr>
          <w:rStyle w:val="FontStyle55"/>
          <w:rFonts w:ascii="Times New Roman" w:hAnsi="Times New Roman" w:cs="Times New Roman"/>
          <w:b w:val="0"/>
          <w:bCs w:val="0"/>
          <w:sz w:val="24"/>
          <w:szCs w:val="24"/>
        </w:rPr>
        <w:t>Kontratë qiraje të nënshkruar nga të dy bashkëshortët/bashkëjetuesit dhe numër llogarie të qiradhënësit/pronarit social</w:t>
      </w:r>
    </w:p>
    <w:p w:rsidR="00155088" w:rsidRPr="00CA6EDB" w:rsidRDefault="00B0287C">
      <w:pPr>
        <w:pStyle w:val="NoSpacing"/>
        <w:numPr>
          <w:ilvl w:val="0"/>
          <w:numId w:val="4"/>
        </w:numPr>
        <w:jc w:val="both"/>
      </w:pPr>
      <w:r w:rsidRPr="00CA6EDB">
        <w:rPr>
          <w:rStyle w:val="FontStyle55"/>
          <w:rFonts w:ascii="Times New Roman" w:hAnsi="Times New Roman" w:cs="Times New Roman"/>
          <w:b w:val="0"/>
          <w:bCs w:val="0"/>
          <w:sz w:val="24"/>
          <w:szCs w:val="24"/>
        </w:rPr>
        <w:t xml:space="preserve">Vleresimi social ekonomik </w:t>
      </w:r>
    </w:p>
    <w:p w:rsidR="00155088" w:rsidRPr="00CA6EDB" w:rsidRDefault="00B0287C">
      <w:pPr>
        <w:pStyle w:val="NoSpacing"/>
        <w:numPr>
          <w:ilvl w:val="0"/>
          <w:numId w:val="4"/>
        </w:numPr>
        <w:jc w:val="both"/>
      </w:pPr>
      <w:r w:rsidRPr="00CA6EDB">
        <w:rPr>
          <w:rStyle w:val="FontStyle55"/>
          <w:rFonts w:ascii="Times New Roman" w:hAnsi="Times New Roman" w:cs="Times New Roman"/>
          <w:b w:val="0"/>
          <w:bCs w:val="0"/>
          <w:sz w:val="24"/>
          <w:szCs w:val="24"/>
        </w:rPr>
        <w:t>Vërtetim që konfirmon regjistrimin e kërkesës sipas modelit të këtij udhëzuesi</w:t>
      </w:r>
    </w:p>
    <w:p w:rsidR="00155088" w:rsidRPr="00CA6EDB" w:rsidRDefault="00155088">
      <w:pPr>
        <w:pStyle w:val="NoSpacing"/>
        <w:jc w:val="both"/>
        <w:rPr>
          <w:sz w:val="16"/>
          <w:szCs w:val="16"/>
        </w:rPr>
      </w:pPr>
    </w:p>
    <w:p w:rsidR="00155088" w:rsidRPr="00CA6EDB" w:rsidRDefault="00B0287C">
      <w:pPr>
        <w:pStyle w:val="NoSpacing"/>
        <w:jc w:val="both"/>
      </w:pPr>
      <w:r w:rsidRPr="00CA6EDB">
        <w:rPr>
          <w:rStyle w:val="FontStyle55"/>
          <w:rFonts w:ascii="Times New Roman" w:hAnsi="Times New Roman" w:cs="Times New Roman"/>
          <w:sz w:val="24"/>
          <w:szCs w:val="24"/>
        </w:rPr>
        <w:t>B) Seleksionimi i kërkesave nga Drejtoria e Strehimit Social</w:t>
      </w:r>
    </w:p>
    <w:p w:rsidR="00155088" w:rsidRPr="00CA6EDB" w:rsidRDefault="00155088">
      <w:pPr>
        <w:pStyle w:val="NoSpacing"/>
        <w:jc w:val="both"/>
        <w:rPr>
          <w:sz w:val="16"/>
          <w:szCs w:val="16"/>
        </w:rPr>
      </w:pPr>
    </w:p>
    <w:p w:rsidR="00155088" w:rsidRPr="00CA6EDB" w:rsidRDefault="00B0287C">
      <w:pPr>
        <w:pStyle w:val="NoSpacing"/>
        <w:jc w:val="both"/>
      </w:pPr>
      <w:r w:rsidRPr="00CA6EDB">
        <w:t>Drejtoria e Strehimit Social, realizon proçesin e seleksionimit të formularëve të vlefshëm sipas akteve ligjore dhe nënligjore që rregullojnë fushën e subvencionit të qirasë.</w:t>
      </w:r>
    </w:p>
    <w:p w:rsidR="00155088" w:rsidRPr="00CA6EDB" w:rsidRDefault="00155088">
      <w:pPr>
        <w:pStyle w:val="NoSpacing"/>
        <w:jc w:val="both"/>
        <w:rPr>
          <w:color w:val="000000"/>
          <w:sz w:val="16"/>
          <w:szCs w:val="16"/>
          <w:highlight w:val="white"/>
        </w:rPr>
      </w:pPr>
    </w:p>
    <w:p w:rsidR="00155088" w:rsidRPr="00CA6EDB" w:rsidRDefault="00B0287C">
      <w:pPr>
        <w:pStyle w:val="NoSpacing"/>
        <w:jc w:val="both"/>
      </w:pPr>
      <w:r w:rsidRPr="00CA6EDB">
        <w:rPr>
          <w:color w:val="000000"/>
          <w:highlight w:val="white"/>
        </w:rPr>
        <w:t xml:space="preserve">Drejtoria e Strehimit Social, në bashkëpunim me Drejtorinë e Përgjithshme të Marrëdhënieve me Publikun dhe Jashtë dhe </w:t>
      </w:r>
      <w:r w:rsidRPr="00CA6EDB">
        <w:rPr>
          <w:rStyle w:val="FontStyle55"/>
          <w:rFonts w:ascii="Times New Roman" w:hAnsi="Times New Roman" w:cs="Times New Roman"/>
          <w:b w:val="0"/>
          <w:bCs w:val="0"/>
          <w:sz w:val="24"/>
          <w:szCs w:val="24"/>
          <w:highlight w:val="white"/>
          <w:lang w:val="sq-AL"/>
        </w:rPr>
        <w:t>Njësitë Administrative,</w:t>
      </w:r>
      <w:r w:rsidRPr="00CA6EDB">
        <w:rPr>
          <w:rStyle w:val="FontStyle55"/>
          <w:rFonts w:ascii="Times New Roman" w:hAnsi="Times New Roman" w:cs="Times New Roman"/>
          <w:b w:val="0"/>
          <w:bCs w:val="0"/>
          <w:color w:val="C9211E"/>
          <w:sz w:val="24"/>
          <w:szCs w:val="24"/>
          <w:highlight w:val="white"/>
          <w:lang w:val="sq-AL"/>
        </w:rPr>
        <w:t xml:space="preserve"> </w:t>
      </w:r>
      <w:proofErr w:type="gramStart"/>
      <w:r w:rsidRPr="00CA6EDB">
        <w:rPr>
          <w:rStyle w:val="FontStyle55"/>
          <w:rFonts w:ascii="Times New Roman" w:hAnsi="Times New Roman" w:cs="Times New Roman"/>
          <w:b w:val="0"/>
          <w:bCs w:val="0"/>
          <w:sz w:val="24"/>
          <w:szCs w:val="24"/>
          <w:highlight w:val="white"/>
          <w:lang w:val="sq-AL"/>
        </w:rPr>
        <w:t>brenda</w:t>
      </w:r>
      <w:proofErr w:type="gramEnd"/>
      <w:r w:rsidRPr="00CA6EDB">
        <w:rPr>
          <w:rStyle w:val="FontStyle55"/>
          <w:rFonts w:ascii="Times New Roman" w:hAnsi="Times New Roman" w:cs="Times New Roman"/>
          <w:b w:val="0"/>
          <w:bCs w:val="0"/>
          <w:sz w:val="24"/>
          <w:szCs w:val="24"/>
          <w:highlight w:val="white"/>
          <w:lang w:val="sq-AL"/>
        </w:rPr>
        <w:t xml:space="preserve"> 7 shtatë ditëve kalendarike nga momenti i depozitimit të Formularëve nga Njësitë Administrative, i kërkon me shkrim aplikantit të korrigjojë pasaktësitë brenda 7 ditëve kalendarike nga momenti i njoftimit. Kur kërkuesi nuk plotëson pasaktësitë brenda afatit të caktuar 7 ditor, kërkesa quhet se nuk është regjistruar dhe i kthehet aplikantit.</w:t>
      </w:r>
    </w:p>
    <w:p w:rsidR="00155088" w:rsidRPr="00CA6EDB" w:rsidRDefault="00155088">
      <w:pPr>
        <w:pStyle w:val="NoSpacing"/>
        <w:rPr>
          <w:rStyle w:val="FontStyle55"/>
          <w:rFonts w:ascii="Times New Roman" w:hAnsi="Times New Roman" w:cs="Times New Roman"/>
          <w:sz w:val="16"/>
          <w:szCs w:val="16"/>
        </w:rPr>
      </w:pPr>
    </w:p>
    <w:p w:rsidR="00155088" w:rsidRPr="00CA6EDB" w:rsidRDefault="00B0287C">
      <w:pPr>
        <w:pStyle w:val="NoSpacing"/>
      </w:pPr>
      <w:r w:rsidRPr="00CA6EDB">
        <w:rPr>
          <w:rStyle w:val="FontStyle55"/>
          <w:rFonts w:ascii="Times New Roman" w:hAnsi="Times New Roman" w:cs="Times New Roman"/>
          <w:sz w:val="24"/>
          <w:szCs w:val="24"/>
        </w:rPr>
        <w:t>1.2. Faza e dytë e aplikimit:</w:t>
      </w:r>
    </w:p>
    <w:p w:rsidR="00155088" w:rsidRPr="00CA6EDB" w:rsidRDefault="00155088">
      <w:pPr>
        <w:pStyle w:val="NoSpacing"/>
        <w:rPr>
          <w:rStyle w:val="FontStyle55"/>
          <w:rFonts w:ascii="Times New Roman" w:hAnsi="Times New Roman" w:cs="Times New Roman"/>
          <w:sz w:val="16"/>
          <w:szCs w:val="16"/>
        </w:rPr>
      </w:pPr>
    </w:p>
    <w:p w:rsidR="00155088" w:rsidRPr="00CA6EDB" w:rsidRDefault="00B0287C">
      <w:pPr>
        <w:pStyle w:val="NoSpacing"/>
        <w:rPr>
          <w:b/>
          <w:bCs/>
        </w:rPr>
      </w:pPr>
      <w:r w:rsidRPr="00CA6EDB">
        <w:rPr>
          <w:b/>
          <w:bCs/>
        </w:rPr>
        <w:t xml:space="preserve">A) Dorëzimi i dokumentacionit </w:t>
      </w:r>
    </w:p>
    <w:p w:rsidR="00155088" w:rsidRPr="00CA6EDB" w:rsidRDefault="00155088">
      <w:pPr>
        <w:pStyle w:val="NoSpacing"/>
      </w:pPr>
    </w:p>
    <w:p w:rsidR="00155088" w:rsidRPr="00CA6EDB" w:rsidRDefault="00B0287C">
      <w:pPr>
        <w:pStyle w:val="NoSpacing"/>
        <w:jc w:val="both"/>
      </w:pPr>
      <w:r w:rsidRPr="00CA6EDB">
        <w:rPr>
          <w:color w:val="000000"/>
          <w:highlight w:val="white"/>
        </w:rPr>
        <w:t xml:space="preserve">Familjet që rezultojnë të sukseshme në fazën e parë të aplikimit, </w:t>
      </w:r>
      <w:proofErr w:type="gramStart"/>
      <w:r w:rsidRPr="00CA6EDB">
        <w:rPr>
          <w:color w:val="000000"/>
          <w:highlight w:val="white"/>
        </w:rPr>
        <w:t>brenda</w:t>
      </w:r>
      <w:proofErr w:type="gramEnd"/>
      <w:r w:rsidRPr="00CA6EDB">
        <w:rPr>
          <w:color w:val="000000"/>
          <w:highlight w:val="white"/>
        </w:rPr>
        <w:t xml:space="preserve"> 15 (pesmbëdhjetë) ditëve nga momenti i njoftimit nga Drejtoria e Strehimit, paraqesin pranë Zyrës së Pritjes me Qytetarin në Bashki Tiranë dhe dorëzojnë dokumentacionin e nevojshëm të përcaktuar në vendimin nr. 384 date 12.06.2019 “</w:t>
      </w:r>
      <w:r w:rsidRPr="00CA6EDB">
        <w:rPr>
          <w:color w:val="000000"/>
          <w:highlight w:val="white"/>
          <w:lang w:val="sq-AL"/>
        </w:rPr>
        <w:t xml:space="preserve">Për përcaktimin e dokumentacionit për </w:t>
      </w:r>
      <w:r w:rsidRPr="00CA6EDB">
        <w:rPr>
          <w:rFonts w:eastAsia="Garamond"/>
          <w:color w:val="000000"/>
          <w:spacing w:val="-4"/>
          <w:highlight w:val="white"/>
          <w:lang w:val="sq-AL"/>
        </w:rPr>
        <w:t>t</w:t>
      </w:r>
      <w:r w:rsidRPr="00CA6EDB">
        <w:rPr>
          <w:rFonts w:eastAsia="Garamond"/>
          <w:color w:val="000000"/>
          <w:highlight w:val="white"/>
          <w:lang w:val="sq-AL"/>
        </w:rPr>
        <w:t>ë</w:t>
      </w:r>
      <w:r w:rsidRPr="00CA6EDB">
        <w:rPr>
          <w:rFonts w:eastAsia="Garamond"/>
          <w:color w:val="000000"/>
          <w:spacing w:val="-15"/>
          <w:highlight w:val="white"/>
          <w:lang w:val="sq-AL"/>
        </w:rPr>
        <w:t xml:space="preserve"> </w:t>
      </w:r>
      <w:r w:rsidRPr="00CA6EDB">
        <w:rPr>
          <w:rFonts w:eastAsia="Garamond"/>
          <w:color w:val="000000"/>
          <w:spacing w:val="-4"/>
          <w:highlight w:val="white"/>
          <w:lang w:val="sq-AL"/>
        </w:rPr>
        <w:t>përfitua</w:t>
      </w:r>
      <w:r w:rsidRPr="00CA6EDB">
        <w:rPr>
          <w:rFonts w:eastAsia="Garamond"/>
          <w:color w:val="000000"/>
          <w:highlight w:val="white"/>
          <w:lang w:val="sq-AL"/>
        </w:rPr>
        <w:t>r</w:t>
      </w:r>
      <w:r w:rsidRPr="00CA6EDB">
        <w:rPr>
          <w:rFonts w:eastAsia="Garamond"/>
          <w:color w:val="000000"/>
          <w:spacing w:val="-13"/>
          <w:highlight w:val="white"/>
          <w:lang w:val="sq-AL"/>
        </w:rPr>
        <w:t xml:space="preserve"> </w:t>
      </w:r>
      <w:r w:rsidRPr="00CA6EDB">
        <w:rPr>
          <w:rFonts w:eastAsia="Garamond"/>
          <w:color w:val="000000"/>
          <w:spacing w:val="-4"/>
          <w:highlight w:val="white"/>
          <w:lang w:val="sq-AL"/>
        </w:rPr>
        <w:t>strehim</w:t>
      </w:r>
      <w:r w:rsidRPr="00CA6EDB">
        <w:rPr>
          <w:rFonts w:eastAsia="Garamond"/>
          <w:color w:val="000000"/>
          <w:spacing w:val="-21"/>
          <w:highlight w:val="white"/>
          <w:lang w:val="sq-AL"/>
        </w:rPr>
        <w:t xml:space="preserve"> </w:t>
      </w:r>
      <w:r w:rsidRPr="00CA6EDB">
        <w:rPr>
          <w:rFonts w:eastAsia="Garamond"/>
          <w:color w:val="000000"/>
          <w:spacing w:val="-4"/>
          <w:highlight w:val="white"/>
          <w:lang w:val="sq-AL"/>
        </w:rPr>
        <w:t>sipa</w:t>
      </w:r>
      <w:r w:rsidRPr="00CA6EDB">
        <w:rPr>
          <w:rFonts w:eastAsia="Garamond"/>
          <w:color w:val="000000"/>
          <w:highlight w:val="white"/>
          <w:lang w:val="sq-AL"/>
        </w:rPr>
        <w:t>s</w:t>
      </w:r>
      <w:r w:rsidRPr="00CA6EDB">
        <w:rPr>
          <w:rFonts w:eastAsia="Garamond"/>
          <w:color w:val="000000"/>
          <w:spacing w:val="-13"/>
          <w:highlight w:val="white"/>
          <w:lang w:val="sq-AL"/>
        </w:rPr>
        <w:t xml:space="preserve"> </w:t>
      </w:r>
      <w:r w:rsidRPr="00CA6EDB">
        <w:rPr>
          <w:rFonts w:eastAsia="Garamond"/>
          <w:color w:val="000000"/>
          <w:spacing w:val="-4"/>
          <w:highlight w:val="white"/>
          <w:lang w:val="sq-AL"/>
        </w:rPr>
        <w:t>çd</w:t>
      </w:r>
      <w:r w:rsidRPr="00CA6EDB">
        <w:rPr>
          <w:rFonts w:eastAsia="Garamond"/>
          <w:color w:val="000000"/>
          <w:highlight w:val="white"/>
          <w:lang w:val="sq-AL"/>
        </w:rPr>
        <w:t>o</w:t>
      </w:r>
      <w:r w:rsidRPr="00CA6EDB">
        <w:rPr>
          <w:rFonts w:eastAsia="Garamond"/>
          <w:color w:val="000000"/>
          <w:spacing w:val="-15"/>
          <w:highlight w:val="white"/>
          <w:lang w:val="sq-AL"/>
        </w:rPr>
        <w:t xml:space="preserve"> </w:t>
      </w:r>
      <w:r w:rsidRPr="00CA6EDB">
        <w:rPr>
          <w:rFonts w:eastAsia="Garamond"/>
          <w:color w:val="000000"/>
          <w:spacing w:val="-4"/>
          <w:highlight w:val="white"/>
          <w:lang w:val="sq-AL"/>
        </w:rPr>
        <w:t xml:space="preserve">programi </w:t>
      </w:r>
      <w:r w:rsidRPr="00CA6EDB">
        <w:rPr>
          <w:color w:val="000000"/>
          <w:highlight w:val="white"/>
          <w:lang w:val="sq-AL"/>
        </w:rPr>
        <w:t xml:space="preserve">social të strehimit, dhe të afateve e të procedurave të miratimit nga organet e vetëvetëqeverisjes vendore”, </w:t>
      </w:r>
      <w:r w:rsidRPr="00CA6EDB">
        <w:rPr>
          <w:color w:val="000000"/>
          <w:highlight w:val="white"/>
        </w:rPr>
        <w:t>që vërteton deklarimin dhe vërtetësinë e plotësimit të formularit të subvencionimit të qirasë, në bazë të të cilit janë përzgjedhur fitues.</w:t>
      </w:r>
    </w:p>
    <w:p w:rsidR="00155088" w:rsidRPr="00CA6EDB" w:rsidRDefault="00155088">
      <w:pPr>
        <w:pStyle w:val="NoSpacing"/>
        <w:jc w:val="both"/>
        <w:rPr>
          <w:sz w:val="16"/>
          <w:szCs w:val="16"/>
        </w:rPr>
      </w:pPr>
    </w:p>
    <w:p w:rsidR="00155088" w:rsidRPr="00CA6EDB" w:rsidRDefault="00B0287C">
      <w:pPr>
        <w:pStyle w:val="NoSpacing"/>
        <w:jc w:val="both"/>
      </w:pPr>
      <w:r w:rsidRPr="00CA6EDB">
        <w:t xml:space="preserve">Individi/familja pa të ardhura, me të ardhura shumë të ulëta ose të ulëta, që aplikon, paraqet vetëm kërkesën për programin social të strehimit, sipas formatit të miratuar nga njësia e vetëqeverisjes vendore. </w:t>
      </w:r>
    </w:p>
    <w:p w:rsidR="00155088" w:rsidRPr="00CA6EDB" w:rsidRDefault="00155088">
      <w:pPr>
        <w:pStyle w:val="NoSpacing"/>
        <w:jc w:val="both"/>
        <w:rPr>
          <w:sz w:val="16"/>
          <w:szCs w:val="16"/>
        </w:rPr>
      </w:pPr>
    </w:p>
    <w:p w:rsidR="00155088" w:rsidRPr="00CA6EDB" w:rsidRDefault="00B0287C">
      <w:pPr>
        <w:pStyle w:val="NoSpacing"/>
        <w:jc w:val="both"/>
      </w:pPr>
      <w:r w:rsidRPr="00CA6EDB">
        <w:rPr>
          <w:b/>
          <w:bCs/>
        </w:rPr>
        <w:t xml:space="preserve">B) Seleksionimi i formularëve dhe dokumentacionit </w:t>
      </w:r>
    </w:p>
    <w:p w:rsidR="00155088" w:rsidRPr="00CA6EDB" w:rsidRDefault="00155088">
      <w:pPr>
        <w:pStyle w:val="NoSpacing"/>
        <w:jc w:val="both"/>
        <w:rPr>
          <w:sz w:val="16"/>
          <w:szCs w:val="16"/>
        </w:rPr>
      </w:pPr>
    </w:p>
    <w:p w:rsidR="00155088" w:rsidRPr="00CA6EDB" w:rsidRDefault="00B0287C">
      <w:pPr>
        <w:pStyle w:val="NoSpacing"/>
        <w:jc w:val="both"/>
      </w:pPr>
      <w:r w:rsidRPr="00CA6EDB">
        <w:rPr>
          <w:color w:val="000000"/>
          <w:highlight w:val="white"/>
          <w:lang w:val="sq-AL"/>
        </w:rPr>
        <w:t>Drejto</w:t>
      </w:r>
      <w:r w:rsidRPr="00CA6EDB">
        <w:rPr>
          <w:rFonts w:eastAsia="Calibri"/>
          <w:color w:val="000000"/>
          <w:highlight w:val="white"/>
          <w:lang w:val="sq-AL"/>
        </w:rPr>
        <w:t>r</w:t>
      </w:r>
      <w:r w:rsidRPr="00CA6EDB">
        <w:rPr>
          <w:color w:val="000000"/>
          <w:highlight w:val="white"/>
          <w:lang w:val="sq-AL"/>
        </w:rPr>
        <w:t>ia e Strehimit Social seleksionon dhe vlerëson paraprakisht dokumentacionin e dorëzuar nga aplikuesit, brenda 10 dhjetë ditëve kalendarike.</w:t>
      </w:r>
    </w:p>
    <w:p w:rsidR="00155088" w:rsidRPr="00CA6EDB" w:rsidRDefault="00155088">
      <w:pPr>
        <w:pStyle w:val="NoSpacing"/>
        <w:jc w:val="both"/>
        <w:rPr>
          <w:color w:val="000000"/>
          <w:sz w:val="16"/>
          <w:szCs w:val="16"/>
          <w:highlight w:val="white"/>
          <w:lang w:val="sq-AL"/>
        </w:rPr>
      </w:pPr>
    </w:p>
    <w:p w:rsidR="00155088" w:rsidRPr="00CA6EDB" w:rsidRDefault="00B0287C">
      <w:pPr>
        <w:pStyle w:val="NoSpacing"/>
        <w:jc w:val="both"/>
      </w:pPr>
      <w:r w:rsidRPr="00CA6EDB">
        <w:rPr>
          <w:b/>
          <w:bCs/>
        </w:rPr>
        <w:t>C) Shqyrtimi dhe vlerësimi i dokumentacionit nga Komisioni i Strehimit</w:t>
      </w:r>
    </w:p>
    <w:p w:rsidR="00155088" w:rsidRPr="00CA6EDB" w:rsidRDefault="00155088">
      <w:pPr>
        <w:pStyle w:val="NoSpacing"/>
        <w:jc w:val="both"/>
        <w:rPr>
          <w:b/>
          <w:bCs/>
        </w:rPr>
      </w:pPr>
    </w:p>
    <w:p w:rsidR="00155088" w:rsidRPr="00CA6EDB" w:rsidRDefault="00B0287C">
      <w:pPr>
        <w:pStyle w:val="NoSpacing"/>
        <w:jc w:val="both"/>
      </w:pPr>
      <w:r w:rsidRPr="00CA6EDB">
        <w:t xml:space="preserve">Drejtoria e Strehimit Social vendos në dispozicion të Komisionit të Strehimit të gjithë formularët e seleksionuar si të vlefshëm gjatë fazës së parë të shqyrtimit, shoqëruar me </w:t>
      </w:r>
      <w:r w:rsidRPr="00CA6EDB">
        <w:rPr>
          <w:color w:val="000000"/>
          <w:highlight w:val="white"/>
        </w:rPr>
        <w:t>të gjithë dokumentacionin e dorëzuar nga aplikuesit. Çdo formulari do t’i bashkëlidhet edhe “Lista e inventarit” (bashkëlidhur këtij udhëzuesi si Aneksi nr. III, i cili përmban të gjithë dokumentacionin e dorëzuar nga aplikuesit dhe i nënshkruar nga nëpunësit e autorizuar të Drejtorisë së Përgjithshme të Shërbimeve Sociale.</w:t>
      </w:r>
    </w:p>
    <w:p w:rsidR="00155088" w:rsidRPr="00CA6EDB" w:rsidRDefault="00155088">
      <w:pPr>
        <w:pStyle w:val="NoSpacing"/>
        <w:jc w:val="both"/>
      </w:pPr>
    </w:p>
    <w:p w:rsidR="00155088" w:rsidRPr="00CA6EDB" w:rsidRDefault="00B0287C">
      <w:pPr>
        <w:pStyle w:val="NoSpacing"/>
        <w:jc w:val="both"/>
      </w:pPr>
      <w:r w:rsidRPr="00CA6EDB">
        <w:t xml:space="preserve">Komisioni i Strehimit mblidhet në datën e caktuar në njoftimin e Drejtorisë së Përgjithshme të Shërbimeve Sociale, por </w:t>
      </w:r>
      <w:proofErr w:type="gramStart"/>
      <w:r w:rsidRPr="00CA6EDB">
        <w:t>jo</w:t>
      </w:r>
      <w:proofErr w:type="gramEnd"/>
      <w:r w:rsidRPr="00CA6EDB">
        <w:t xml:space="preserve"> më pak se 1 (një) herë në 2 (muaj).</w:t>
      </w:r>
    </w:p>
    <w:p w:rsidR="00155088" w:rsidRPr="00CA6EDB" w:rsidRDefault="00155088">
      <w:pPr>
        <w:pStyle w:val="NoSpacing"/>
        <w:jc w:val="both"/>
      </w:pPr>
    </w:p>
    <w:p w:rsidR="00155088" w:rsidRPr="00CA6EDB" w:rsidRDefault="00B0287C">
      <w:pPr>
        <w:pStyle w:val="NoSpacing"/>
        <w:jc w:val="both"/>
      </w:pPr>
      <w:r w:rsidRPr="00CA6EDB">
        <w:t xml:space="preserve">Drejtoria e Strehimit Social njofton Komisionin e Strehimit për mbledhjen e radhës  e cila nuk duhet të jetë më vonë se data 15 e muajit pasardhës, duke i vënë në dispozicion të gjithë dokumentacionin e dorëzuar nga aplikuesi, së bashku me Formularin e Strehimit. </w:t>
      </w:r>
    </w:p>
    <w:p w:rsidR="00155088" w:rsidRPr="00CA6EDB" w:rsidRDefault="00B0287C">
      <w:pPr>
        <w:pStyle w:val="NoSpacing"/>
        <w:jc w:val="both"/>
      </w:pPr>
      <w:r w:rsidRPr="00CA6EDB">
        <w:rPr>
          <w:b/>
          <w:bCs/>
        </w:rPr>
        <w:t xml:space="preserve">D) Shpallja e listës përfituese nga Komisioni i Strehimit </w:t>
      </w:r>
    </w:p>
    <w:p w:rsidR="00155088" w:rsidRPr="00CA6EDB" w:rsidRDefault="00155088">
      <w:pPr>
        <w:pStyle w:val="NoSpacing"/>
        <w:jc w:val="both"/>
        <w:rPr>
          <w:b/>
          <w:bCs/>
          <w:sz w:val="16"/>
          <w:szCs w:val="16"/>
        </w:rPr>
      </w:pPr>
    </w:p>
    <w:p w:rsidR="00155088" w:rsidRPr="00CA6EDB" w:rsidRDefault="00B0287C">
      <w:pPr>
        <w:pStyle w:val="NoSpacing"/>
        <w:jc w:val="both"/>
      </w:pPr>
      <w:r w:rsidRPr="00CA6EDB">
        <w:rPr>
          <w:rStyle w:val="FontStyle55"/>
          <w:rFonts w:ascii="Times New Roman" w:hAnsi="Times New Roman" w:cs="Times New Roman"/>
          <w:b w:val="0"/>
          <w:bCs w:val="0"/>
          <w:sz w:val="24"/>
          <w:szCs w:val="24"/>
        </w:rPr>
        <w:t xml:space="preserve">Komisioni i Strehimit, në bazë të dokumentacionit të dërguar nga aplikuesit dhe kritereve për përzgjedhjen e përfituesve, harton listën e familjeve fituese dhe </w:t>
      </w:r>
      <w:proofErr w:type="gramStart"/>
      <w:r w:rsidRPr="00CA6EDB">
        <w:rPr>
          <w:rStyle w:val="FontStyle55"/>
          <w:rFonts w:ascii="Times New Roman" w:hAnsi="Times New Roman" w:cs="Times New Roman"/>
          <w:b w:val="0"/>
          <w:bCs w:val="0"/>
          <w:sz w:val="24"/>
          <w:szCs w:val="24"/>
        </w:rPr>
        <w:t>jo</w:t>
      </w:r>
      <w:proofErr w:type="gramEnd"/>
      <w:r w:rsidRPr="00CA6EDB">
        <w:rPr>
          <w:rStyle w:val="FontStyle55"/>
          <w:rFonts w:ascii="Times New Roman" w:hAnsi="Times New Roman" w:cs="Times New Roman"/>
          <w:b w:val="0"/>
          <w:bCs w:val="0"/>
          <w:sz w:val="24"/>
          <w:szCs w:val="24"/>
        </w:rPr>
        <w:t xml:space="preserve"> fituese.</w:t>
      </w:r>
    </w:p>
    <w:p w:rsidR="00155088" w:rsidRPr="00CA6EDB" w:rsidRDefault="00155088">
      <w:pPr>
        <w:pStyle w:val="NoSpacing"/>
        <w:jc w:val="both"/>
        <w:rPr>
          <w:sz w:val="16"/>
          <w:szCs w:val="16"/>
        </w:rPr>
      </w:pPr>
    </w:p>
    <w:p w:rsidR="00155088" w:rsidRPr="00CA6EDB" w:rsidRDefault="00B0287C">
      <w:pPr>
        <w:pStyle w:val="NoSpacing"/>
        <w:jc w:val="both"/>
      </w:pPr>
      <w:r w:rsidRPr="00CA6EDB">
        <w:rPr>
          <w:b/>
          <w:bCs/>
        </w:rPr>
        <w:t>E) Njoftimi i aplikantëve që nuk rezultojnë përfitues të subvencionit të qirasë</w:t>
      </w:r>
    </w:p>
    <w:p w:rsidR="00155088" w:rsidRPr="00CA6EDB" w:rsidRDefault="00155088">
      <w:pPr>
        <w:pStyle w:val="NoSpacing"/>
        <w:jc w:val="both"/>
        <w:rPr>
          <w:sz w:val="16"/>
          <w:szCs w:val="16"/>
        </w:rPr>
      </w:pPr>
    </w:p>
    <w:p w:rsidR="00155088" w:rsidRPr="00CA6EDB" w:rsidRDefault="00B0287C">
      <w:pPr>
        <w:pStyle w:val="NoSpacing"/>
        <w:jc w:val="both"/>
      </w:pPr>
      <w:r w:rsidRPr="00CA6EDB">
        <w:rPr>
          <w:rStyle w:val="FontStyle55"/>
          <w:rFonts w:ascii="Times New Roman" w:hAnsi="Times New Roman" w:cs="Times New Roman"/>
          <w:b w:val="0"/>
          <w:bCs w:val="0"/>
          <w:sz w:val="24"/>
          <w:szCs w:val="24"/>
          <w:highlight w:val="white"/>
        </w:rPr>
        <w:t xml:space="preserve">Drejtoria e Strehimit Social, brenda 10 ditëve nga data e miratimit të listës së përfituesve nga Këshilli Bashkiak njofton përmes shkresave zyrtare çdo aplikues, i cili në bazë të vlerësimit të kryer nga Komisioni i Strehimit, nuk rezulton fitues në këtë program social strehimi, duke i arsyetuar edhe shkaqet e mospërzgjedhjes së tyre. Aplikantët jofitues kanë të drejtë të paraqesin ankesat e tyre pranë Kryetarit të Bashkisë/ </w:t>
      </w:r>
      <w:r w:rsidRPr="00CA6EDB">
        <w:rPr>
          <w:rStyle w:val="FontStyle55"/>
          <w:rFonts w:ascii="Times New Roman" w:hAnsi="Times New Roman" w:cs="Times New Roman"/>
          <w:b w:val="0"/>
          <w:bCs w:val="0"/>
          <w:color w:val="00000A"/>
          <w:spacing w:val="-1"/>
          <w:sz w:val="24"/>
          <w:szCs w:val="24"/>
          <w:highlight w:val="white"/>
          <w:lang w:val="en-GB" w:eastAsia="en-GB" w:bidi="en-US"/>
        </w:rPr>
        <w:t>strukturës përgjegjëse për ankimim</w:t>
      </w:r>
      <w:r w:rsidRPr="00CA6EDB">
        <w:rPr>
          <w:rStyle w:val="FontStyle55"/>
          <w:rFonts w:ascii="Times New Roman" w:hAnsi="Times New Roman" w:cs="Times New Roman"/>
          <w:b w:val="0"/>
          <w:bCs w:val="0"/>
          <w:sz w:val="24"/>
          <w:szCs w:val="24"/>
          <w:highlight w:val="white"/>
        </w:rPr>
        <w:t xml:space="preserve"> </w:t>
      </w:r>
      <w:proofErr w:type="gramStart"/>
      <w:r w:rsidRPr="00CA6EDB">
        <w:rPr>
          <w:rStyle w:val="FontStyle55"/>
          <w:rFonts w:ascii="Times New Roman" w:hAnsi="Times New Roman" w:cs="Times New Roman"/>
          <w:b w:val="0"/>
          <w:bCs w:val="0"/>
          <w:sz w:val="24"/>
          <w:szCs w:val="24"/>
          <w:highlight w:val="white"/>
        </w:rPr>
        <w:t>brenda</w:t>
      </w:r>
      <w:proofErr w:type="gramEnd"/>
      <w:r w:rsidRPr="00CA6EDB">
        <w:rPr>
          <w:rStyle w:val="FontStyle55"/>
          <w:rFonts w:ascii="Times New Roman" w:hAnsi="Times New Roman" w:cs="Times New Roman"/>
          <w:b w:val="0"/>
          <w:bCs w:val="0"/>
          <w:sz w:val="24"/>
          <w:szCs w:val="24"/>
          <w:highlight w:val="white"/>
        </w:rPr>
        <w:t xml:space="preserve"> 10 ditëve nga shpallja e vendimit ose </w:t>
      </w:r>
      <w:r w:rsidRPr="00CA6EDB">
        <w:rPr>
          <w:rStyle w:val="FontStyle55"/>
          <w:rFonts w:ascii="Times New Roman" w:hAnsi="Times New Roman" w:cs="Times New Roman"/>
          <w:b w:val="0"/>
          <w:bCs w:val="0"/>
          <w:sz w:val="24"/>
          <w:szCs w:val="24"/>
        </w:rPr>
        <w:t>pranë Gjykatës që ka për kompetencë shqyrtimin e këtyre mosmarrëveshjeve.</w:t>
      </w:r>
    </w:p>
    <w:p w:rsidR="00155088" w:rsidRPr="00CA6EDB" w:rsidRDefault="00155088">
      <w:pPr>
        <w:pStyle w:val="NoSpacing"/>
        <w:jc w:val="both"/>
        <w:rPr>
          <w:sz w:val="16"/>
          <w:szCs w:val="16"/>
        </w:rPr>
      </w:pPr>
    </w:p>
    <w:p w:rsidR="00155088" w:rsidRPr="00CA6EDB" w:rsidRDefault="00B0287C">
      <w:pPr>
        <w:pStyle w:val="NoSpacing"/>
        <w:jc w:val="both"/>
      </w:pPr>
      <w:r w:rsidRPr="00CA6EDB">
        <w:rPr>
          <w:rStyle w:val="FontStyle55"/>
          <w:rFonts w:ascii="Times New Roman" w:hAnsi="Times New Roman" w:cs="Times New Roman"/>
          <w:sz w:val="24"/>
          <w:szCs w:val="24"/>
        </w:rPr>
        <w:t xml:space="preserve">F) Miratimi i listave përfundimtare në Këshillin Bashkiak </w:t>
      </w:r>
    </w:p>
    <w:p w:rsidR="00155088" w:rsidRPr="00CA6EDB" w:rsidRDefault="00155088">
      <w:pPr>
        <w:pStyle w:val="NoSpacing"/>
        <w:jc w:val="both"/>
      </w:pPr>
    </w:p>
    <w:p w:rsidR="00155088" w:rsidRPr="00CA6EDB" w:rsidRDefault="00B0287C">
      <w:pPr>
        <w:pStyle w:val="NoSpacing"/>
        <w:jc w:val="both"/>
      </w:pPr>
      <w:r w:rsidRPr="00CA6EDB">
        <w:t xml:space="preserve">Drejtoria e Përgjithshme e Shërbimeve Sociale, harton dhe përgatit relacionin dhe projekt-vendimin për miratimin e listës përfituese, jo më vonë se 3 ditë pas zbardhjes së proçesverbalit të komisionit, dhe e paraqit në mbledhjen më të afërt të Këshillit Bashkiak. </w:t>
      </w:r>
    </w:p>
    <w:p w:rsidR="00155088" w:rsidRPr="00CA6EDB" w:rsidRDefault="00155088">
      <w:pPr>
        <w:pStyle w:val="NoSpacing"/>
        <w:jc w:val="both"/>
      </w:pPr>
    </w:p>
    <w:p w:rsidR="00155088" w:rsidRPr="00CA6EDB" w:rsidRDefault="00B0287C">
      <w:pPr>
        <w:pStyle w:val="NoSpacing"/>
        <w:jc w:val="both"/>
      </w:pPr>
      <w:r w:rsidRPr="00CA6EDB">
        <w:rPr>
          <w:b/>
          <w:bCs/>
        </w:rPr>
        <w:t>G) Publikimi i listës përfituese</w:t>
      </w:r>
    </w:p>
    <w:p w:rsidR="00155088" w:rsidRPr="00CA6EDB" w:rsidRDefault="00155088">
      <w:pPr>
        <w:pStyle w:val="NoSpacing"/>
        <w:jc w:val="both"/>
        <w:rPr>
          <w:sz w:val="16"/>
          <w:szCs w:val="16"/>
        </w:rPr>
      </w:pPr>
    </w:p>
    <w:p w:rsidR="00155088" w:rsidRPr="00CA6EDB" w:rsidRDefault="00B0287C">
      <w:pPr>
        <w:pStyle w:val="NoSpacing"/>
        <w:jc w:val="both"/>
      </w:pPr>
      <w:r w:rsidRPr="00CA6EDB">
        <w:rPr>
          <w:rStyle w:val="FontStyle55"/>
          <w:rFonts w:ascii="Times New Roman" w:hAnsi="Times New Roman" w:cs="Times New Roman"/>
          <w:b w:val="0"/>
          <w:bCs w:val="0"/>
          <w:sz w:val="24"/>
          <w:szCs w:val="24"/>
        </w:rPr>
        <w:t xml:space="preserve">Drejtoria e Strehimit Social në bashkëpunim me Drejtorinë e Komunikimit me Qytetarët bën publike listën përfundimtare të përfituesve të miratuar me vendim të Këshillit Bashkiak. </w:t>
      </w:r>
    </w:p>
    <w:p w:rsidR="00155088" w:rsidRPr="00CA6EDB" w:rsidRDefault="00155088">
      <w:pPr>
        <w:pStyle w:val="NoSpacing"/>
        <w:jc w:val="both"/>
        <w:rPr>
          <w:rStyle w:val="FontStyle55"/>
          <w:rFonts w:ascii="Times New Roman" w:hAnsi="Times New Roman" w:cs="Times New Roman"/>
          <w:sz w:val="16"/>
          <w:szCs w:val="16"/>
        </w:rPr>
      </w:pPr>
    </w:p>
    <w:p w:rsidR="00155088" w:rsidRPr="00CA6EDB" w:rsidRDefault="00B0287C">
      <w:pPr>
        <w:pStyle w:val="NoSpacing"/>
        <w:jc w:val="both"/>
      </w:pPr>
      <w:r w:rsidRPr="00CA6EDB">
        <w:rPr>
          <w:rStyle w:val="FontStyle55"/>
          <w:rFonts w:ascii="Times New Roman" w:hAnsi="Times New Roman" w:cs="Times New Roman"/>
          <w:sz w:val="24"/>
          <w:szCs w:val="24"/>
        </w:rPr>
        <w:t>H) Pagesa Financiare</w:t>
      </w:r>
    </w:p>
    <w:p w:rsidR="00155088" w:rsidRPr="00CA6EDB" w:rsidRDefault="00155088">
      <w:pPr>
        <w:pStyle w:val="NoSpacing"/>
        <w:jc w:val="both"/>
      </w:pPr>
    </w:p>
    <w:p w:rsidR="00155088" w:rsidRPr="00CA6EDB" w:rsidRDefault="00B0287C">
      <w:pPr>
        <w:pStyle w:val="NoSpacing"/>
        <w:jc w:val="both"/>
      </w:pPr>
      <w:r w:rsidRPr="00CA6EDB">
        <w:rPr>
          <w:rStyle w:val="FontStyle55"/>
          <w:rFonts w:ascii="Times New Roman" w:hAnsi="Times New Roman" w:cs="Times New Roman"/>
          <w:b w:val="0"/>
          <w:bCs w:val="0"/>
          <w:sz w:val="24"/>
          <w:szCs w:val="24"/>
          <w:highlight w:val="white"/>
          <w:lang w:val="sq-AL"/>
        </w:rPr>
        <w:t>Drejtoria e Strehimit Social përgatit list pagesën e përfituesve me vlerat përkatëse. Pas kryerjes së kontrollit financiar të këtij dokumentacioni, Drejtoria e Financës fillon proçedurën e shpërndarjes së pagesës së subvencionit të qirasë. Pagesa e qirasë do të lëvrohet në emër të pronarit social ose në emër të qiradhënësit në rastin e subvencionit të qirasë në tregun e lirë. Për këtë arsye bashkëlidhur me kontratën e qirasë, duhet dhe numri i llogarisë së qiradhënësit/pronarit social ku do të derdhet pagesa e subvencionit të qirasë. Subvencioni i qirasë do t’i jepet përfituesit që nga data e aplikimit, por jo më shumë se 3 muaj, pavarësisht nga data e miratimit të vlerës së subvencionit për përfituesin konkret.</w:t>
      </w:r>
    </w:p>
    <w:p w:rsidR="00155088" w:rsidRPr="00CA6EDB" w:rsidRDefault="00155088">
      <w:pPr>
        <w:pStyle w:val="NoSpacing"/>
        <w:jc w:val="both"/>
        <w:rPr>
          <w:rStyle w:val="FontStyle55"/>
          <w:rFonts w:ascii="Times New Roman" w:hAnsi="Times New Roman" w:cs="Times New Roman"/>
          <w:sz w:val="24"/>
          <w:szCs w:val="24"/>
        </w:rPr>
      </w:pPr>
    </w:p>
    <w:p w:rsidR="00155088" w:rsidRPr="00CA6EDB" w:rsidRDefault="00B0287C">
      <w:pPr>
        <w:pStyle w:val="NoSpacing"/>
        <w:jc w:val="both"/>
      </w:pPr>
      <w:r w:rsidRPr="00CA6EDB">
        <w:rPr>
          <w:rStyle w:val="FontStyle55"/>
          <w:rFonts w:ascii="Times New Roman" w:hAnsi="Times New Roman" w:cs="Times New Roman"/>
          <w:b w:val="0"/>
          <w:bCs w:val="0"/>
          <w:sz w:val="24"/>
          <w:szCs w:val="24"/>
          <w:highlight w:val="white"/>
        </w:rPr>
        <w:t xml:space="preserve">Sa më sipër, Subvencioni i qirasë si një </w:t>
      </w:r>
      <w:r w:rsidRPr="00CA6EDB">
        <w:rPr>
          <w:rStyle w:val="FontStyle55"/>
          <w:rFonts w:ascii="Times New Roman" w:hAnsi="Times New Roman" w:cs="Times New Roman"/>
          <w:b w:val="0"/>
          <w:bCs w:val="0"/>
          <w:color w:val="212121"/>
          <w:sz w:val="24"/>
          <w:szCs w:val="24"/>
          <w:highlight w:val="white"/>
        </w:rPr>
        <w:t>programet sociale të strehimit</w:t>
      </w:r>
      <w:r w:rsidRPr="00CA6EDB">
        <w:rPr>
          <w:rStyle w:val="FontStyle55"/>
          <w:rFonts w:ascii="Times New Roman" w:hAnsi="Times New Roman" w:cs="Times New Roman"/>
          <w:b w:val="0"/>
          <w:bCs w:val="0"/>
          <w:sz w:val="24"/>
          <w:szCs w:val="24"/>
          <w:highlight w:val="white"/>
        </w:rPr>
        <w:t xml:space="preserve"> nuk kufizohet vetëm nga ekzistenca e pronarit social, por referuar legjislacionit në fuqi, ndahet në </w:t>
      </w:r>
      <w:proofErr w:type="gramStart"/>
      <w:r w:rsidRPr="00CA6EDB">
        <w:rPr>
          <w:rStyle w:val="FontStyle55"/>
          <w:rFonts w:ascii="Times New Roman" w:hAnsi="Times New Roman" w:cs="Times New Roman"/>
          <w:b w:val="0"/>
          <w:bCs w:val="0"/>
          <w:sz w:val="24"/>
          <w:szCs w:val="24"/>
          <w:highlight w:val="white"/>
        </w:rPr>
        <w:t>dy  instrumente</w:t>
      </w:r>
      <w:proofErr w:type="gramEnd"/>
      <w:r w:rsidRPr="00CA6EDB">
        <w:rPr>
          <w:rStyle w:val="FontStyle55"/>
          <w:rFonts w:ascii="Times New Roman" w:hAnsi="Times New Roman" w:cs="Times New Roman"/>
          <w:b w:val="0"/>
          <w:bCs w:val="0"/>
          <w:sz w:val="24"/>
          <w:szCs w:val="24"/>
          <w:highlight w:val="white"/>
        </w:rPr>
        <w:t>:</w:t>
      </w:r>
    </w:p>
    <w:p w:rsidR="00155088" w:rsidRPr="00CA6EDB" w:rsidRDefault="00155088">
      <w:pPr>
        <w:pStyle w:val="NoSpacing"/>
        <w:jc w:val="both"/>
        <w:rPr>
          <w:rStyle w:val="FontStyle55"/>
          <w:rFonts w:ascii="Times New Roman" w:hAnsi="Times New Roman" w:cs="Times New Roman"/>
          <w:sz w:val="16"/>
          <w:szCs w:val="16"/>
        </w:rPr>
      </w:pPr>
    </w:p>
    <w:p w:rsidR="00155088" w:rsidRPr="00CA6EDB" w:rsidRDefault="00B0287C">
      <w:pPr>
        <w:pStyle w:val="NoSpacing"/>
        <w:numPr>
          <w:ilvl w:val="0"/>
          <w:numId w:val="15"/>
        </w:numPr>
        <w:jc w:val="both"/>
      </w:pPr>
      <w:r w:rsidRPr="00CA6EDB">
        <w:rPr>
          <w:rStyle w:val="FontStyle55"/>
          <w:rFonts w:ascii="Times New Roman" w:hAnsi="Times New Roman" w:cs="Times New Roman"/>
          <w:b w:val="0"/>
          <w:bCs w:val="0"/>
          <w:sz w:val="24"/>
          <w:szCs w:val="24"/>
        </w:rPr>
        <w:t>Subvencioni i qirasë në pronësi të pronarit social (neni 37 i ligjit nr. 22/2018)</w:t>
      </w:r>
    </w:p>
    <w:p w:rsidR="00155088" w:rsidRPr="00CA6EDB" w:rsidRDefault="00155088">
      <w:pPr>
        <w:pStyle w:val="NoSpacing"/>
        <w:ind w:left="720"/>
        <w:jc w:val="both"/>
        <w:rPr>
          <w:rStyle w:val="FontStyle55"/>
          <w:rFonts w:ascii="Times New Roman" w:hAnsi="Times New Roman" w:cs="Times New Roman"/>
          <w:sz w:val="24"/>
          <w:szCs w:val="24"/>
        </w:rPr>
      </w:pPr>
    </w:p>
    <w:p w:rsidR="00155088" w:rsidRPr="00CA6EDB" w:rsidRDefault="00B0287C">
      <w:pPr>
        <w:pStyle w:val="NoSpacing"/>
        <w:numPr>
          <w:ilvl w:val="0"/>
          <w:numId w:val="15"/>
        </w:numPr>
        <w:jc w:val="both"/>
      </w:pPr>
      <w:r w:rsidRPr="00CA6EDB">
        <w:rPr>
          <w:rStyle w:val="FontStyle55"/>
          <w:rFonts w:ascii="Times New Roman" w:hAnsi="Times New Roman" w:cs="Times New Roman"/>
          <w:b w:val="0"/>
          <w:bCs w:val="0"/>
          <w:sz w:val="24"/>
          <w:szCs w:val="24"/>
        </w:rPr>
        <w:t>Subvencioni i qirasë në tregun e lirë (neni 38 i ligjit nr. 22/2018)</w:t>
      </w:r>
    </w:p>
    <w:p w:rsidR="00155088" w:rsidRPr="00CA6EDB" w:rsidRDefault="00155088">
      <w:pPr>
        <w:pStyle w:val="NoSpacing"/>
        <w:jc w:val="both"/>
        <w:rPr>
          <w:rStyle w:val="FontStyle55"/>
          <w:rFonts w:ascii="Times New Roman" w:hAnsi="Times New Roman" w:cs="Times New Roman"/>
          <w:sz w:val="24"/>
          <w:szCs w:val="24"/>
        </w:rPr>
      </w:pPr>
    </w:p>
    <w:p w:rsidR="00155088" w:rsidRPr="00CA6EDB" w:rsidRDefault="00B0287C">
      <w:pPr>
        <w:pStyle w:val="NoSpacing"/>
        <w:jc w:val="both"/>
      </w:pPr>
      <w:bookmarkStart w:id="2" w:name="__DdeLink__18069_3187033629"/>
      <w:bookmarkEnd w:id="2"/>
      <w:r w:rsidRPr="00CA6EDB">
        <w:rPr>
          <w:b/>
          <w:bCs/>
          <w:highlight w:val="white"/>
        </w:rPr>
        <w:t xml:space="preserve">Pronari Social </w:t>
      </w:r>
      <w:proofErr w:type="gramStart"/>
      <w:r w:rsidRPr="00CA6EDB">
        <w:rPr>
          <w:b/>
          <w:bCs/>
          <w:highlight w:val="white"/>
        </w:rPr>
        <w:t xml:space="preserve">dhe  </w:t>
      </w:r>
      <w:r w:rsidRPr="00CA6EDB">
        <w:rPr>
          <w:rStyle w:val="FontStyle55"/>
          <w:rFonts w:ascii="Times New Roman" w:hAnsi="Times New Roman" w:cs="Times New Roman"/>
          <w:sz w:val="24"/>
          <w:szCs w:val="24"/>
          <w:highlight w:val="white"/>
        </w:rPr>
        <w:t>Administrimi</w:t>
      </w:r>
      <w:proofErr w:type="gramEnd"/>
      <w:r w:rsidRPr="00CA6EDB">
        <w:rPr>
          <w:rStyle w:val="FontStyle55"/>
          <w:rFonts w:ascii="Times New Roman" w:hAnsi="Times New Roman" w:cs="Times New Roman"/>
          <w:sz w:val="24"/>
          <w:szCs w:val="24"/>
          <w:highlight w:val="white"/>
        </w:rPr>
        <w:t xml:space="preserve"> i subvencionit të qirasë në pronësi të tij.</w:t>
      </w:r>
    </w:p>
    <w:p w:rsidR="00155088" w:rsidRPr="00CA6EDB" w:rsidRDefault="00155088">
      <w:pPr>
        <w:pStyle w:val="NoSpacing"/>
        <w:jc w:val="both"/>
      </w:pPr>
    </w:p>
    <w:p w:rsidR="00155088" w:rsidRPr="00CA6EDB" w:rsidRDefault="00B0287C">
      <w:pPr>
        <w:pStyle w:val="NoSpacing"/>
        <w:jc w:val="both"/>
      </w:pPr>
      <w:r w:rsidRPr="00CA6EDB">
        <w:rPr>
          <w:color w:val="000000"/>
          <w:highlight w:val="white"/>
          <w:lang w:val="sq-AL"/>
        </w:rPr>
        <w:t xml:space="preserve">Bazuar në nenin 23 të ligji 22/2018 “Për Strehimin Social” çdo subjekt publik, përveç njësive të vetëqeverisjes vendore, si edhe çdo subjekt privat, që investon në banesa sociale me qira ose që disponon banesa për t’i dhënë me qira, për familjet në nevojë për strehim, regjistrohet pranë njësisë së vetëqeverisjes vendore me statusin e “Pronarit social”. </w:t>
      </w:r>
      <w:r w:rsidRPr="00CA6EDB">
        <w:rPr>
          <w:rStyle w:val="FontStyle55"/>
          <w:rFonts w:ascii="Times New Roman" w:hAnsi="Times New Roman" w:cs="Times New Roman"/>
          <w:b w:val="0"/>
          <w:bCs w:val="0"/>
          <w:sz w:val="24"/>
          <w:szCs w:val="24"/>
          <w:lang w:val="sq-AL"/>
        </w:rPr>
        <w:t>Pronari social mbështetet nëpërmjet financimeve për subvencionin e qirasë për familjet përfituese Subvencioni paguhet drejtpërdrejt në llogari të pronarit, ndërsa qiramarrësi përfiton vetëm të drejtën për të përdorur banesën me qira.</w:t>
      </w:r>
    </w:p>
    <w:p w:rsidR="00155088" w:rsidRPr="00CA6EDB" w:rsidRDefault="00155088">
      <w:pPr>
        <w:pStyle w:val="NoSpacing"/>
        <w:jc w:val="both"/>
        <w:rPr>
          <w:rStyle w:val="FontStyle55"/>
          <w:rFonts w:ascii="Times New Roman" w:hAnsi="Times New Roman" w:cs="Times New Roman"/>
          <w:sz w:val="24"/>
          <w:szCs w:val="24"/>
        </w:rPr>
      </w:pPr>
      <w:bookmarkStart w:id="3" w:name="__DdeLink__18069_31870336291"/>
      <w:bookmarkEnd w:id="3"/>
    </w:p>
    <w:p w:rsidR="00155088" w:rsidRPr="00CA6EDB" w:rsidRDefault="00B0287C">
      <w:pPr>
        <w:pStyle w:val="NoSpacing"/>
        <w:jc w:val="both"/>
      </w:pPr>
      <w:r w:rsidRPr="00CA6EDB">
        <w:rPr>
          <w:rStyle w:val="FontStyle55"/>
          <w:rFonts w:ascii="Times New Roman" w:hAnsi="Times New Roman" w:cs="Times New Roman"/>
          <w:sz w:val="24"/>
          <w:szCs w:val="24"/>
          <w:highlight w:val="white"/>
        </w:rPr>
        <w:t>Administrimi i Subvencionit të qirasë në tregun e lirë.</w:t>
      </w:r>
    </w:p>
    <w:p w:rsidR="00155088" w:rsidRPr="00CA6EDB" w:rsidRDefault="00155088">
      <w:pPr>
        <w:pStyle w:val="NoSpacing"/>
        <w:jc w:val="both"/>
        <w:rPr>
          <w:rStyle w:val="FontStyle62"/>
          <w:sz w:val="24"/>
          <w:szCs w:val="24"/>
        </w:rPr>
      </w:pPr>
    </w:p>
    <w:p w:rsidR="00155088" w:rsidRPr="00CA6EDB" w:rsidRDefault="00B0287C">
      <w:pPr>
        <w:pStyle w:val="NoSpacing"/>
        <w:jc w:val="both"/>
      </w:pPr>
      <w:r w:rsidRPr="00CA6EDB">
        <w:rPr>
          <w:rStyle w:val="FontStyle62"/>
          <w:rFonts w:eastAsia="MS Mincho"/>
          <w:sz w:val="24"/>
          <w:szCs w:val="24"/>
          <w:highlight w:val="white"/>
          <w:lang w:val="sq-AL"/>
        </w:rPr>
        <w:t xml:space="preserve">Rregullat e përgjithshme mbi subvencionimin e qirasë në tregun e lirë zbatohen të njëjat edhe në këtë rast. Subvencioni i qirasë në tregun e lirë iu shpërndahet me vendim të Këshillit Bashkiak, atyre familjeve të cilat kanë paraqitur kërkesën për strehim duke plotësuar </w:t>
      </w:r>
      <w:r w:rsidRPr="00CA6EDB">
        <w:rPr>
          <w:rStyle w:val="FontStyle62"/>
          <w:rFonts w:eastAsia="MS Mincho"/>
          <w:sz w:val="24"/>
          <w:szCs w:val="24"/>
          <w:highlight w:val="white"/>
          <w:lang w:val="sq-AL"/>
        </w:rPr>
        <w:lastRenderedPageBreak/>
        <w:t xml:space="preserve">formularin tip, dhe dorëzimin e dokumentacionit sipas akteve ligjore dhe nën ligjore të strehimit. </w:t>
      </w:r>
    </w:p>
    <w:p w:rsidR="00155088" w:rsidRPr="00CA6EDB" w:rsidRDefault="00B0287C">
      <w:pPr>
        <w:pStyle w:val="NoSpacing"/>
        <w:jc w:val="both"/>
      </w:pPr>
      <w:r w:rsidRPr="00CA6EDB">
        <w:rPr>
          <w:rStyle w:val="FontStyle62"/>
          <w:rFonts w:eastAsia="MS Mincho"/>
          <w:sz w:val="24"/>
          <w:szCs w:val="24"/>
          <w:highlight w:val="white"/>
          <w:lang w:val="sq-AL"/>
        </w:rPr>
        <w:t>Bazuar në nenin 38 të ligjit 22/2018  v</w:t>
      </w:r>
      <w:r w:rsidRPr="00CA6EDB">
        <w:rPr>
          <w:rStyle w:val="FontStyle55"/>
          <w:rFonts w:ascii="Times New Roman" w:hAnsi="Times New Roman" w:cs="Times New Roman"/>
          <w:b w:val="0"/>
          <w:bCs w:val="0"/>
          <w:sz w:val="24"/>
          <w:szCs w:val="24"/>
          <w:highlight w:val="white"/>
        </w:rPr>
        <w:t xml:space="preserve">lera e subvencionit të qirasë mund të jetë deri në 100 për qind e vlerës së qirasë mesatare të banesave në tregun e lirë për njësinë e vetëqeverisjes vendore ku jepet ky subvencion. Pagesa që duhet të bëjë familja për diferencën ndërmjet qirasë së tregut dhe vlerës së subvencionimit të qirasë nuk duhet t’i kalojë 25 për qind të të ardhurave të familje. </w:t>
      </w:r>
      <w:r w:rsidRPr="00CA6EDB">
        <w:rPr>
          <w:rStyle w:val="FontStyle55"/>
          <w:rFonts w:ascii="Times New Roman" w:hAnsi="Times New Roman" w:cs="Times New Roman"/>
          <w:b w:val="0"/>
          <w:bCs w:val="0"/>
          <w:sz w:val="24"/>
          <w:szCs w:val="24"/>
          <w:highlight w:val="white"/>
          <w:lang w:val="sq-AL"/>
        </w:rPr>
        <w:t xml:space="preserve">Subvencioni paguhet drejtpërdrejt në llogari të qiradhënësit, ndërsa qiramarrësi përfiton vetëm të drejtën për të përdorur banesën me qira. Administrimi i subvencionit të qirasë i nënshtohet procedurave të përgjithshme të parashikuara sipas këtij udhëzuesi. </w:t>
      </w:r>
    </w:p>
    <w:p w:rsidR="00155088" w:rsidRPr="00CA6EDB" w:rsidRDefault="00155088">
      <w:pPr>
        <w:jc w:val="both"/>
        <w:rPr>
          <w:lang w:val="sq-AL"/>
        </w:rPr>
      </w:pPr>
    </w:p>
    <w:p w:rsidR="00155088" w:rsidRPr="00CA6EDB" w:rsidRDefault="00B0287C">
      <w:pPr>
        <w:jc w:val="both"/>
      </w:pPr>
      <w:r w:rsidRPr="00CA6EDB">
        <w:rPr>
          <w:lang w:val="sq-AL"/>
        </w:rPr>
        <w:t>Rregulla edhe më të detajuara në lidhje me zbatimin e këtij programi janë parashikuar në udhëzuesin operacional, bashkëlidhur dhe pjesë përbërëse e Projektvendimit, si Shtojca nr. 1.</w:t>
      </w:r>
    </w:p>
    <w:p w:rsidR="00155088" w:rsidRPr="00CA6EDB" w:rsidRDefault="00155088">
      <w:pPr>
        <w:widowControl w:val="0"/>
        <w:jc w:val="both"/>
        <w:rPr>
          <w:lang w:val="sq-AL"/>
        </w:rPr>
      </w:pPr>
    </w:p>
    <w:p w:rsidR="00155088" w:rsidRPr="00CA6EDB" w:rsidRDefault="00B0287C">
      <w:pPr>
        <w:pStyle w:val="NoSpacing"/>
        <w:jc w:val="both"/>
      </w:pPr>
      <w:proofErr w:type="gramStart"/>
      <w:r w:rsidRPr="00CA6EDB">
        <w:t>Sa</w:t>
      </w:r>
      <w:proofErr w:type="gramEnd"/>
      <w:r w:rsidRPr="00CA6EDB">
        <w:t xml:space="preserve"> më lart, i propozojmë Këshillit Bashkiak </w:t>
      </w:r>
      <w:r w:rsidRPr="00CA6EDB">
        <w:rPr>
          <w:color w:val="000000"/>
          <w:highlight w:val="white"/>
          <w:lang w:val="sv-SE"/>
        </w:rPr>
        <w:t xml:space="preserve">Miratimin e procedurave për zbatimin e programit social të strehimit </w:t>
      </w:r>
      <w:r w:rsidRPr="00CA6EDB">
        <w:rPr>
          <w:color w:val="000000"/>
          <w:highlight w:val="white"/>
          <w:lang w:val="sq-AL"/>
        </w:rPr>
        <w:t>“</w:t>
      </w:r>
      <w:r w:rsidRPr="00CA6EDB">
        <w:rPr>
          <w:color w:val="000000"/>
          <w:highlight w:val="white"/>
          <w:lang w:val="sv-SE"/>
        </w:rPr>
        <w:t>Subvencioni i qirasë”</w:t>
      </w:r>
      <w:r w:rsidRPr="00CA6EDB">
        <w:rPr>
          <w:bCs/>
          <w:color w:val="000000"/>
          <w:highlight w:val="white"/>
          <w:lang w:val="sq-AL"/>
        </w:rPr>
        <w:t>, hartuar sipas udhëzuesit operacional.</w:t>
      </w:r>
    </w:p>
    <w:p w:rsidR="00155088" w:rsidRPr="00CA6EDB" w:rsidRDefault="00155088">
      <w:pPr>
        <w:pStyle w:val="NoSpacing"/>
        <w:jc w:val="both"/>
        <w:rPr>
          <w:lang w:val="it-IT"/>
        </w:rPr>
      </w:pPr>
    </w:p>
    <w:p w:rsidR="00155088" w:rsidRPr="00CA6EDB" w:rsidRDefault="00B0287C">
      <w:pPr>
        <w:widowControl w:val="0"/>
        <w:jc w:val="both"/>
      </w:pPr>
      <w:r w:rsidRPr="00CA6EDB">
        <w:rPr>
          <w:rFonts w:eastAsia="Calibri"/>
          <w:lang w:val="sq-AL"/>
        </w:rPr>
        <w:t>Duke shpresuar për miratimin e këtij materiali nga ana juaj,</w:t>
      </w:r>
    </w:p>
    <w:p w:rsidR="00155088" w:rsidRPr="00CA6EDB" w:rsidRDefault="00155088">
      <w:pPr>
        <w:widowControl w:val="0"/>
        <w:jc w:val="both"/>
        <w:rPr>
          <w:rStyle w:val="FontStyle55"/>
          <w:rFonts w:ascii="Times New Roman" w:hAnsi="Times New Roman" w:cs="Times New Roman"/>
          <w:sz w:val="24"/>
          <w:szCs w:val="24"/>
        </w:rPr>
      </w:pPr>
    </w:p>
    <w:p w:rsidR="00155088" w:rsidRPr="00CA6EDB" w:rsidRDefault="00B0287C">
      <w:pPr>
        <w:pStyle w:val="NoSpacing"/>
        <w:jc w:val="both"/>
      </w:pPr>
      <w:r w:rsidRPr="00CA6EDB">
        <w:t xml:space="preserve">Duke </w:t>
      </w:r>
      <w:proofErr w:type="gramStart"/>
      <w:r w:rsidRPr="00CA6EDB">
        <w:t>shpresuar</w:t>
      </w:r>
      <w:proofErr w:type="gramEnd"/>
      <w:r w:rsidRPr="00CA6EDB">
        <w:t xml:space="preserve"> në miratimin e këtij materiali nga ana Juaj, </w:t>
      </w:r>
    </w:p>
    <w:p w:rsidR="00155088" w:rsidRPr="00CA6EDB" w:rsidRDefault="00155088">
      <w:pPr>
        <w:pStyle w:val="NoSpacing"/>
        <w:jc w:val="both"/>
      </w:pPr>
    </w:p>
    <w:p w:rsidR="00155088" w:rsidRPr="00CA6EDB" w:rsidRDefault="00B0287C">
      <w:pPr>
        <w:pStyle w:val="NoSpacing"/>
        <w:jc w:val="both"/>
        <w:rPr>
          <w:b/>
          <w:bCs/>
        </w:rPr>
      </w:pPr>
      <w:r w:rsidRPr="00CA6EDB">
        <w:rPr>
          <w:b/>
          <w:bCs/>
        </w:rPr>
        <w:t>Znj. Borana Rubjeka</w:t>
      </w:r>
    </w:p>
    <w:p w:rsidR="00155088" w:rsidRPr="00CA6EDB" w:rsidRDefault="00B0287C">
      <w:pPr>
        <w:pStyle w:val="NoSpacing"/>
        <w:jc w:val="both"/>
        <w:rPr>
          <w:highlight w:val="white"/>
        </w:rPr>
      </w:pPr>
      <w:r w:rsidRPr="00CA6EDB">
        <w:t xml:space="preserve">Specialist, </w:t>
      </w:r>
      <w:bookmarkStart w:id="4" w:name="__DdeLink__3360_3136475831"/>
      <w:r w:rsidRPr="00CA6EDB">
        <w:t>Sektori i Kontrollit dhe Menaxhimit të Strehimit</w:t>
      </w:r>
      <w:bookmarkEnd w:id="4"/>
    </w:p>
    <w:p w:rsidR="00155088" w:rsidRPr="00CA6EDB" w:rsidRDefault="00155088">
      <w:pPr>
        <w:pStyle w:val="NoSpacing"/>
        <w:jc w:val="both"/>
      </w:pPr>
    </w:p>
    <w:p w:rsidR="00155088" w:rsidRPr="00CA6EDB" w:rsidRDefault="00B0287C">
      <w:pPr>
        <w:pStyle w:val="NoSpacing"/>
        <w:jc w:val="both"/>
        <w:rPr>
          <w:b/>
          <w:color w:val="000000"/>
          <w:highlight w:val="white"/>
          <w:lang w:val="sq-AL"/>
        </w:rPr>
      </w:pPr>
      <w:r w:rsidRPr="00CA6EDB">
        <w:rPr>
          <w:b/>
          <w:bCs/>
        </w:rPr>
        <w:t>Znj. Ornela Kurti</w:t>
      </w:r>
    </w:p>
    <w:p w:rsidR="00155088" w:rsidRPr="00CA6EDB" w:rsidRDefault="00B0287C">
      <w:pPr>
        <w:pStyle w:val="NoSpacing"/>
        <w:jc w:val="both"/>
        <w:rPr>
          <w:color w:val="000000"/>
          <w:highlight w:val="white"/>
          <w:lang w:val="sq-AL"/>
        </w:rPr>
      </w:pPr>
      <w:r w:rsidRPr="00CA6EDB">
        <w:t>Specialist, Sektori i Asistencës Ligjore dhe Legjislacionit</w:t>
      </w:r>
    </w:p>
    <w:p w:rsidR="00155088" w:rsidRPr="00CA6EDB" w:rsidRDefault="00155088">
      <w:pPr>
        <w:pStyle w:val="NoSpacing"/>
        <w:jc w:val="both"/>
      </w:pPr>
    </w:p>
    <w:p w:rsidR="00155088" w:rsidRPr="00CA6EDB" w:rsidRDefault="00B0287C">
      <w:pPr>
        <w:pStyle w:val="NoSpacing"/>
        <w:jc w:val="both"/>
        <w:rPr>
          <w:b/>
          <w:color w:val="000000"/>
          <w:highlight w:val="white"/>
          <w:lang w:val="sq-AL"/>
        </w:rPr>
      </w:pPr>
      <w:r w:rsidRPr="00CA6EDB">
        <w:rPr>
          <w:b/>
          <w:bCs/>
        </w:rPr>
        <w:t>Z. Edison Zanaj</w:t>
      </w:r>
    </w:p>
    <w:p w:rsidR="00155088" w:rsidRPr="00CA6EDB" w:rsidRDefault="00B0287C">
      <w:pPr>
        <w:pStyle w:val="NoSpacing"/>
        <w:jc w:val="both"/>
        <w:rPr>
          <w:color w:val="000000"/>
          <w:highlight w:val="white"/>
          <w:lang w:val="sq-AL"/>
        </w:rPr>
      </w:pPr>
      <w:r w:rsidRPr="00CA6EDB">
        <w:t xml:space="preserve">Përgjegjës i Sektori të Kontrollit dhe Menaxhimit të Strehimit </w:t>
      </w:r>
    </w:p>
    <w:p w:rsidR="00155088" w:rsidRPr="00CA6EDB" w:rsidRDefault="00155088">
      <w:pPr>
        <w:pStyle w:val="NoSpacing"/>
        <w:jc w:val="both"/>
      </w:pPr>
    </w:p>
    <w:p w:rsidR="00155088" w:rsidRPr="00CA6EDB" w:rsidRDefault="00B0287C">
      <w:pPr>
        <w:pStyle w:val="NoSpacing"/>
        <w:jc w:val="both"/>
        <w:rPr>
          <w:b/>
          <w:color w:val="000000"/>
          <w:highlight w:val="white"/>
          <w:lang w:val="sq-AL"/>
        </w:rPr>
      </w:pPr>
      <w:r w:rsidRPr="00CA6EDB">
        <w:rPr>
          <w:b/>
          <w:bCs/>
        </w:rPr>
        <w:t>Znj. Jonida Rudaj</w:t>
      </w:r>
    </w:p>
    <w:p w:rsidR="00155088" w:rsidRPr="00CA6EDB" w:rsidRDefault="00B0287C">
      <w:pPr>
        <w:pStyle w:val="NoSpacing"/>
        <w:jc w:val="both"/>
        <w:rPr>
          <w:color w:val="000000"/>
          <w:highlight w:val="white"/>
          <w:lang w:val="sq-AL"/>
        </w:rPr>
      </w:pPr>
      <w:r w:rsidRPr="00CA6EDB">
        <w:t>Përgjegjës, Sektori i Asistencës Ligjore dhe Legjislacionit</w:t>
      </w:r>
    </w:p>
    <w:p w:rsidR="00155088" w:rsidRPr="00CA6EDB" w:rsidRDefault="00155088">
      <w:pPr>
        <w:pStyle w:val="NoSpacing"/>
        <w:jc w:val="both"/>
      </w:pPr>
    </w:p>
    <w:p w:rsidR="00155088" w:rsidRPr="00CA6EDB" w:rsidRDefault="00B0287C">
      <w:pPr>
        <w:pStyle w:val="NoSpacing"/>
        <w:jc w:val="both"/>
        <w:rPr>
          <w:b/>
          <w:color w:val="000000"/>
          <w:highlight w:val="white"/>
          <w:lang w:val="sq-AL"/>
        </w:rPr>
      </w:pPr>
      <w:r w:rsidRPr="00CA6EDB">
        <w:rPr>
          <w:b/>
          <w:bCs/>
        </w:rPr>
        <w:t>Z. Dorian Hatibi</w:t>
      </w:r>
    </w:p>
    <w:p w:rsidR="00155088" w:rsidRPr="00CA6EDB" w:rsidRDefault="00B0287C">
      <w:pPr>
        <w:pStyle w:val="NoSpacing"/>
        <w:jc w:val="both"/>
        <w:rPr>
          <w:color w:val="000000"/>
          <w:highlight w:val="white"/>
          <w:lang w:val="sq-AL"/>
        </w:rPr>
      </w:pPr>
      <w:r w:rsidRPr="00CA6EDB">
        <w:t xml:space="preserve">Drejtor, Drejtoria e Strehimit Social                                                                                </w:t>
      </w:r>
    </w:p>
    <w:p w:rsidR="00155088" w:rsidRPr="00CA6EDB" w:rsidRDefault="00155088">
      <w:pPr>
        <w:pStyle w:val="NoSpacing"/>
        <w:jc w:val="both"/>
      </w:pPr>
    </w:p>
    <w:p w:rsidR="00155088" w:rsidRPr="00CA6EDB" w:rsidRDefault="00B0287C">
      <w:pPr>
        <w:pStyle w:val="NoSpacing"/>
        <w:jc w:val="both"/>
        <w:rPr>
          <w:b/>
          <w:color w:val="000000"/>
          <w:highlight w:val="white"/>
          <w:lang w:val="sq-AL"/>
        </w:rPr>
      </w:pPr>
      <w:r w:rsidRPr="00CA6EDB">
        <w:rPr>
          <w:b/>
          <w:bCs/>
        </w:rPr>
        <w:t>Znj. Laura Deliu</w:t>
      </w:r>
    </w:p>
    <w:p w:rsidR="00155088" w:rsidRPr="00CA6EDB" w:rsidRDefault="00B0287C">
      <w:pPr>
        <w:pStyle w:val="NoSpacing"/>
        <w:jc w:val="both"/>
        <w:rPr>
          <w:color w:val="000000"/>
          <w:highlight w:val="white"/>
          <w:lang w:val="sq-AL"/>
        </w:rPr>
      </w:pPr>
      <w:r w:rsidRPr="00CA6EDB">
        <w:t>Drejtor, Drejtoria Juridike</w:t>
      </w:r>
    </w:p>
    <w:p w:rsidR="00155088" w:rsidRPr="00CA6EDB" w:rsidRDefault="00155088">
      <w:pPr>
        <w:pStyle w:val="NoSpacing"/>
        <w:jc w:val="both"/>
      </w:pPr>
    </w:p>
    <w:p w:rsidR="00155088" w:rsidRPr="00CA6EDB" w:rsidRDefault="00B0287C">
      <w:pPr>
        <w:pStyle w:val="NoSpacing"/>
        <w:jc w:val="both"/>
        <w:rPr>
          <w:b/>
          <w:color w:val="000000"/>
          <w:highlight w:val="white"/>
          <w:lang w:val="sq-AL"/>
        </w:rPr>
      </w:pPr>
      <w:r w:rsidRPr="00CA6EDB">
        <w:rPr>
          <w:b/>
          <w:bCs/>
        </w:rPr>
        <w:t>Znj. Anisa Subashi</w:t>
      </w:r>
      <w:r w:rsidRPr="00CA6EDB">
        <w:tab/>
        <w:t xml:space="preserve">            </w:t>
      </w:r>
    </w:p>
    <w:p w:rsidR="00155088" w:rsidRPr="00CA6EDB" w:rsidRDefault="00B0287C">
      <w:pPr>
        <w:pStyle w:val="NoSpacing"/>
        <w:jc w:val="both"/>
        <w:rPr>
          <w:color w:val="000000"/>
          <w:highlight w:val="white"/>
          <w:lang w:val="sq-AL"/>
        </w:rPr>
      </w:pPr>
      <w:r w:rsidRPr="00CA6EDB">
        <w:t>Drejtor i Përgjithshëm, Drejtoria e Përgjithshme e Shërbimeve Sociale</w:t>
      </w:r>
    </w:p>
    <w:p w:rsidR="00155088" w:rsidRPr="00CA6EDB" w:rsidRDefault="00155088">
      <w:pPr>
        <w:pStyle w:val="NoSpacing"/>
        <w:jc w:val="both"/>
      </w:pPr>
    </w:p>
    <w:p w:rsidR="00155088" w:rsidRPr="00CA6EDB" w:rsidRDefault="00B0287C">
      <w:pPr>
        <w:pStyle w:val="NoSpacing"/>
        <w:jc w:val="both"/>
        <w:rPr>
          <w:b/>
          <w:color w:val="000000"/>
          <w:highlight w:val="white"/>
          <w:lang w:val="sq-AL"/>
        </w:rPr>
      </w:pPr>
      <w:r w:rsidRPr="00CA6EDB">
        <w:rPr>
          <w:b/>
          <w:bCs/>
        </w:rPr>
        <w:t>Znj. Alban Dokushi</w:t>
      </w:r>
      <w:r w:rsidRPr="00CA6EDB">
        <w:rPr>
          <w:b/>
          <w:bCs/>
        </w:rPr>
        <w:tab/>
      </w:r>
    </w:p>
    <w:p w:rsidR="00155088" w:rsidRPr="00CA6EDB" w:rsidRDefault="00B0287C">
      <w:pPr>
        <w:pStyle w:val="NoSpacing"/>
        <w:jc w:val="both"/>
        <w:rPr>
          <w:color w:val="000000"/>
          <w:highlight w:val="white"/>
          <w:lang w:val="sq-AL"/>
        </w:rPr>
      </w:pPr>
      <w:r w:rsidRPr="00CA6EDB">
        <w:t>Drejtor i Përgjithshëm, Drejtoria e Përgjithshme Juridike e Aseteve dhe Licencimit</w:t>
      </w:r>
    </w:p>
    <w:p w:rsidR="00155088" w:rsidRPr="00CA6EDB" w:rsidRDefault="00155088">
      <w:pPr>
        <w:pStyle w:val="NoSpacing"/>
        <w:jc w:val="both"/>
      </w:pPr>
    </w:p>
    <w:p w:rsidR="00155088" w:rsidRPr="00CA6EDB" w:rsidRDefault="00B0287C">
      <w:pPr>
        <w:pStyle w:val="NoSpacing"/>
        <w:jc w:val="both"/>
        <w:rPr>
          <w:b/>
          <w:color w:val="000000"/>
          <w:highlight w:val="white"/>
          <w:lang w:val="sq-AL"/>
        </w:rPr>
      </w:pPr>
      <w:r w:rsidRPr="00CA6EDB">
        <w:rPr>
          <w:b/>
          <w:bCs/>
        </w:rPr>
        <w:t>Znj. Jonida Halili</w:t>
      </w:r>
    </w:p>
    <w:p w:rsidR="00155088" w:rsidRPr="00CA6EDB" w:rsidRDefault="00B0287C">
      <w:pPr>
        <w:pStyle w:val="NoSpacing"/>
        <w:jc w:val="both"/>
        <w:rPr>
          <w:color w:val="000000"/>
          <w:highlight w:val="white"/>
          <w:lang w:val="sq-AL"/>
        </w:rPr>
      </w:pPr>
      <w:r w:rsidRPr="00CA6EDB">
        <w:t>Drejtor i Përgjithshëm, Drejtoria e Përgjithshme e Menaxhimit Financiar</w:t>
      </w:r>
    </w:p>
    <w:p w:rsidR="00155088" w:rsidRPr="00CA6EDB" w:rsidRDefault="00B0287C">
      <w:pPr>
        <w:pStyle w:val="NoSpacing"/>
        <w:jc w:val="both"/>
        <w:rPr>
          <w:highlight w:val="white"/>
        </w:rPr>
      </w:pPr>
      <w:r w:rsidRPr="00CA6EDB">
        <w:rPr>
          <w:color w:val="000000"/>
          <w:highlight w:val="white"/>
          <w:lang w:val="sq-AL"/>
        </w:rPr>
        <w:t xml:space="preserve">          </w:t>
      </w:r>
      <w:r w:rsidRPr="00CA6EDB">
        <w:rPr>
          <w:color w:val="000000"/>
          <w:highlight w:val="white"/>
          <w:lang w:val="sq-AL"/>
        </w:rPr>
        <w:tab/>
      </w:r>
      <w:r w:rsidRPr="00CA6EDB">
        <w:rPr>
          <w:color w:val="000000"/>
          <w:highlight w:val="white"/>
          <w:lang w:val="sq-AL"/>
        </w:rPr>
        <w:tab/>
      </w:r>
      <w:r w:rsidRPr="00CA6EDB">
        <w:rPr>
          <w:color w:val="000000"/>
          <w:highlight w:val="white"/>
          <w:lang w:val="sq-AL"/>
        </w:rPr>
        <w:tab/>
      </w:r>
      <w:r w:rsidRPr="00CA6EDB">
        <w:rPr>
          <w:color w:val="000000"/>
          <w:highlight w:val="white"/>
          <w:lang w:val="sq-AL"/>
        </w:rPr>
        <w:tab/>
      </w:r>
      <w:r w:rsidRPr="00CA6EDB">
        <w:rPr>
          <w:color w:val="000000"/>
          <w:highlight w:val="white"/>
          <w:lang w:val="sq-AL"/>
        </w:rPr>
        <w:tab/>
      </w:r>
      <w:r w:rsidRPr="00CA6EDB">
        <w:rPr>
          <w:color w:val="000000"/>
          <w:highlight w:val="white"/>
          <w:lang w:val="sq-AL"/>
        </w:rPr>
        <w:tab/>
      </w:r>
      <w:r w:rsidRPr="00CA6EDB">
        <w:rPr>
          <w:color w:val="000000"/>
          <w:highlight w:val="white"/>
          <w:lang w:val="sq-AL"/>
        </w:rPr>
        <w:tab/>
      </w:r>
      <w:r w:rsidRPr="00CA6EDB">
        <w:rPr>
          <w:color w:val="000000"/>
          <w:highlight w:val="white"/>
          <w:lang w:val="sq-AL"/>
        </w:rPr>
        <w:tab/>
      </w:r>
      <w:r w:rsidRPr="00CA6EDB">
        <w:rPr>
          <w:color w:val="000000"/>
          <w:highlight w:val="white"/>
          <w:lang w:val="sq-AL"/>
        </w:rPr>
        <w:tab/>
      </w:r>
      <w:r w:rsidRPr="00CA6EDB">
        <w:rPr>
          <w:color w:val="000000"/>
          <w:highlight w:val="white"/>
          <w:lang w:val="sq-AL"/>
        </w:rPr>
        <w:tab/>
      </w:r>
      <w:r w:rsidRPr="00CA6EDB">
        <w:rPr>
          <w:color w:val="000000"/>
          <w:highlight w:val="white"/>
          <w:lang w:val="sq-AL"/>
        </w:rPr>
        <w:tab/>
      </w:r>
    </w:p>
    <w:p w:rsidR="00155088" w:rsidRPr="00CA6EDB" w:rsidRDefault="00B0287C">
      <w:pPr>
        <w:pStyle w:val="NoSpacing"/>
        <w:jc w:val="both"/>
        <w:rPr>
          <w:b/>
          <w:bCs/>
        </w:rPr>
      </w:pPr>
      <w:r w:rsidRPr="00CA6EDB">
        <w:rPr>
          <w:b/>
          <w:bCs/>
        </w:rPr>
        <w:t>Z. Anisa Ruseti</w:t>
      </w:r>
    </w:p>
    <w:p w:rsidR="00155088" w:rsidRPr="00CA6EDB" w:rsidRDefault="00B0287C">
      <w:pPr>
        <w:pStyle w:val="NoSpacing"/>
        <w:jc w:val="both"/>
        <w:rPr>
          <w:color w:val="000000"/>
          <w:highlight w:val="white"/>
          <w:lang w:val="sq-AL"/>
        </w:rPr>
      </w:pPr>
      <w:r w:rsidRPr="00CA6EDB">
        <w:t>Zv/Kryetar i Bashkisë Tiranë</w:t>
      </w:r>
    </w:p>
    <w:p w:rsidR="00155088" w:rsidRPr="00CA6EDB" w:rsidRDefault="00155088">
      <w:pPr>
        <w:pStyle w:val="NoSpacing"/>
        <w:jc w:val="both"/>
        <w:rPr>
          <w:b/>
          <w:bCs/>
        </w:rPr>
      </w:pPr>
    </w:p>
    <w:p w:rsidR="00155088" w:rsidRPr="00CA6EDB" w:rsidRDefault="00B0287C">
      <w:pPr>
        <w:pStyle w:val="NoSpacing"/>
        <w:jc w:val="right"/>
        <w:rPr>
          <w:highlight w:val="white"/>
        </w:rPr>
      </w:pPr>
      <w:r w:rsidRPr="00CA6EDB">
        <w:rPr>
          <w:b/>
          <w:color w:val="000000"/>
          <w:highlight w:val="white"/>
          <w:lang w:val="sq-AL"/>
        </w:rPr>
        <w:t xml:space="preserve">         </w:t>
      </w:r>
      <w:r w:rsidRPr="00CA6EDB">
        <w:rPr>
          <w:rFonts w:eastAsia="Calibri"/>
          <w:b/>
          <w:color w:val="000000"/>
          <w:highlight w:val="white"/>
          <w:lang w:val="sq-AL"/>
        </w:rPr>
        <w:t>Znj. Esmeralda Demiraj</w:t>
      </w:r>
    </w:p>
    <w:p w:rsidR="00155088" w:rsidRPr="00CA6EDB" w:rsidRDefault="00B0287C">
      <w:pPr>
        <w:pStyle w:val="NoSpacing"/>
        <w:jc w:val="right"/>
        <w:rPr>
          <w:rFonts w:eastAsia="Calibri"/>
          <w:color w:val="000000"/>
          <w:highlight w:val="white"/>
          <w:lang w:val="sq-AL"/>
        </w:rPr>
      </w:pPr>
      <w:r w:rsidRPr="00CA6EDB">
        <w:tab/>
      </w:r>
      <w:r w:rsidRPr="00CA6EDB">
        <w:tab/>
      </w:r>
      <w:r w:rsidRPr="00CA6EDB">
        <w:tab/>
      </w:r>
      <w:r w:rsidRPr="00CA6EDB">
        <w:tab/>
      </w:r>
      <w:r w:rsidRPr="00CA6EDB">
        <w:tab/>
      </w:r>
      <w:r w:rsidRPr="00CA6EDB">
        <w:tab/>
        <w:t xml:space="preserve">  Përgjegjës i Këshillit Bashkiak</w:t>
      </w:r>
    </w:p>
    <w:p w:rsidR="00155088" w:rsidRDefault="00155088">
      <w:pPr>
        <w:pStyle w:val="NoSpacing"/>
        <w:jc w:val="right"/>
      </w:pPr>
    </w:p>
    <w:p w:rsidR="00155088" w:rsidRDefault="00B0287C">
      <w:pPr>
        <w:pStyle w:val="NoSpacing"/>
        <w:jc w:val="right"/>
        <w:rPr>
          <w:highlight w:val="white"/>
        </w:rPr>
      </w:pPr>
      <w:r>
        <w:rPr>
          <w:b/>
          <w:color w:val="000000"/>
          <w:highlight w:val="white"/>
          <w:lang w:val="sq-AL"/>
        </w:rPr>
        <w:t xml:space="preserve">          </w:t>
      </w:r>
      <w:r>
        <w:rPr>
          <w:rFonts w:eastAsia="Calibri"/>
          <w:b/>
          <w:color w:val="000000"/>
          <w:highlight w:val="white"/>
          <w:lang w:val="sq-AL"/>
        </w:rPr>
        <w:t>Z. Behar Zeneli</w:t>
      </w:r>
    </w:p>
    <w:p w:rsidR="00155088" w:rsidRDefault="00B0287C">
      <w:pPr>
        <w:pStyle w:val="NoSpacing"/>
        <w:jc w:val="right"/>
        <w:rPr>
          <w:highlight w:val="white"/>
        </w:rPr>
      </w:pPr>
      <w:r>
        <w:rPr>
          <w:color w:val="000000"/>
          <w:highlight w:val="white"/>
          <w:lang w:val="sq-AL"/>
        </w:rPr>
        <w:t xml:space="preserve">                                                                                          </w:t>
      </w:r>
      <w:r>
        <w:rPr>
          <w:rFonts w:eastAsia="Calibri"/>
          <w:color w:val="000000"/>
          <w:highlight w:val="white"/>
          <w:lang w:val="sq-AL"/>
        </w:rPr>
        <w:t>Sekretar i Këshillit Bashkiak</w:t>
      </w:r>
    </w:p>
    <w:p w:rsidR="00155088" w:rsidRDefault="00155088">
      <w:pPr>
        <w:pStyle w:val="NoSpacing"/>
        <w:jc w:val="right"/>
      </w:pPr>
    </w:p>
    <w:p w:rsidR="00155088" w:rsidRDefault="00155088">
      <w:pPr>
        <w:pStyle w:val="NoSpacing"/>
        <w:jc w:val="both"/>
      </w:pPr>
    </w:p>
    <w:p w:rsidR="00155088" w:rsidRDefault="00155088">
      <w:pPr>
        <w:pStyle w:val="NoSpacing"/>
        <w:jc w:val="both"/>
      </w:pPr>
    </w:p>
    <w:p w:rsidR="00155088" w:rsidRDefault="00155088">
      <w:pPr>
        <w:pStyle w:val="NoSpacing"/>
        <w:jc w:val="both"/>
      </w:pPr>
    </w:p>
    <w:p w:rsidR="00155088" w:rsidRDefault="00155088">
      <w:pPr>
        <w:pStyle w:val="NoSpacing"/>
        <w:jc w:val="both"/>
      </w:pPr>
    </w:p>
    <w:p w:rsidR="00155088" w:rsidRDefault="00155088">
      <w:pPr>
        <w:pStyle w:val="NoSpacing"/>
        <w:jc w:val="both"/>
      </w:pPr>
    </w:p>
    <w:p w:rsidR="00155088" w:rsidRDefault="00155088">
      <w:pPr>
        <w:pStyle w:val="NoSpacing"/>
        <w:jc w:val="both"/>
      </w:pPr>
    </w:p>
    <w:p w:rsidR="00155088" w:rsidRDefault="00155088">
      <w:pPr>
        <w:pStyle w:val="NoSpacing"/>
        <w:jc w:val="both"/>
      </w:pPr>
    </w:p>
    <w:p w:rsidR="00155088" w:rsidRDefault="00155088">
      <w:pPr>
        <w:pStyle w:val="NoSpacing"/>
        <w:jc w:val="both"/>
      </w:pPr>
    </w:p>
    <w:p w:rsidR="00155088" w:rsidRDefault="00155088">
      <w:pPr>
        <w:pStyle w:val="NoSpacing"/>
        <w:jc w:val="both"/>
      </w:pPr>
    </w:p>
    <w:p w:rsidR="00155088" w:rsidRDefault="00155088">
      <w:pPr>
        <w:pStyle w:val="NoSpacing"/>
        <w:jc w:val="both"/>
      </w:pPr>
    </w:p>
    <w:p w:rsidR="00155088" w:rsidRDefault="00155088">
      <w:pPr>
        <w:pStyle w:val="NoSpacing"/>
        <w:jc w:val="both"/>
      </w:pPr>
    </w:p>
    <w:p w:rsidR="00155088" w:rsidRDefault="00155088">
      <w:pPr>
        <w:pStyle w:val="NoSpacing"/>
        <w:jc w:val="both"/>
      </w:pPr>
    </w:p>
    <w:p w:rsidR="00155088" w:rsidRDefault="00155088">
      <w:pPr>
        <w:pStyle w:val="NoSpacing"/>
        <w:jc w:val="both"/>
      </w:pPr>
    </w:p>
    <w:p w:rsidR="00155088" w:rsidRDefault="00155088">
      <w:pPr>
        <w:pStyle w:val="NoSpacing"/>
        <w:jc w:val="both"/>
      </w:pPr>
    </w:p>
    <w:p w:rsidR="00155088" w:rsidRDefault="00155088">
      <w:pPr>
        <w:pStyle w:val="NoSpacing"/>
        <w:jc w:val="both"/>
      </w:pPr>
    </w:p>
    <w:p w:rsidR="00155088" w:rsidRDefault="00155088">
      <w:pPr>
        <w:pStyle w:val="NoSpacing"/>
        <w:jc w:val="both"/>
      </w:pPr>
    </w:p>
    <w:p w:rsidR="00155088" w:rsidRDefault="00155088">
      <w:pPr>
        <w:pStyle w:val="NoSpacing"/>
        <w:jc w:val="both"/>
      </w:pPr>
    </w:p>
    <w:p w:rsidR="00155088" w:rsidRDefault="00155088">
      <w:pPr>
        <w:pStyle w:val="NoSpacing"/>
        <w:jc w:val="both"/>
      </w:pPr>
    </w:p>
    <w:p w:rsidR="00155088" w:rsidRDefault="00155088">
      <w:pPr>
        <w:pStyle w:val="NoSpacing"/>
        <w:jc w:val="both"/>
      </w:pPr>
    </w:p>
    <w:p w:rsidR="00155088" w:rsidRDefault="00155088">
      <w:pPr>
        <w:pStyle w:val="NoSpacing"/>
        <w:jc w:val="both"/>
      </w:pPr>
    </w:p>
    <w:p w:rsidR="00155088" w:rsidRDefault="00155088">
      <w:pPr>
        <w:pStyle w:val="NoSpacing"/>
        <w:jc w:val="both"/>
      </w:pPr>
    </w:p>
    <w:p w:rsidR="00155088" w:rsidRDefault="00155088">
      <w:pPr>
        <w:pStyle w:val="NoSpacing"/>
        <w:jc w:val="both"/>
      </w:pPr>
    </w:p>
    <w:p w:rsidR="00155088" w:rsidRDefault="00155088">
      <w:pPr>
        <w:pStyle w:val="NoSpacing"/>
        <w:jc w:val="both"/>
      </w:pPr>
    </w:p>
    <w:p w:rsidR="00155088" w:rsidRDefault="00B0287C">
      <w:pPr>
        <w:pStyle w:val="NoSpacing"/>
        <w:jc w:val="both"/>
      </w:pPr>
      <w:r>
        <w:t xml:space="preserve">  </w:t>
      </w:r>
    </w:p>
    <w:p w:rsidR="00155088" w:rsidRDefault="00155088">
      <w:pPr>
        <w:pStyle w:val="NoSpacing"/>
        <w:jc w:val="both"/>
      </w:pPr>
    </w:p>
    <w:p w:rsidR="00155088" w:rsidRDefault="00155088">
      <w:pPr>
        <w:pStyle w:val="NoSpacing"/>
        <w:jc w:val="both"/>
      </w:pPr>
    </w:p>
    <w:p w:rsidR="00155088" w:rsidRDefault="00155088">
      <w:pPr>
        <w:pStyle w:val="NoSpacing"/>
        <w:jc w:val="center"/>
        <w:rPr>
          <w:b/>
          <w:bCs/>
        </w:rPr>
      </w:pPr>
    </w:p>
    <w:p w:rsidR="00155088" w:rsidRDefault="00155088">
      <w:pPr>
        <w:pStyle w:val="NoSpacing"/>
        <w:jc w:val="center"/>
        <w:rPr>
          <w:b/>
          <w:bCs/>
        </w:rPr>
      </w:pPr>
    </w:p>
    <w:p w:rsidR="00155088" w:rsidRDefault="00155088">
      <w:pPr>
        <w:pStyle w:val="NoSpacing"/>
        <w:jc w:val="center"/>
        <w:rPr>
          <w:b/>
          <w:bCs/>
        </w:rPr>
      </w:pPr>
    </w:p>
    <w:p w:rsidR="00155088" w:rsidRDefault="00155088">
      <w:pPr>
        <w:pStyle w:val="NoSpacing"/>
        <w:jc w:val="center"/>
        <w:rPr>
          <w:b/>
          <w:bCs/>
        </w:rPr>
      </w:pPr>
    </w:p>
    <w:p w:rsidR="00155088" w:rsidRDefault="00155088">
      <w:pPr>
        <w:pStyle w:val="NoSpacing"/>
        <w:jc w:val="center"/>
        <w:rPr>
          <w:b/>
          <w:bCs/>
        </w:rPr>
      </w:pPr>
    </w:p>
    <w:p w:rsidR="00155088" w:rsidRDefault="00155088">
      <w:pPr>
        <w:pStyle w:val="NoSpacing"/>
        <w:jc w:val="center"/>
        <w:rPr>
          <w:b/>
          <w:bCs/>
        </w:rPr>
      </w:pPr>
    </w:p>
    <w:p w:rsidR="00155088" w:rsidRDefault="00155088">
      <w:pPr>
        <w:pStyle w:val="NoSpacing"/>
        <w:jc w:val="center"/>
        <w:rPr>
          <w:b/>
          <w:bCs/>
        </w:rPr>
      </w:pPr>
    </w:p>
    <w:p w:rsidR="00155088" w:rsidRDefault="00155088">
      <w:pPr>
        <w:pStyle w:val="NoSpacing"/>
        <w:jc w:val="center"/>
        <w:rPr>
          <w:b/>
          <w:bCs/>
        </w:rPr>
      </w:pPr>
    </w:p>
    <w:p w:rsidR="00155088" w:rsidRDefault="00155088">
      <w:pPr>
        <w:pStyle w:val="NoSpacing"/>
        <w:jc w:val="center"/>
        <w:rPr>
          <w:b/>
          <w:bCs/>
        </w:rPr>
      </w:pPr>
    </w:p>
    <w:p w:rsidR="00155088" w:rsidRDefault="00155088">
      <w:pPr>
        <w:pStyle w:val="NoSpacing"/>
        <w:jc w:val="center"/>
        <w:rPr>
          <w:b/>
          <w:bCs/>
        </w:rPr>
      </w:pPr>
    </w:p>
    <w:p w:rsidR="00155088" w:rsidRDefault="00155088">
      <w:pPr>
        <w:pStyle w:val="NoSpacing"/>
        <w:jc w:val="center"/>
        <w:rPr>
          <w:b/>
          <w:bCs/>
        </w:rPr>
      </w:pPr>
    </w:p>
    <w:p w:rsidR="00155088" w:rsidRDefault="00155088">
      <w:pPr>
        <w:pStyle w:val="NoSpacing"/>
        <w:jc w:val="center"/>
        <w:rPr>
          <w:b/>
          <w:bCs/>
        </w:rPr>
      </w:pPr>
    </w:p>
    <w:p w:rsidR="00155088" w:rsidRDefault="00155088">
      <w:pPr>
        <w:pStyle w:val="NoSpacing"/>
        <w:jc w:val="center"/>
        <w:rPr>
          <w:b/>
          <w:bCs/>
        </w:rPr>
      </w:pPr>
    </w:p>
    <w:p w:rsidR="00155088" w:rsidRDefault="00155088">
      <w:pPr>
        <w:pStyle w:val="NoSpacing"/>
        <w:jc w:val="center"/>
        <w:rPr>
          <w:b/>
          <w:bCs/>
        </w:rPr>
      </w:pPr>
    </w:p>
    <w:p w:rsidR="00155088" w:rsidRDefault="00155088">
      <w:pPr>
        <w:pStyle w:val="NoSpacing"/>
        <w:jc w:val="center"/>
        <w:rPr>
          <w:b/>
          <w:bCs/>
        </w:rPr>
      </w:pPr>
    </w:p>
    <w:p w:rsidR="00155088" w:rsidRDefault="00155088">
      <w:pPr>
        <w:pStyle w:val="NoSpacing"/>
        <w:jc w:val="center"/>
        <w:rPr>
          <w:b/>
          <w:bCs/>
        </w:rPr>
      </w:pPr>
    </w:p>
    <w:p w:rsidR="00155088" w:rsidRDefault="00155088">
      <w:pPr>
        <w:pStyle w:val="NoSpacing"/>
        <w:jc w:val="center"/>
        <w:rPr>
          <w:b/>
          <w:bCs/>
        </w:rPr>
      </w:pPr>
    </w:p>
    <w:p w:rsidR="00155088" w:rsidRDefault="00155088">
      <w:pPr>
        <w:pStyle w:val="NoSpacing"/>
        <w:jc w:val="center"/>
        <w:rPr>
          <w:b/>
          <w:bCs/>
        </w:rPr>
      </w:pPr>
    </w:p>
    <w:p w:rsidR="00155088" w:rsidRDefault="00155088">
      <w:pPr>
        <w:pStyle w:val="NoSpacing"/>
        <w:jc w:val="center"/>
        <w:rPr>
          <w:b/>
          <w:bCs/>
        </w:rPr>
      </w:pPr>
    </w:p>
    <w:p w:rsidR="00155088" w:rsidRDefault="00155088">
      <w:pPr>
        <w:pStyle w:val="NoSpacing"/>
        <w:jc w:val="center"/>
        <w:rPr>
          <w:b/>
          <w:bCs/>
        </w:rPr>
      </w:pPr>
    </w:p>
    <w:p w:rsidR="00155088" w:rsidRDefault="00155088">
      <w:pPr>
        <w:pStyle w:val="NoSpacing"/>
        <w:jc w:val="center"/>
        <w:rPr>
          <w:b/>
          <w:bCs/>
        </w:rPr>
      </w:pPr>
    </w:p>
    <w:p w:rsidR="00155088" w:rsidRDefault="00155088">
      <w:pPr>
        <w:pStyle w:val="NoSpacing"/>
        <w:jc w:val="center"/>
        <w:rPr>
          <w:b/>
          <w:bCs/>
        </w:rPr>
      </w:pPr>
    </w:p>
    <w:p w:rsidR="00155088" w:rsidRDefault="00155088">
      <w:pPr>
        <w:pStyle w:val="NoSpacing"/>
        <w:jc w:val="center"/>
        <w:rPr>
          <w:b/>
          <w:bCs/>
        </w:rPr>
      </w:pPr>
    </w:p>
    <w:p w:rsidR="00155088" w:rsidRDefault="00155088">
      <w:pPr>
        <w:pStyle w:val="NoSpacing"/>
        <w:jc w:val="center"/>
        <w:rPr>
          <w:b/>
          <w:bCs/>
        </w:rPr>
      </w:pPr>
    </w:p>
    <w:p w:rsidR="00155088" w:rsidRDefault="00155088">
      <w:pPr>
        <w:pStyle w:val="NoSpacing"/>
        <w:jc w:val="center"/>
        <w:rPr>
          <w:b/>
          <w:bCs/>
        </w:rPr>
      </w:pPr>
    </w:p>
    <w:p w:rsidR="00155088" w:rsidRDefault="00155088">
      <w:pPr>
        <w:pStyle w:val="NoSpacing"/>
        <w:jc w:val="center"/>
        <w:rPr>
          <w:b/>
          <w:bCs/>
        </w:rPr>
      </w:pPr>
    </w:p>
    <w:p w:rsidR="00155088" w:rsidRDefault="00155088">
      <w:pPr>
        <w:pStyle w:val="NoSpacing"/>
        <w:jc w:val="center"/>
        <w:rPr>
          <w:b/>
          <w:bCs/>
        </w:rPr>
      </w:pPr>
    </w:p>
    <w:p w:rsidR="00155088" w:rsidRDefault="00155088">
      <w:pPr>
        <w:pStyle w:val="NoSpacing"/>
        <w:jc w:val="center"/>
        <w:rPr>
          <w:b/>
          <w:bCs/>
        </w:rPr>
      </w:pPr>
    </w:p>
    <w:p w:rsidR="00155088" w:rsidRDefault="00155088">
      <w:pPr>
        <w:pStyle w:val="NoSpacing"/>
        <w:jc w:val="center"/>
        <w:rPr>
          <w:b/>
          <w:bCs/>
        </w:rPr>
      </w:pPr>
    </w:p>
    <w:p w:rsidR="00155088" w:rsidRDefault="00155088">
      <w:pPr>
        <w:pStyle w:val="NoSpacing"/>
        <w:jc w:val="center"/>
        <w:rPr>
          <w:b/>
          <w:bCs/>
        </w:rPr>
      </w:pPr>
    </w:p>
    <w:p w:rsidR="00155088" w:rsidRDefault="00155088">
      <w:pPr>
        <w:pStyle w:val="NoSpacing"/>
        <w:jc w:val="center"/>
        <w:rPr>
          <w:b/>
          <w:bCs/>
        </w:rPr>
      </w:pPr>
    </w:p>
    <w:p w:rsidR="00155088" w:rsidRDefault="00155088">
      <w:pPr>
        <w:pStyle w:val="NoSpacing"/>
        <w:jc w:val="center"/>
        <w:rPr>
          <w:b/>
          <w:bCs/>
        </w:rPr>
      </w:pPr>
    </w:p>
    <w:p w:rsidR="00155088" w:rsidRDefault="00B0287C" w:rsidP="00CA6EDB">
      <w:pPr>
        <w:pStyle w:val="NoSpacing"/>
      </w:pPr>
      <w:r>
        <w:rPr>
          <w:b/>
          <w:bCs/>
          <w:noProof/>
        </w:rPr>
        <mc:AlternateContent>
          <mc:Choice Requires="wps">
            <w:drawing>
              <wp:anchor distT="0" distB="0" distL="0" distR="0" simplePos="0" relativeHeight="12" behindDoc="0" locked="0" layoutInCell="1" allowOverlap="1">
                <wp:simplePos x="0" y="0"/>
                <wp:positionH relativeFrom="column">
                  <wp:posOffset>32920305</wp:posOffset>
                </wp:positionH>
                <wp:positionV relativeFrom="paragraph">
                  <wp:posOffset>785224490</wp:posOffset>
                </wp:positionV>
                <wp:extent cx="1908810" cy="2055495"/>
                <wp:effectExtent l="0" t="0" r="0" b="0"/>
                <wp:wrapNone/>
                <wp:docPr id="11" name="Image1"/>
                <wp:cNvGraphicFramePr/>
                <a:graphic xmlns:a="http://schemas.openxmlformats.org/drawingml/2006/main">
                  <a:graphicData uri="http://schemas.microsoft.com/office/word/2010/wordprocessingShape">
                    <wps:wsp>
                      <wps:cNvSpPr/>
                      <wps:spPr>
                        <a:xfrm>
                          <a:off x="0" y="0"/>
                          <a:ext cx="1908000" cy="2054880"/>
                        </a:xfrm>
                        <a:custGeom>
                          <a:avLst/>
                          <a:gdLst/>
                          <a:ahLst/>
                          <a:cxnLst/>
                          <a:rect l="l" t="t" r="r" b="b"/>
                          <a:pathLst>
                            <a:path w="21600" h="21600">
                              <a:moveTo>
                                <a:pt x="0" y="0"/>
                              </a:moveTo>
                              <a:lnTo>
                                <a:pt x="21600" y="0"/>
                              </a:lnTo>
                              <a:lnTo>
                                <a:pt x="21600" y="21600"/>
                              </a:lnTo>
                              <a:lnTo>
                                <a:pt x="0" y="21600"/>
                              </a:lnTo>
                              <a:lnTo>
                                <a:pt x="0" y="0"/>
                              </a:lnTo>
                              <a:close/>
                            </a:path>
                          </a:pathLst>
                        </a:custGeom>
                        <a:noFill/>
                        <a:ln>
                          <a:noFill/>
                        </a:ln>
                      </wps:spPr>
                      <wps:style>
                        <a:lnRef idx="0">
                          <a:scrgbClr r="0" g="0" b="0"/>
                        </a:lnRef>
                        <a:fillRef idx="0">
                          <a:scrgbClr r="0" g="0" b="0"/>
                        </a:fillRef>
                        <a:effectRef idx="0">
                          <a:scrgbClr r="0" g="0" b="0"/>
                        </a:effectRef>
                        <a:fontRef idx="minor"/>
                      </wps:style>
                      <wps:bodyPr/>
                    </wps:wsp>
                  </a:graphicData>
                </a:graphic>
              </wp:anchor>
            </w:drawing>
          </mc:Choice>
          <mc:Fallback>
            <w:pict>
              <v:shape w14:anchorId="54213B72" id="Image1" o:spid="_x0000_s1026" style="position:absolute;margin-left:2592.15pt;margin-top:61828.7pt;width:150.3pt;height:161.85pt;z-index:12;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" path="m,l21600,r,21600l,21600,,xe" filled="f" stroked="f">
                <v:path arrowok="t"/>
              </v:shape>
            </w:pict>
          </mc:Fallback>
        </mc:AlternateContent>
      </w:r>
    </w:p>
    <w:p w:rsidR="00155088" w:rsidRDefault="00B0287C">
      <w:pPr>
        <w:pStyle w:val="NoSpacing"/>
        <w:jc w:val="both"/>
      </w:pPr>
      <w:r>
        <w:rPr>
          <w:noProof/>
        </w:rPr>
        <w:drawing>
          <wp:anchor distT="0" distB="0" distL="0" distR="0" simplePos="0" relativeHeight="28" behindDoc="1" locked="0" layoutInCell="1" allowOverlap="1">
            <wp:simplePos x="0" y="0"/>
            <wp:positionH relativeFrom="column">
              <wp:posOffset>2051050</wp:posOffset>
            </wp:positionH>
            <wp:positionV relativeFrom="paragraph">
              <wp:posOffset>62865</wp:posOffset>
            </wp:positionV>
            <wp:extent cx="1424940" cy="1485900"/>
            <wp:effectExtent l="0" t="0" r="0" b="0"/>
            <wp:wrapNone/>
            <wp:docPr id="12"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
                    <pic:cNvPicPr>
                      <a:picLocks noChangeAspect="1" noChangeArrowheads="1"/>
                    </pic:cNvPicPr>
                  </pic:nvPicPr>
                  <pic:blipFill>
                    <a:blip r:embed="rId7"/>
                    <a:srcRect l="-453" t="-434" r="-453" b="-434"/>
                    <a:stretch>
                      <a:fillRect/>
                    </a:stretch>
                  </pic:blipFill>
                  <pic:spPr bwMode="auto">
                    <a:xfrm>
                      <a:off x="0" y="0"/>
                      <a:ext cx="1424940" cy="1485900"/>
                    </a:xfrm>
                    <a:prstGeom prst="rect">
                      <a:avLst/>
                    </a:prstGeom>
                  </pic:spPr>
                </pic:pic>
              </a:graphicData>
            </a:graphic>
          </wp:anchor>
        </w:drawing>
      </w:r>
    </w:p>
    <w:p w:rsidR="00155088" w:rsidRDefault="00155088">
      <w:pPr>
        <w:pStyle w:val="NoSpacing"/>
        <w:jc w:val="both"/>
      </w:pPr>
    </w:p>
    <w:p w:rsidR="00155088" w:rsidRDefault="00155088">
      <w:pPr>
        <w:pStyle w:val="NoSpacing"/>
        <w:jc w:val="both"/>
      </w:pPr>
    </w:p>
    <w:p w:rsidR="00155088" w:rsidRDefault="00155088">
      <w:pPr>
        <w:pStyle w:val="NoSpacing"/>
        <w:jc w:val="both"/>
      </w:pPr>
    </w:p>
    <w:p w:rsidR="00155088" w:rsidRDefault="00155088">
      <w:pPr>
        <w:pStyle w:val="NoSpacing"/>
        <w:jc w:val="both"/>
      </w:pPr>
    </w:p>
    <w:p w:rsidR="00155088" w:rsidRDefault="00B0287C">
      <w:pPr>
        <w:pStyle w:val="NoSpacing"/>
        <w:jc w:val="both"/>
      </w:pPr>
      <w:r>
        <w:rPr>
          <w:noProof/>
        </w:rPr>
        <mc:AlternateContent>
          <mc:Choice Requires="wps">
            <w:drawing>
              <wp:anchor distT="0" distB="0" distL="0" distR="0" simplePos="0" relativeHeight="9" behindDoc="1" locked="0" layoutInCell="1" allowOverlap="1">
                <wp:simplePos x="0" y="0"/>
                <wp:positionH relativeFrom="column">
                  <wp:posOffset>3166110</wp:posOffset>
                </wp:positionH>
                <wp:positionV relativeFrom="paragraph">
                  <wp:posOffset>128905</wp:posOffset>
                </wp:positionV>
                <wp:extent cx="2212975" cy="19050"/>
                <wp:effectExtent l="0" t="0" r="0" b="0"/>
                <wp:wrapNone/>
                <wp:docPr id="13" name="Freeform 12"/>
                <wp:cNvGraphicFramePr/>
                <a:graphic xmlns:a="http://schemas.openxmlformats.org/drawingml/2006/main">
                  <a:graphicData uri="http://schemas.microsoft.com/office/word/2010/wordprocessingShape">
                    <wps:wsp>
                      <wps:cNvSpPr/>
                      <wps:spPr>
                        <a:xfrm>
                          <a:off x="0" y="0"/>
                          <a:ext cx="2212200" cy="18360"/>
                        </a:xfrm>
                        <a:custGeom>
                          <a:avLst/>
                          <a:gdLst/>
                          <a:ahLst/>
                          <a:cxnLst/>
                          <a:rect l="l" t="t" r="r" b="b"/>
                          <a:pathLst>
                            <a:path w="21600" h="21600">
                              <a:moveTo>
                                <a:pt x="0" y="0"/>
                              </a:moveTo>
                              <a:lnTo>
                                <a:pt x="21600" y="21600"/>
                              </a:lnTo>
                            </a:path>
                          </a:pathLst>
                        </a:custGeom>
                        <a:noFill/>
                        <a:ln w="1260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50D5CC39" id="Freeform 12" o:spid="_x0000_s1026" style="position:absolute;margin-left:249.3pt;margin-top:10.15pt;width:174.25pt;height:1.5pt;z-index:-503316471;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" path="m,l21600,21600e" filled="f" strokeweight=".35mm">
                <v:path arrowok="t"/>
              </v:shape>
            </w:pict>
          </mc:Fallback>
        </mc:AlternateContent>
      </w:r>
      <w:r>
        <w:rPr>
          <w:noProof/>
        </w:rPr>
        <mc:AlternateContent>
          <mc:Choice Requires="wps">
            <w:drawing>
              <wp:anchor distT="0" distB="0" distL="0" distR="0" simplePos="0" relativeHeight="11" behindDoc="1" locked="0" layoutInCell="1" allowOverlap="1">
                <wp:simplePos x="0" y="0"/>
                <wp:positionH relativeFrom="column">
                  <wp:posOffset>765810</wp:posOffset>
                </wp:positionH>
                <wp:positionV relativeFrom="paragraph">
                  <wp:posOffset>128905</wp:posOffset>
                </wp:positionV>
                <wp:extent cx="1536065" cy="19050"/>
                <wp:effectExtent l="0" t="0" r="0" b="0"/>
                <wp:wrapNone/>
                <wp:docPr id="14" name="Freeform 9"/>
                <wp:cNvGraphicFramePr/>
                <a:graphic xmlns:a="http://schemas.openxmlformats.org/drawingml/2006/main">
                  <a:graphicData uri="http://schemas.microsoft.com/office/word/2010/wordprocessingShape">
                    <wps:wsp>
                      <wps:cNvSpPr/>
                      <wps:spPr>
                        <a:xfrm>
                          <a:off x="0" y="0"/>
                          <a:ext cx="1535400" cy="18360"/>
                        </a:xfrm>
                        <a:custGeom>
                          <a:avLst/>
                          <a:gdLst/>
                          <a:ahLst/>
                          <a:cxnLst/>
                          <a:rect l="l" t="t" r="r" b="b"/>
                          <a:pathLst>
                            <a:path w="21600" h="21600">
                              <a:moveTo>
                                <a:pt x="0" y="0"/>
                              </a:moveTo>
                              <a:lnTo>
                                <a:pt x="21600" y="21600"/>
                              </a:lnTo>
                            </a:path>
                          </a:pathLst>
                        </a:custGeom>
                        <a:noFill/>
                        <a:ln w="1260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67586534" id="Freeform 9" o:spid="_x0000_s1026" style="position:absolute;margin-left:60.3pt;margin-top:10.15pt;width:120.95pt;height:1.5pt;z-index:-503316469;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" path="m,l21600,21600e" filled="f" strokeweight=".35mm">
                <v:path arrowok="t"/>
              </v:shape>
            </w:pict>
          </mc:Fallback>
        </mc:AlternateContent>
      </w:r>
      <w:r>
        <w:rPr>
          <w:noProof/>
        </w:rPr>
        <mc:AlternateContent>
          <mc:Choice Requires="wps">
            <w:drawing>
              <wp:anchor distT="0" distB="0" distL="0" distR="0" simplePos="0" relativeHeight="17" behindDoc="0" locked="0" layoutInCell="1" allowOverlap="1">
                <wp:simplePos x="0" y="0"/>
                <wp:positionH relativeFrom="column">
                  <wp:posOffset>513715</wp:posOffset>
                </wp:positionH>
                <wp:positionV relativeFrom="paragraph">
                  <wp:posOffset>128905</wp:posOffset>
                </wp:positionV>
                <wp:extent cx="1511300" cy="15875"/>
                <wp:effectExtent l="0" t="0" r="0" b="0"/>
                <wp:wrapNone/>
                <wp:docPr id="15" name="Shape3"/>
                <wp:cNvGraphicFramePr/>
                <a:graphic xmlns:a="http://schemas.openxmlformats.org/drawingml/2006/main">
                  <a:graphicData uri="http://schemas.microsoft.com/office/word/2010/wordprocessingShape">
                    <wps:wsp>
                      <wps:cNvCnPr/>
                      <wps:spPr>
                        <a:xfrm flipV="1">
                          <a:off x="0" y="0"/>
                          <a:ext cx="1510560" cy="9000"/>
                        </a:xfrm>
                        <a:prstGeom prst="line">
                          <a:avLst/>
                        </a:prstGeom>
                        <a:ln>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w:pict>
              <v:line w14:anchorId="21E3ED14" id="Shape3" o:spid="_x0000_s1026" style="position:absolute;flip:y;z-index:17;visibility:visible;mso-wrap-style:square;mso-wrap-distance-left:0;mso-wrap-distance-top:0;mso-wrap-distance-right:0;mso-wrap-distance-bottom:0;mso-position-horizontal:absolute;mso-position-horizontal-relative:text;mso-position-vertical:absolute;mso-position-vertical-relative:text" from="40.45pt,10.15pt" to="159.4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"/>
            </w:pict>
          </mc:Fallback>
        </mc:AlternateContent>
      </w:r>
      <w:r>
        <w:rPr>
          <w:noProof/>
        </w:rPr>
        <mc:AlternateContent>
          <mc:Choice Requires="wps">
            <w:drawing>
              <wp:anchor distT="0" distB="0" distL="0" distR="0" simplePos="0" relativeHeight="18" behindDoc="0" locked="0" layoutInCell="1" allowOverlap="1">
                <wp:simplePos x="0" y="0"/>
                <wp:positionH relativeFrom="column">
                  <wp:posOffset>3513455</wp:posOffset>
                </wp:positionH>
                <wp:positionV relativeFrom="paragraph">
                  <wp:posOffset>137795</wp:posOffset>
                </wp:positionV>
                <wp:extent cx="1559560" cy="15875"/>
                <wp:effectExtent l="0" t="0" r="0" b="0"/>
                <wp:wrapNone/>
                <wp:docPr id="16" name="Shape4"/>
                <wp:cNvGraphicFramePr/>
                <a:graphic xmlns:a="http://schemas.openxmlformats.org/drawingml/2006/main">
                  <a:graphicData uri="http://schemas.microsoft.com/office/word/2010/wordprocessingShape">
                    <wps:wsp>
                      <wps:cNvCnPr/>
                      <wps:spPr>
                        <a:xfrm>
                          <a:off x="0" y="0"/>
                          <a:ext cx="1559520" cy="9360"/>
                        </a:xfrm>
                        <a:prstGeom prst="line">
                          <a:avLst/>
                        </a:prstGeom>
                        <a:ln>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w:pict>
              <v:line w14:anchorId="7C67E436" id="Shape4" o:spid="_x0000_s1026" style="position:absolute;z-index:18;visibility:visible;mso-wrap-style:square;mso-wrap-distance-left:0;mso-wrap-distance-top:0;mso-wrap-distance-right:0;mso-wrap-distance-bottom:0;mso-position-horizontal:absolute;mso-position-horizontal-relative:text;mso-position-vertical:absolute;mso-position-vertical-relative:text" from="276.65pt,10.85pt" to="399.4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"/>
            </w:pict>
          </mc:Fallback>
        </mc:AlternateContent>
      </w:r>
    </w:p>
    <w:p w:rsidR="00155088" w:rsidRDefault="00B0287C">
      <w:pPr>
        <w:pStyle w:val="NoSpacing"/>
        <w:jc w:val="both"/>
        <w:rPr>
          <w:b/>
          <w:color w:val="000000"/>
          <w:sz w:val="18"/>
          <w:szCs w:val="18"/>
          <w:highlight w:val="white"/>
          <w:lang w:val="sq-AL"/>
        </w:rPr>
      </w:pPr>
      <w:r>
        <w:t xml:space="preserve">    </w:t>
      </w:r>
    </w:p>
    <w:p w:rsidR="00155088" w:rsidRDefault="00155088">
      <w:pPr>
        <w:pStyle w:val="NoSpacing"/>
        <w:jc w:val="both"/>
      </w:pPr>
    </w:p>
    <w:p w:rsidR="00155088" w:rsidRDefault="00155088">
      <w:pPr>
        <w:pStyle w:val="NoSpacing"/>
        <w:jc w:val="both"/>
      </w:pPr>
    </w:p>
    <w:p w:rsidR="00155088" w:rsidRDefault="00155088">
      <w:pPr>
        <w:pStyle w:val="NoSpacing"/>
        <w:jc w:val="center"/>
        <w:rPr>
          <w:b/>
          <w:color w:val="000000"/>
          <w:highlight w:val="white"/>
          <w:lang w:val="sq-AL"/>
        </w:rPr>
      </w:pPr>
    </w:p>
    <w:p w:rsidR="00155088" w:rsidRDefault="00B0287C">
      <w:pPr>
        <w:pStyle w:val="NoSpacing"/>
        <w:jc w:val="center"/>
        <w:rPr>
          <w:highlight w:val="white"/>
        </w:rPr>
      </w:pPr>
      <w:r>
        <w:rPr>
          <w:b/>
          <w:color w:val="000000"/>
          <w:highlight w:val="white"/>
          <w:lang w:val="sq-AL"/>
        </w:rPr>
        <w:t>R  E  P U  B  L  I  K  A    E   S  H  Q  I  P  Ë  R  I  S  Ë</w:t>
      </w:r>
      <w:r>
        <w:rPr>
          <w:rFonts w:cs="Calibri"/>
          <w:b/>
          <w:color w:val="000000"/>
          <w:highlight w:val="white"/>
          <w:lang w:val="sq-AL"/>
        </w:rPr>
        <w:br/>
      </w:r>
      <w:r>
        <w:rPr>
          <w:b/>
          <w:color w:val="000000"/>
          <w:highlight w:val="white"/>
          <w:lang w:val="sq-AL"/>
        </w:rPr>
        <w:t xml:space="preserve">  BASHKIA TIRANË</w:t>
      </w:r>
    </w:p>
    <w:p w:rsidR="00155088" w:rsidRDefault="00155088">
      <w:pPr>
        <w:pStyle w:val="NoSpacing"/>
        <w:jc w:val="center"/>
      </w:pPr>
      <w:bookmarkStart w:id="5" w:name="__DdeLink__2645_18561149281"/>
      <w:bookmarkEnd w:id="5"/>
    </w:p>
    <w:p w:rsidR="00155088" w:rsidRDefault="00155088">
      <w:pPr>
        <w:pStyle w:val="NoSpacing"/>
        <w:jc w:val="center"/>
      </w:pPr>
    </w:p>
    <w:p w:rsidR="00155088" w:rsidRDefault="00155088">
      <w:pPr>
        <w:pStyle w:val="NoSpacing"/>
        <w:jc w:val="center"/>
      </w:pPr>
    </w:p>
    <w:p w:rsidR="00155088" w:rsidRDefault="00155088">
      <w:pPr>
        <w:pStyle w:val="NoSpacing"/>
        <w:jc w:val="center"/>
      </w:pPr>
    </w:p>
    <w:p w:rsidR="00155088" w:rsidRDefault="00155088">
      <w:pPr>
        <w:pStyle w:val="NoSpacing"/>
        <w:jc w:val="center"/>
        <w:rPr>
          <w:rStyle w:val="FontStyle55"/>
          <w:rFonts w:ascii="Times New Roman" w:hAnsi="Times New Roman"/>
          <w:sz w:val="24"/>
          <w:szCs w:val="24"/>
        </w:rPr>
      </w:pPr>
    </w:p>
    <w:p w:rsidR="00155088" w:rsidRDefault="00155088">
      <w:pPr>
        <w:pStyle w:val="NoSpacing"/>
        <w:jc w:val="center"/>
        <w:rPr>
          <w:rStyle w:val="FontStyle55"/>
          <w:rFonts w:ascii="Times New Roman" w:hAnsi="Times New Roman"/>
          <w:sz w:val="24"/>
          <w:szCs w:val="24"/>
        </w:rPr>
      </w:pPr>
    </w:p>
    <w:p w:rsidR="00155088" w:rsidRDefault="00155088">
      <w:pPr>
        <w:pStyle w:val="NoSpacing"/>
        <w:jc w:val="center"/>
        <w:rPr>
          <w:rStyle w:val="FontStyle55"/>
          <w:rFonts w:ascii="Times New Roman" w:hAnsi="Times New Roman"/>
          <w:sz w:val="24"/>
          <w:szCs w:val="24"/>
        </w:rPr>
      </w:pPr>
    </w:p>
    <w:p w:rsidR="00155088" w:rsidRDefault="00155088">
      <w:pPr>
        <w:pStyle w:val="NoSpacing"/>
        <w:jc w:val="center"/>
        <w:rPr>
          <w:rStyle w:val="FontStyle55"/>
          <w:rFonts w:ascii="Times New Roman" w:hAnsi="Times New Roman"/>
          <w:sz w:val="24"/>
          <w:szCs w:val="24"/>
        </w:rPr>
      </w:pPr>
    </w:p>
    <w:p w:rsidR="00155088" w:rsidRDefault="00B0287C">
      <w:pPr>
        <w:pStyle w:val="NoSpacing"/>
        <w:jc w:val="center"/>
      </w:pPr>
      <w:r>
        <w:rPr>
          <w:rStyle w:val="FontStyle55"/>
          <w:rFonts w:ascii="Times New Roman" w:hAnsi="Times New Roman"/>
          <w:sz w:val="24"/>
          <w:szCs w:val="24"/>
        </w:rPr>
        <w:t>DRAFT-UDHËZUES OPERACIONAL</w:t>
      </w:r>
    </w:p>
    <w:p w:rsidR="00155088" w:rsidRDefault="00155088">
      <w:pPr>
        <w:pStyle w:val="NoSpacing"/>
        <w:jc w:val="center"/>
      </w:pPr>
    </w:p>
    <w:p w:rsidR="00155088" w:rsidRDefault="00155088">
      <w:pPr>
        <w:pStyle w:val="NoSpacing"/>
        <w:jc w:val="center"/>
      </w:pPr>
    </w:p>
    <w:p w:rsidR="00155088" w:rsidRDefault="00155088">
      <w:pPr>
        <w:pStyle w:val="NoSpacing"/>
        <w:jc w:val="center"/>
      </w:pPr>
    </w:p>
    <w:p w:rsidR="00155088" w:rsidRDefault="00155088">
      <w:pPr>
        <w:pStyle w:val="NoSpacing"/>
        <w:jc w:val="center"/>
      </w:pPr>
    </w:p>
    <w:p w:rsidR="00155088" w:rsidRDefault="00155088">
      <w:pPr>
        <w:pStyle w:val="NoSpacing"/>
        <w:jc w:val="center"/>
      </w:pPr>
    </w:p>
    <w:p w:rsidR="00155088" w:rsidRDefault="00B0287C">
      <w:pPr>
        <w:pStyle w:val="NoSpacing"/>
        <w:jc w:val="center"/>
        <w:rPr>
          <w:b/>
          <w:bCs/>
        </w:rPr>
      </w:pPr>
      <w:r>
        <w:rPr>
          <w:b/>
          <w:bCs/>
        </w:rPr>
        <w:t xml:space="preserve">PËR </w:t>
      </w:r>
    </w:p>
    <w:p w:rsidR="00155088" w:rsidRDefault="00B0287C">
      <w:pPr>
        <w:pStyle w:val="NoSpacing"/>
        <w:jc w:val="center"/>
      </w:pPr>
      <w:r>
        <w:rPr>
          <w:rStyle w:val="FontStyle55"/>
          <w:rFonts w:ascii="Times New Roman" w:hAnsi="Times New Roman" w:cs="Times New Roman"/>
          <w:sz w:val="24"/>
          <w:szCs w:val="24"/>
          <w:highlight w:val="white"/>
          <w:lang w:val="sv-SE"/>
        </w:rPr>
        <w:t xml:space="preserve">MIRATIMIN E PROCEDURAVE PËR ZBATIMIN E PROGRAMIT SOCIAL TË STREHIMIT  </w:t>
      </w:r>
      <w:r>
        <w:rPr>
          <w:rStyle w:val="FontStyle55"/>
          <w:rFonts w:ascii="Times New Roman" w:hAnsi="Times New Roman" w:cs="Times New Roman"/>
          <w:sz w:val="24"/>
          <w:szCs w:val="24"/>
          <w:highlight w:val="white"/>
          <w:lang w:val="sq-AL"/>
        </w:rPr>
        <w:t>“</w:t>
      </w:r>
      <w:r>
        <w:rPr>
          <w:rStyle w:val="FontStyle55"/>
          <w:rFonts w:ascii="Times New Roman" w:hAnsi="Times New Roman" w:cs="Times New Roman"/>
          <w:sz w:val="24"/>
          <w:szCs w:val="24"/>
          <w:highlight w:val="white"/>
          <w:lang w:val="sv-SE"/>
        </w:rPr>
        <w:t>SUBVENCIONI I QIRASË”</w:t>
      </w:r>
    </w:p>
    <w:p w:rsidR="00155088" w:rsidRDefault="00155088">
      <w:pPr>
        <w:pStyle w:val="NoSpacing"/>
        <w:jc w:val="center"/>
        <w:rPr>
          <w:rStyle w:val="FontStyle55"/>
          <w:rFonts w:ascii="Times New Roman" w:hAnsi="Times New Roman"/>
          <w:sz w:val="24"/>
          <w:szCs w:val="24"/>
        </w:rPr>
      </w:pPr>
    </w:p>
    <w:p w:rsidR="00155088" w:rsidRDefault="00155088">
      <w:pPr>
        <w:pStyle w:val="NoSpacing"/>
        <w:jc w:val="both"/>
      </w:pPr>
    </w:p>
    <w:p w:rsidR="00155088" w:rsidRDefault="00155088">
      <w:pPr>
        <w:pStyle w:val="NoSpacing"/>
        <w:jc w:val="both"/>
      </w:pPr>
    </w:p>
    <w:p w:rsidR="00155088" w:rsidRDefault="00155088">
      <w:pPr>
        <w:pStyle w:val="NoSpacing"/>
        <w:jc w:val="center"/>
        <w:rPr>
          <w:rStyle w:val="FontStyle55"/>
          <w:rFonts w:ascii="Times New Roman" w:hAnsi="Times New Roman"/>
          <w:sz w:val="24"/>
          <w:szCs w:val="24"/>
        </w:rPr>
      </w:pPr>
    </w:p>
    <w:p w:rsidR="00155088" w:rsidRDefault="00155088">
      <w:pPr>
        <w:pStyle w:val="NoSpacing"/>
        <w:jc w:val="center"/>
        <w:rPr>
          <w:rStyle w:val="FontStyle55"/>
          <w:rFonts w:ascii="Times New Roman" w:hAnsi="Times New Roman"/>
          <w:sz w:val="24"/>
          <w:szCs w:val="24"/>
        </w:rPr>
      </w:pPr>
    </w:p>
    <w:p w:rsidR="00155088" w:rsidRDefault="00155088">
      <w:pPr>
        <w:pStyle w:val="NoSpacing"/>
        <w:jc w:val="center"/>
        <w:rPr>
          <w:rStyle w:val="FontStyle55"/>
          <w:rFonts w:ascii="Times New Roman" w:hAnsi="Times New Roman"/>
          <w:sz w:val="24"/>
          <w:szCs w:val="24"/>
        </w:rPr>
      </w:pPr>
    </w:p>
    <w:p w:rsidR="00155088" w:rsidRDefault="00155088">
      <w:pPr>
        <w:pStyle w:val="NoSpacing"/>
        <w:jc w:val="center"/>
        <w:rPr>
          <w:rStyle w:val="FontStyle55"/>
          <w:rFonts w:ascii="Times New Roman" w:hAnsi="Times New Roman"/>
          <w:sz w:val="24"/>
          <w:szCs w:val="24"/>
        </w:rPr>
      </w:pPr>
    </w:p>
    <w:p w:rsidR="00155088" w:rsidRDefault="00155088">
      <w:pPr>
        <w:pStyle w:val="NoSpacing"/>
        <w:jc w:val="center"/>
        <w:rPr>
          <w:rStyle w:val="FontStyle55"/>
          <w:rFonts w:ascii="Times New Roman" w:hAnsi="Times New Roman"/>
          <w:sz w:val="24"/>
          <w:szCs w:val="24"/>
        </w:rPr>
      </w:pPr>
    </w:p>
    <w:p w:rsidR="00155088" w:rsidRDefault="00155088">
      <w:pPr>
        <w:pStyle w:val="NoSpacing"/>
        <w:jc w:val="center"/>
        <w:rPr>
          <w:rStyle w:val="FontStyle55"/>
          <w:rFonts w:ascii="Times New Roman" w:hAnsi="Times New Roman"/>
          <w:sz w:val="24"/>
          <w:szCs w:val="24"/>
        </w:rPr>
      </w:pPr>
    </w:p>
    <w:p w:rsidR="00155088" w:rsidRDefault="00155088">
      <w:pPr>
        <w:pStyle w:val="NoSpacing"/>
        <w:jc w:val="center"/>
        <w:rPr>
          <w:rStyle w:val="FontStyle55"/>
          <w:rFonts w:ascii="Times New Roman" w:hAnsi="Times New Roman"/>
          <w:sz w:val="24"/>
          <w:szCs w:val="24"/>
        </w:rPr>
      </w:pPr>
    </w:p>
    <w:p w:rsidR="00155088" w:rsidRDefault="00155088">
      <w:pPr>
        <w:pStyle w:val="NoSpacing"/>
        <w:jc w:val="center"/>
        <w:rPr>
          <w:rStyle w:val="FontStyle55"/>
          <w:rFonts w:ascii="Times New Roman" w:hAnsi="Times New Roman"/>
          <w:sz w:val="24"/>
          <w:szCs w:val="24"/>
        </w:rPr>
      </w:pPr>
    </w:p>
    <w:p w:rsidR="00155088" w:rsidRDefault="00155088">
      <w:pPr>
        <w:pStyle w:val="NoSpacing"/>
        <w:jc w:val="center"/>
        <w:rPr>
          <w:rStyle w:val="FontStyle55"/>
          <w:rFonts w:ascii="Times New Roman" w:hAnsi="Times New Roman"/>
          <w:sz w:val="24"/>
          <w:szCs w:val="24"/>
        </w:rPr>
      </w:pPr>
    </w:p>
    <w:p w:rsidR="00155088" w:rsidRDefault="00155088">
      <w:pPr>
        <w:pStyle w:val="NoSpacing"/>
        <w:jc w:val="center"/>
        <w:rPr>
          <w:rStyle w:val="FontStyle55"/>
          <w:rFonts w:ascii="Times New Roman" w:hAnsi="Times New Roman"/>
          <w:sz w:val="24"/>
          <w:szCs w:val="24"/>
        </w:rPr>
      </w:pPr>
    </w:p>
    <w:p w:rsidR="00155088" w:rsidRDefault="00155088">
      <w:pPr>
        <w:pStyle w:val="NoSpacing"/>
        <w:jc w:val="center"/>
        <w:rPr>
          <w:rStyle w:val="FontStyle55"/>
          <w:rFonts w:ascii="Times New Roman" w:hAnsi="Times New Roman"/>
          <w:sz w:val="24"/>
          <w:szCs w:val="24"/>
        </w:rPr>
      </w:pPr>
    </w:p>
    <w:p w:rsidR="00155088" w:rsidRDefault="00155088">
      <w:pPr>
        <w:pStyle w:val="NoSpacing"/>
        <w:jc w:val="center"/>
        <w:rPr>
          <w:rStyle w:val="FontStyle55"/>
          <w:rFonts w:ascii="Times New Roman" w:hAnsi="Times New Roman"/>
          <w:sz w:val="24"/>
          <w:szCs w:val="24"/>
        </w:rPr>
      </w:pPr>
    </w:p>
    <w:p w:rsidR="00155088" w:rsidRDefault="00155088">
      <w:pPr>
        <w:pStyle w:val="NoSpacing"/>
        <w:jc w:val="center"/>
        <w:rPr>
          <w:rStyle w:val="FontStyle55"/>
          <w:rFonts w:ascii="Times New Roman" w:hAnsi="Times New Roman"/>
          <w:sz w:val="24"/>
          <w:szCs w:val="24"/>
        </w:rPr>
      </w:pPr>
    </w:p>
    <w:p w:rsidR="00155088" w:rsidRDefault="00155088">
      <w:pPr>
        <w:pStyle w:val="NoSpacing"/>
        <w:jc w:val="center"/>
        <w:rPr>
          <w:rStyle w:val="FontStyle55"/>
          <w:rFonts w:ascii="Times New Roman" w:hAnsi="Times New Roman"/>
          <w:sz w:val="24"/>
          <w:szCs w:val="24"/>
        </w:rPr>
      </w:pPr>
    </w:p>
    <w:p w:rsidR="00155088" w:rsidRDefault="00155088">
      <w:pPr>
        <w:pStyle w:val="NoSpacing"/>
        <w:jc w:val="center"/>
        <w:rPr>
          <w:rStyle w:val="FontStyle55"/>
          <w:rFonts w:ascii="Times New Roman" w:hAnsi="Times New Roman"/>
          <w:sz w:val="24"/>
          <w:szCs w:val="24"/>
        </w:rPr>
      </w:pPr>
    </w:p>
    <w:p w:rsidR="00155088" w:rsidRDefault="00155088">
      <w:pPr>
        <w:pStyle w:val="NoSpacing"/>
        <w:jc w:val="center"/>
        <w:rPr>
          <w:rStyle w:val="FontStyle55"/>
          <w:rFonts w:ascii="Times New Roman" w:hAnsi="Times New Roman"/>
          <w:sz w:val="24"/>
          <w:szCs w:val="24"/>
        </w:rPr>
      </w:pPr>
    </w:p>
    <w:p w:rsidR="00155088" w:rsidRDefault="00155088">
      <w:pPr>
        <w:pStyle w:val="NoSpacing"/>
        <w:jc w:val="center"/>
        <w:rPr>
          <w:rStyle w:val="FontStyle55"/>
          <w:rFonts w:ascii="Times New Roman" w:hAnsi="Times New Roman"/>
          <w:sz w:val="24"/>
          <w:szCs w:val="24"/>
        </w:rPr>
      </w:pPr>
    </w:p>
    <w:p w:rsidR="00155088" w:rsidRDefault="00B0287C">
      <w:pPr>
        <w:pStyle w:val="NoSpacing"/>
        <w:jc w:val="center"/>
      </w:pPr>
      <w:r>
        <w:rPr>
          <w:rStyle w:val="FontStyle55"/>
          <w:rFonts w:ascii="Times New Roman" w:hAnsi="Times New Roman"/>
          <w:sz w:val="24"/>
          <w:szCs w:val="24"/>
        </w:rPr>
        <w:t>Janar 2020</w:t>
      </w:r>
    </w:p>
    <w:p w:rsidR="00155088" w:rsidRDefault="00155088">
      <w:pPr>
        <w:pStyle w:val="NoSpacing"/>
        <w:jc w:val="both"/>
      </w:pPr>
    </w:p>
    <w:p w:rsidR="00155088" w:rsidRDefault="00155088">
      <w:pPr>
        <w:pStyle w:val="NoSpacing"/>
        <w:jc w:val="both"/>
      </w:pPr>
    </w:p>
    <w:p w:rsidR="00155088" w:rsidRDefault="00155088">
      <w:pPr>
        <w:pStyle w:val="NoSpacing"/>
        <w:jc w:val="both"/>
      </w:pPr>
    </w:p>
    <w:p w:rsidR="00155088" w:rsidRDefault="00155088">
      <w:pPr>
        <w:pStyle w:val="NoSpacing"/>
        <w:jc w:val="both"/>
      </w:pPr>
    </w:p>
    <w:p w:rsidR="00155088" w:rsidRDefault="00155088">
      <w:pPr>
        <w:pStyle w:val="NoSpacing"/>
        <w:jc w:val="both"/>
      </w:pPr>
    </w:p>
    <w:p w:rsidR="00155088" w:rsidRDefault="00155088">
      <w:pPr>
        <w:pStyle w:val="NoSpacing"/>
        <w:jc w:val="both"/>
      </w:pPr>
    </w:p>
    <w:p w:rsidR="00155088" w:rsidRDefault="00155088">
      <w:pPr>
        <w:pStyle w:val="NoSpacing"/>
        <w:jc w:val="both"/>
      </w:pPr>
    </w:p>
    <w:p w:rsidR="00155088" w:rsidRDefault="00155088">
      <w:pPr>
        <w:pStyle w:val="NoSpacing"/>
        <w:jc w:val="both"/>
      </w:pPr>
    </w:p>
    <w:p w:rsidR="00155088" w:rsidRDefault="00155088">
      <w:pPr>
        <w:pStyle w:val="NoSpacing"/>
        <w:jc w:val="both"/>
      </w:pPr>
    </w:p>
    <w:p w:rsidR="00155088" w:rsidRDefault="00155088">
      <w:pPr>
        <w:pStyle w:val="NoSpacing"/>
        <w:jc w:val="both"/>
      </w:pPr>
    </w:p>
    <w:p w:rsidR="00155088" w:rsidRDefault="00155088">
      <w:pPr>
        <w:pStyle w:val="NoSpacing"/>
        <w:jc w:val="both"/>
      </w:pPr>
    </w:p>
    <w:p w:rsidR="00155088" w:rsidRDefault="00155088">
      <w:pPr>
        <w:pStyle w:val="NoSpacing"/>
        <w:jc w:val="both"/>
      </w:pPr>
    </w:p>
    <w:p w:rsidR="00155088" w:rsidRDefault="00155088">
      <w:pPr>
        <w:pStyle w:val="NoSpacing"/>
        <w:jc w:val="both"/>
      </w:pPr>
    </w:p>
    <w:p w:rsidR="00155088" w:rsidRDefault="00155088">
      <w:pPr>
        <w:pStyle w:val="NoSpacing"/>
        <w:jc w:val="both"/>
      </w:pPr>
    </w:p>
    <w:p w:rsidR="00155088" w:rsidRDefault="00155088">
      <w:pPr>
        <w:pStyle w:val="NoSpacing"/>
        <w:jc w:val="both"/>
      </w:pPr>
    </w:p>
    <w:p w:rsidR="00155088" w:rsidRDefault="00155088">
      <w:pPr>
        <w:pStyle w:val="NoSpacing"/>
        <w:jc w:val="both"/>
      </w:pPr>
    </w:p>
    <w:p w:rsidR="00155088" w:rsidRDefault="00155088">
      <w:pPr>
        <w:pStyle w:val="NoSpacing"/>
        <w:jc w:val="both"/>
      </w:pPr>
    </w:p>
    <w:p w:rsidR="00155088" w:rsidRDefault="00B0287C">
      <w:pPr>
        <w:pStyle w:val="NoSpacing"/>
        <w:jc w:val="both"/>
      </w:pPr>
      <w:r>
        <w:t>Shkurtime të përdorura gjatë hartimit të materialit:</w:t>
      </w:r>
    </w:p>
    <w:p w:rsidR="00155088" w:rsidRDefault="00155088">
      <w:pPr>
        <w:pStyle w:val="NoSpacing"/>
        <w:jc w:val="both"/>
      </w:pPr>
    </w:p>
    <w:p w:rsidR="00155088" w:rsidRDefault="00B0287C">
      <w:pPr>
        <w:pStyle w:val="NoSpacing"/>
        <w:jc w:val="both"/>
        <w:rPr>
          <w:color w:val="000000"/>
          <w:highlight w:val="white"/>
          <w:lang w:val="sq-AL"/>
        </w:rPr>
      </w:pPr>
      <w:r>
        <w:t>Drejtoria e Strehimit Social</w:t>
      </w:r>
      <w:r>
        <w:tab/>
      </w:r>
      <w:r>
        <w:tab/>
      </w:r>
      <w:r>
        <w:tab/>
      </w:r>
      <w:r>
        <w:tab/>
        <w:t>DSS</w:t>
      </w:r>
    </w:p>
    <w:p w:rsidR="00155088" w:rsidRDefault="00B0287C">
      <w:pPr>
        <w:pStyle w:val="NoSpacing"/>
        <w:jc w:val="both"/>
      </w:pPr>
      <w:r>
        <w:t xml:space="preserve">Komisioni i Strehimit </w:t>
      </w:r>
      <w:r>
        <w:tab/>
      </w:r>
      <w:r>
        <w:tab/>
      </w:r>
      <w:r>
        <w:tab/>
      </w:r>
      <w:r>
        <w:tab/>
        <w:t>KS</w:t>
      </w:r>
    </w:p>
    <w:p w:rsidR="00155088" w:rsidRDefault="00B0287C">
      <w:pPr>
        <w:pStyle w:val="NoSpacing"/>
        <w:jc w:val="both"/>
        <w:rPr>
          <w:color w:val="000000"/>
          <w:highlight w:val="white"/>
          <w:lang w:val="sq-AL"/>
        </w:rPr>
      </w:pPr>
      <w:r>
        <w:t>Vendim i Këshillit Bashkiak</w:t>
      </w:r>
      <w:r>
        <w:tab/>
      </w:r>
      <w:r>
        <w:tab/>
      </w:r>
      <w:r>
        <w:tab/>
      </w:r>
      <w:r>
        <w:tab/>
        <w:t>VKB</w:t>
      </w:r>
    </w:p>
    <w:p w:rsidR="00155088" w:rsidRDefault="00B0287C">
      <w:pPr>
        <w:pStyle w:val="NoSpacing"/>
        <w:jc w:val="both"/>
        <w:rPr>
          <w:color w:val="000000"/>
          <w:highlight w:val="white"/>
          <w:lang w:val="sq-AL"/>
        </w:rPr>
      </w:pPr>
      <w:r>
        <w:t xml:space="preserve">Vendim i Këshillit të Ministrave </w:t>
      </w:r>
      <w:r>
        <w:tab/>
      </w:r>
      <w:r>
        <w:tab/>
      </w:r>
      <w:r>
        <w:tab/>
        <w:t>VKM</w:t>
      </w:r>
    </w:p>
    <w:p w:rsidR="00155088" w:rsidRDefault="00B0287C">
      <w:pPr>
        <w:pStyle w:val="NoSpacing"/>
        <w:jc w:val="both"/>
      </w:pPr>
      <w:r>
        <w:t xml:space="preserve">Njësia Administrative </w:t>
      </w:r>
      <w:r>
        <w:tab/>
      </w:r>
      <w:r>
        <w:tab/>
      </w:r>
      <w:r>
        <w:tab/>
      </w:r>
      <w:r>
        <w:tab/>
        <w:t>Nj.A</w:t>
      </w:r>
    </w:p>
    <w:p w:rsidR="00155088" w:rsidRDefault="00B0287C">
      <w:pPr>
        <w:pStyle w:val="NoSpacing"/>
        <w:jc w:val="both"/>
        <w:rPr>
          <w:color w:val="000000"/>
          <w:highlight w:val="white"/>
          <w:lang w:val="sq-AL"/>
        </w:rPr>
      </w:pPr>
      <w:r>
        <w:t>Formulari i Strehimit</w:t>
      </w:r>
      <w:r>
        <w:tab/>
      </w:r>
      <w:r>
        <w:tab/>
      </w:r>
      <w:r>
        <w:tab/>
      </w:r>
      <w:r>
        <w:tab/>
      </w:r>
      <w:r>
        <w:tab/>
        <w:t>FS</w:t>
      </w:r>
    </w:p>
    <w:p w:rsidR="00155088" w:rsidRDefault="00155088">
      <w:pPr>
        <w:pStyle w:val="NoSpacing"/>
        <w:jc w:val="both"/>
      </w:pPr>
    </w:p>
    <w:p w:rsidR="00155088" w:rsidRDefault="00B0287C">
      <w:pPr>
        <w:pStyle w:val="NoSpacing"/>
        <w:jc w:val="both"/>
      </w:pPr>
      <w:r>
        <w:rPr>
          <w:b/>
          <w:bCs/>
        </w:rPr>
        <w:t xml:space="preserve">1. Hyrje </w:t>
      </w:r>
    </w:p>
    <w:p w:rsidR="00155088" w:rsidRDefault="00155088">
      <w:pPr>
        <w:pStyle w:val="NoSpacing"/>
        <w:jc w:val="both"/>
      </w:pPr>
    </w:p>
    <w:p w:rsidR="00155088" w:rsidRDefault="00B0287C">
      <w:pPr>
        <w:pStyle w:val="NoSpacing"/>
        <w:jc w:val="both"/>
        <w:rPr>
          <w:highlight w:val="white"/>
        </w:rPr>
      </w:pPr>
      <w:r>
        <w:rPr>
          <w:color w:val="000000"/>
          <w:highlight w:val="white"/>
        </w:rPr>
        <w:t>Bazuar në ligjin</w:t>
      </w:r>
      <w:r>
        <w:rPr>
          <w:color w:val="000000"/>
          <w:kern w:val="2"/>
          <w:highlight w:val="white"/>
        </w:rPr>
        <w:t xml:space="preserve"> </w:t>
      </w:r>
      <w:r>
        <w:rPr>
          <w:color w:val="000000"/>
          <w:highlight w:val="white"/>
        </w:rPr>
        <w:t>nr. 22/2018 “Për strehimin Social” subvencioni i qirasë i mundësohet familjeve në nevojë për strehim në mungesë të aftësive paguese, në përputhje me buxhetin vjetor të Bashkisë Tiranë.</w:t>
      </w:r>
    </w:p>
    <w:p w:rsidR="00155088" w:rsidRDefault="00155088">
      <w:pPr>
        <w:pStyle w:val="NoSpacing"/>
        <w:jc w:val="both"/>
      </w:pPr>
    </w:p>
    <w:p w:rsidR="00155088" w:rsidRDefault="00B0287C">
      <w:pPr>
        <w:pStyle w:val="NoSpacing"/>
        <w:jc w:val="both"/>
        <w:rPr>
          <w:color w:val="000000"/>
          <w:highlight w:val="white"/>
        </w:rPr>
      </w:pPr>
      <w:r>
        <w:t xml:space="preserve">Objekti i këtij ligji ka për qëllim të përcaktojë rregullat dhe procedurat administrative për mënyrat e planifikimit, sigurimit, administrimit dhe të shpërndarjes së programeve sociale për strehimin, me qëllim krijimin e mundësive për strehim të përshtatshëm dhe të përballueshëm nëpërmjet ndihmës </w:t>
      </w:r>
      <w:proofErr w:type="gramStart"/>
      <w:r>
        <w:t>së  institucioneve</w:t>
      </w:r>
      <w:proofErr w:type="gramEnd"/>
      <w:r>
        <w:t xml:space="preserve"> shtetërore përgjegjëse. </w:t>
      </w:r>
    </w:p>
    <w:p w:rsidR="00155088" w:rsidRDefault="00155088">
      <w:pPr>
        <w:pStyle w:val="NoSpacing"/>
        <w:jc w:val="both"/>
      </w:pPr>
    </w:p>
    <w:p w:rsidR="00155088" w:rsidRDefault="00B0287C">
      <w:pPr>
        <w:pStyle w:val="NoSpacing"/>
        <w:jc w:val="both"/>
      </w:pPr>
      <w:r>
        <w:t>Dhënia e subvencionit të qirasë është një nga format e trajtimit me strehim për familjet në nevojë, e cili ka nisur si iniciativë e Bashkisë së Tiranës në vitin 2007.</w:t>
      </w:r>
    </w:p>
    <w:p w:rsidR="00155088" w:rsidRDefault="00B0287C">
      <w:pPr>
        <w:pStyle w:val="NoSpacing"/>
        <w:jc w:val="both"/>
        <w:rPr>
          <w:color w:val="000000"/>
          <w:highlight w:val="white"/>
        </w:rPr>
      </w:pPr>
      <w:r>
        <w:tab/>
      </w:r>
    </w:p>
    <w:p w:rsidR="00155088" w:rsidRDefault="00B0287C">
      <w:pPr>
        <w:pStyle w:val="NoSpacing"/>
        <w:jc w:val="both"/>
      </w:pPr>
      <w:r>
        <w:rPr>
          <w:b/>
          <w:bCs/>
        </w:rPr>
        <w:t>2.</w:t>
      </w:r>
      <w:r>
        <w:rPr>
          <w:b/>
          <w:bCs/>
        </w:rPr>
        <w:tab/>
        <w:t xml:space="preserve">Misioni </w:t>
      </w:r>
    </w:p>
    <w:p w:rsidR="00155088" w:rsidRDefault="00B0287C">
      <w:pPr>
        <w:pStyle w:val="NoSpacing"/>
        <w:jc w:val="both"/>
        <w:rPr>
          <w:color w:val="000000"/>
          <w:highlight w:val="white"/>
        </w:rPr>
      </w:pPr>
      <w:r>
        <w:t xml:space="preserve"> </w:t>
      </w:r>
    </w:p>
    <w:p w:rsidR="00155088" w:rsidRDefault="00B0287C">
      <w:pPr>
        <w:pStyle w:val="NoSpacing"/>
        <w:jc w:val="both"/>
        <w:rPr>
          <w:highlight w:val="white"/>
        </w:rPr>
      </w:pPr>
      <w:r>
        <w:rPr>
          <w:color w:val="000000"/>
          <w:highlight w:val="white"/>
          <w:lang w:val="sq-AL"/>
        </w:rPr>
        <w:t>Programet sociale për strehim janë programe, të cilat shërbejnë për strehimin e familjeve dhe të individëve, që nuk janë në gjendje ekonomike e sociale të përballojnë ofertën e tregut të lirë të banesave ose atë të kredive hipotekore. Më specifikisht, programi social i strehimit “</w:t>
      </w:r>
      <w:r>
        <w:rPr>
          <w:color w:val="000000"/>
          <w:spacing w:val="-6"/>
          <w:highlight w:val="white"/>
          <w:lang w:val="en-GB" w:eastAsia="en-GB"/>
        </w:rPr>
        <w:t xml:space="preserve">Subvencioni i qirasë””, është një instrument i </w:t>
      </w:r>
      <w:r>
        <w:rPr>
          <w:color w:val="000000"/>
          <w:spacing w:val="-7"/>
          <w:highlight w:val="white"/>
          <w:lang w:val="en-GB" w:eastAsia="en-GB"/>
        </w:rPr>
        <w:t xml:space="preserve">programit të banesave sociale me qira, që ndihmon individët/familjet, të cilët me të ardhurat e tyre nuk </w:t>
      </w:r>
      <w:r>
        <w:rPr>
          <w:color w:val="000000"/>
          <w:spacing w:val="-6"/>
          <w:highlight w:val="white"/>
          <w:lang w:val="en-GB" w:eastAsia="en-GB"/>
        </w:rPr>
        <w:t xml:space="preserve">përballojnë pagesën e qirasë sociale ose të qirasë </w:t>
      </w:r>
      <w:r>
        <w:rPr>
          <w:color w:val="000000"/>
          <w:highlight w:val="white"/>
          <w:lang w:val="en-GB" w:eastAsia="en-GB"/>
        </w:rPr>
        <w:t>reale”.</w:t>
      </w:r>
    </w:p>
    <w:p w:rsidR="00155088" w:rsidRDefault="00155088">
      <w:pPr>
        <w:pStyle w:val="NoSpacing"/>
        <w:jc w:val="both"/>
      </w:pPr>
    </w:p>
    <w:p w:rsidR="00155088" w:rsidRDefault="00B0287C">
      <w:pPr>
        <w:pStyle w:val="NoSpacing"/>
        <w:jc w:val="both"/>
      </w:pPr>
      <w:r>
        <w:rPr>
          <w:b/>
          <w:bCs/>
          <w:color w:val="000000"/>
          <w:highlight w:val="white"/>
          <w:lang w:val="sq-AL"/>
        </w:rPr>
        <w:t xml:space="preserve">2.1 </w:t>
      </w:r>
      <w:r>
        <w:rPr>
          <w:b/>
          <w:bCs/>
          <w:color w:val="000000"/>
          <w:highlight w:val="white"/>
          <w:lang w:val="sq-AL"/>
        </w:rPr>
        <w:tab/>
        <w:t xml:space="preserve">Baza ligjore </w:t>
      </w:r>
    </w:p>
    <w:p w:rsidR="00155088" w:rsidRDefault="00B0287C">
      <w:pPr>
        <w:pStyle w:val="NoSpacing"/>
        <w:jc w:val="both"/>
        <w:rPr>
          <w:color w:val="000000"/>
          <w:highlight w:val="white"/>
        </w:rPr>
      </w:pPr>
      <w:r>
        <w:t xml:space="preserve"> </w:t>
      </w:r>
    </w:p>
    <w:p w:rsidR="00155088" w:rsidRDefault="00B0287C">
      <w:pPr>
        <w:pStyle w:val="NoSpacing"/>
        <w:jc w:val="both"/>
      </w:pPr>
      <w:r>
        <w:rPr>
          <w:color w:val="000000"/>
          <w:highlight w:val="white"/>
          <w:lang w:val="sq-AL"/>
        </w:rPr>
        <w:t>Hartimi dhe zbatimi i programeve sociale për strehim mbështetet në ligjin nr. 22/2018,  “Për strehimin social” (në vijim referuar si “Ligji 22/2018”) dhe aktet nënligjore për zbatimin e tij,</w:t>
      </w:r>
      <w:r>
        <w:rPr>
          <w:rFonts w:eastAsia="Garamond"/>
          <w:color w:val="000000"/>
          <w:highlight w:val="white"/>
          <w:lang w:val="sq-AL"/>
        </w:rPr>
        <w:t xml:space="preserve"> Vendimit nr. 361 datë 29.05.2019 “ Për përcaktimin e procedurave të zhvendosjes së individëve/familjeve nga vendbanimi i tyre i strehimit, në rastet e parashikuara në ligj dhe bashkëpunimit institucional” </w:t>
      </w:r>
      <w:r>
        <w:rPr>
          <w:color w:val="000000"/>
          <w:highlight w:val="white"/>
          <w:lang w:val="sq-AL"/>
        </w:rPr>
        <w:t>në vijim referuar si VKM 361/2019;</w:t>
      </w:r>
      <w:r>
        <w:rPr>
          <w:rFonts w:eastAsia="Garamond"/>
          <w:color w:val="000000"/>
          <w:highlight w:val="white"/>
          <w:lang w:val="sq-AL"/>
        </w:rPr>
        <w:t xml:space="preserve"> Vendimin nr. 362, datë 29.05.2019 të Këshillit të Ministrave “Për  kriteret e dhënies së subvencionit të qirasë për kategoritë që gëzojnë përparësi në subvencionimin e qirasë në tregun e lirë”, </w:t>
      </w:r>
      <w:r>
        <w:rPr>
          <w:color w:val="000000"/>
          <w:highlight w:val="white"/>
          <w:lang w:val="sq-AL"/>
        </w:rPr>
        <w:t>në vijim referuar si VKM 362/2019;</w:t>
      </w:r>
      <w:r>
        <w:rPr>
          <w:rFonts w:eastAsia="Garamond"/>
          <w:color w:val="000000"/>
          <w:highlight w:val="white"/>
          <w:lang w:val="sq-AL"/>
        </w:rPr>
        <w:t xml:space="preserve"> VKM nr. 384, datë 12.6.2019 “Për përcaktimin e dokumentacionit për të </w:t>
      </w:r>
      <w:r>
        <w:rPr>
          <w:rFonts w:eastAsia="Garamond"/>
          <w:color w:val="000000"/>
          <w:highlight w:val="white"/>
          <w:lang w:val="sq-AL"/>
        </w:rPr>
        <w:lastRenderedPageBreak/>
        <w:t xml:space="preserve">përfituar strehim sipas çdo programi social të strehimit dhe të afateve e të procedurave të miratimit nga organet e vetëqeverisjes vendore”), </w:t>
      </w:r>
      <w:r>
        <w:rPr>
          <w:color w:val="000000"/>
          <w:highlight w:val="white"/>
          <w:lang w:val="sq-AL"/>
        </w:rPr>
        <w:t xml:space="preserve">në vijim referuar si VKM 384/2019,  </w:t>
      </w:r>
      <w:r>
        <w:rPr>
          <w:rFonts w:eastAsia="Garamond"/>
          <w:color w:val="000000"/>
          <w:highlight w:val="white"/>
          <w:lang w:val="sq-AL"/>
        </w:rPr>
        <w:t>Vendimin nr. 814, datë 03.12.2004 i Këshillit të Ministrave “Për normat e Strehimit për familjet që përfitojnë nga programet sociale të strehimit”</w:t>
      </w:r>
      <w:r>
        <w:rPr>
          <w:color w:val="000000"/>
          <w:highlight w:val="white"/>
          <w:lang w:val="sq-AL"/>
        </w:rPr>
        <w:t>në vijim referuar si VKM  814/2004.</w:t>
      </w:r>
    </w:p>
    <w:p w:rsidR="00155088" w:rsidRDefault="00155088">
      <w:pPr>
        <w:pStyle w:val="NoSpacing"/>
        <w:jc w:val="both"/>
      </w:pPr>
    </w:p>
    <w:p w:rsidR="00155088" w:rsidRDefault="00B0287C">
      <w:pPr>
        <w:pStyle w:val="NoSpacing"/>
        <w:jc w:val="both"/>
      </w:pPr>
      <w:r>
        <w:t xml:space="preserve">Referuar ligjit të strehimit, aktualisht mund të aplikohen këto programe sociale strehimi: </w:t>
      </w:r>
    </w:p>
    <w:p w:rsidR="00155088" w:rsidRDefault="00155088">
      <w:pPr>
        <w:pStyle w:val="NoSpacing"/>
        <w:jc w:val="both"/>
      </w:pPr>
    </w:p>
    <w:p w:rsidR="00155088" w:rsidRDefault="00B0287C">
      <w:pPr>
        <w:pStyle w:val="NoSpacing"/>
        <w:jc w:val="both"/>
        <w:rPr>
          <w:highlight w:val="white"/>
        </w:rPr>
      </w:pPr>
      <w:r>
        <w:rPr>
          <w:color w:val="000000"/>
          <w:spacing w:val="-8"/>
          <w:highlight w:val="white"/>
          <w:lang w:val="en-GB" w:eastAsia="en-GB"/>
        </w:rPr>
        <w:t xml:space="preserve">a) </w:t>
      </w:r>
      <w:proofErr w:type="gramStart"/>
      <w:r>
        <w:rPr>
          <w:color w:val="000000"/>
          <w:spacing w:val="-8"/>
          <w:highlight w:val="white"/>
          <w:lang w:val="en-GB" w:eastAsia="en-GB"/>
        </w:rPr>
        <w:t>programi</w:t>
      </w:r>
      <w:proofErr w:type="gramEnd"/>
      <w:r>
        <w:rPr>
          <w:color w:val="000000"/>
          <w:spacing w:val="-8"/>
          <w:highlight w:val="white"/>
          <w:lang w:val="en-GB" w:eastAsia="en-GB"/>
        </w:rPr>
        <w:t xml:space="preserve"> i banesave sociale me qira, në vijim </w:t>
      </w:r>
      <w:r>
        <w:rPr>
          <w:color w:val="000000"/>
          <w:highlight w:val="white"/>
          <w:lang w:val="en-GB" w:eastAsia="en-GB"/>
        </w:rPr>
        <w:t>BSQ;</w:t>
      </w:r>
    </w:p>
    <w:p w:rsidR="00155088" w:rsidRDefault="00B0287C">
      <w:pPr>
        <w:pStyle w:val="NoSpacing"/>
        <w:jc w:val="both"/>
        <w:rPr>
          <w:highlight w:val="white"/>
        </w:rPr>
      </w:pPr>
      <w:r>
        <w:rPr>
          <w:color w:val="000000"/>
          <w:spacing w:val="-6"/>
          <w:highlight w:val="white"/>
          <w:lang w:val="en-GB" w:eastAsia="en-GB"/>
        </w:rPr>
        <w:t xml:space="preserve">b) </w:t>
      </w:r>
      <w:proofErr w:type="gramStart"/>
      <w:r>
        <w:rPr>
          <w:color w:val="000000"/>
          <w:spacing w:val="-6"/>
          <w:highlight w:val="white"/>
          <w:lang w:val="en-GB" w:eastAsia="en-GB"/>
        </w:rPr>
        <w:t>programi</w:t>
      </w:r>
      <w:proofErr w:type="gramEnd"/>
      <w:r>
        <w:rPr>
          <w:color w:val="000000"/>
          <w:spacing w:val="-6"/>
          <w:highlight w:val="white"/>
          <w:lang w:val="en-GB" w:eastAsia="en-GB"/>
        </w:rPr>
        <w:t xml:space="preserve"> për përmirësimin e kushteve të </w:t>
      </w:r>
      <w:r>
        <w:rPr>
          <w:color w:val="000000"/>
          <w:spacing w:val="-8"/>
          <w:highlight w:val="white"/>
          <w:lang w:val="en-GB" w:eastAsia="en-GB"/>
        </w:rPr>
        <w:t>banesave ekzistuese, deri në një ndërtim të ri;</w:t>
      </w:r>
    </w:p>
    <w:p w:rsidR="00155088" w:rsidRDefault="00B0287C">
      <w:pPr>
        <w:pStyle w:val="NoSpacing"/>
        <w:jc w:val="both"/>
        <w:rPr>
          <w:highlight w:val="white"/>
        </w:rPr>
      </w:pPr>
      <w:r>
        <w:rPr>
          <w:color w:val="000000"/>
          <w:spacing w:val="-1"/>
          <w:highlight w:val="white"/>
          <w:lang w:val="en-GB" w:eastAsia="en-GB"/>
        </w:rPr>
        <w:t xml:space="preserve">c) </w:t>
      </w:r>
      <w:proofErr w:type="gramStart"/>
      <w:r>
        <w:rPr>
          <w:color w:val="000000"/>
          <w:spacing w:val="-1"/>
          <w:highlight w:val="white"/>
          <w:lang w:val="en-GB" w:eastAsia="en-GB"/>
        </w:rPr>
        <w:t>programi</w:t>
      </w:r>
      <w:proofErr w:type="gramEnd"/>
      <w:r>
        <w:rPr>
          <w:color w:val="000000"/>
          <w:spacing w:val="-1"/>
          <w:highlight w:val="white"/>
          <w:lang w:val="en-GB" w:eastAsia="en-GB"/>
        </w:rPr>
        <w:t xml:space="preserve"> i banesave me kosto të ulët, në </w:t>
      </w:r>
      <w:r>
        <w:rPr>
          <w:color w:val="000000"/>
          <w:highlight w:val="white"/>
          <w:lang w:val="en-GB" w:eastAsia="en-GB"/>
        </w:rPr>
        <w:t>vijim BKU;</w:t>
      </w:r>
    </w:p>
    <w:p w:rsidR="00155088" w:rsidRDefault="00B0287C">
      <w:pPr>
        <w:pStyle w:val="NoSpacing"/>
        <w:jc w:val="both"/>
        <w:rPr>
          <w:highlight w:val="white"/>
        </w:rPr>
      </w:pPr>
      <w:r>
        <w:rPr>
          <w:color w:val="000000"/>
          <w:spacing w:val="-7"/>
          <w:highlight w:val="white"/>
          <w:lang w:val="en-GB" w:eastAsia="en-GB"/>
        </w:rPr>
        <w:t xml:space="preserve">ç) </w:t>
      </w:r>
      <w:proofErr w:type="gramStart"/>
      <w:r>
        <w:rPr>
          <w:color w:val="000000"/>
          <w:spacing w:val="-7"/>
          <w:highlight w:val="white"/>
          <w:lang w:val="en-GB" w:eastAsia="en-GB"/>
        </w:rPr>
        <w:t>programi</w:t>
      </w:r>
      <w:proofErr w:type="gramEnd"/>
      <w:r>
        <w:rPr>
          <w:color w:val="000000"/>
          <w:spacing w:val="-7"/>
          <w:highlight w:val="white"/>
          <w:lang w:val="en-GB" w:eastAsia="en-GB"/>
        </w:rPr>
        <w:t xml:space="preserve"> për zhvillimin e zonës me qëllim </w:t>
      </w:r>
      <w:r>
        <w:rPr>
          <w:color w:val="000000"/>
          <w:highlight w:val="white"/>
          <w:lang w:val="en-GB" w:eastAsia="en-GB"/>
        </w:rPr>
        <w:t>strehimi;</w:t>
      </w:r>
    </w:p>
    <w:p w:rsidR="00155088" w:rsidRDefault="00B0287C">
      <w:pPr>
        <w:pStyle w:val="NoSpacing"/>
        <w:jc w:val="both"/>
        <w:rPr>
          <w:color w:val="000000"/>
          <w:highlight w:val="white"/>
        </w:rPr>
      </w:pPr>
      <w:r>
        <w:t xml:space="preserve">d) </w:t>
      </w:r>
      <w:proofErr w:type="gramStart"/>
      <w:r>
        <w:t>programi</w:t>
      </w:r>
      <w:proofErr w:type="gramEnd"/>
      <w:r>
        <w:t xml:space="preserve"> për krijimin e banesave të përkohshme;</w:t>
      </w:r>
    </w:p>
    <w:p w:rsidR="00155088" w:rsidRDefault="00B0287C">
      <w:pPr>
        <w:pStyle w:val="NoSpacing"/>
        <w:jc w:val="both"/>
      </w:pPr>
      <w:proofErr w:type="gramStart"/>
      <w:r>
        <w:t>dh</w:t>
      </w:r>
      <w:proofErr w:type="gramEnd"/>
      <w:r>
        <w:t>) programi i banesave të specializuara.</w:t>
      </w:r>
    </w:p>
    <w:p w:rsidR="00155088" w:rsidRDefault="00155088">
      <w:pPr>
        <w:pStyle w:val="NoSpacing"/>
        <w:jc w:val="both"/>
      </w:pPr>
    </w:p>
    <w:p w:rsidR="00155088" w:rsidRDefault="00B0287C">
      <w:pPr>
        <w:pStyle w:val="NoSpacing"/>
        <w:jc w:val="both"/>
        <w:rPr>
          <w:color w:val="000000"/>
          <w:highlight w:val="white"/>
        </w:rPr>
      </w:pPr>
      <w:r>
        <w:t xml:space="preserve">Në bazë të ligjit 22/2018 zbatimi dhe implementimi i programeve sociale të strehimit mund të bëhet nga organet e pushtetit qëndror dhe/ose nga njësitë e vetëqeverisjes </w:t>
      </w:r>
      <w:proofErr w:type="gramStart"/>
      <w:r>
        <w:t>vendore .</w:t>
      </w:r>
      <w:proofErr w:type="gramEnd"/>
      <w:r>
        <w:t xml:space="preserve"> </w:t>
      </w:r>
    </w:p>
    <w:p w:rsidR="00155088" w:rsidRDefault="00155088">
      <w:pPr>
        <w:pStyle w:val="NoSpacing"/>
        <w:jc w:val="both"/>
      </w:pPr>
    </w:p>
    <w:p w:rsidR="00155088" w:rsidRDefault="00B0287C">
      <w:pPr>
        <w:pStyle w:val="NoSpacing"/>
        <w:jc w:val="both"/>
        <w:rPr>
          <w:highlight w:val="white"/>
        </w:rPr>
      </w:pPr>
      <w:r>
        <w:rPr>
          <w:color w:val="000000"/>
          <w:highlight w:val="white"/>
          <w:lang w:val="sq-AL"/>
        </w:rPr>
        <w:t>Në nenin 9, pika 1, nënpika 1.1, shkronja “a”’ të ligjit nr. 139/2015 “Për vetëqeverisjen vendore”, të ndryshuar (në vijim referuar si “Ligji 139/2015”), përcaktohet se: “N</w:t>
      </w:r>
      <w:r>
        <w:rPr>
          <w:i/>
          <w:color w:val="000000"/>
          <w:highlight w:val="white"/>
          <w:lang w:val="sq-AL"/>
        </w:rPr>
        <w:t>jësitë e vetëqeverisjes bazuar në Kushtetutë, në ligje dhe aktet nënligjore, të nxjerra në bazë dhe për zbatim të tyre, për kryerjen e funksioneve dhe ushtrimin e kompetencave, nxjerrin urdhëresa, vendime dhe urdhra”</w:t>
      </w:r>
      <w:r>
        <w:rPr>
          <w:color w:val="000000"/>
          <w:highlight w:val="white"/>
          <w:lang w:val="sq-AL"/>
        </w:rPr>
        <w:t xml:space="preserve">.  </w:t>
      </w:r>
    </w:p>
    <w:p w:rsidR="00155088" w:rsidRDefault="00155088">
      <w:pPr>
        <w:pStyle w:val="NoSpacing"/>
        <w:jc w:val="both"/>
      </w:pPr>
    </w:p>
    <w:p w:rsidR="00155088" w:rsidRDefault="00B0287C">
      <w:pPr>
        <w:pStyle w:val="NoSpacing"/>
        <w:jc w:val="both"/>
        <w:rPr>
          <w:highlight w:val="white"/>
        </w:rPr>
      </w:pPr>
      <w:r>
        <w:rPr>
          <w:color w:val="000000"/>
          <w:highlight w:val="white"/>
          <w:lang w:val="sq-AL"/>
        </w:rPr>
        <w:t xml:space="preserve">Sipas nenit 24 të Ligjit 139/2015 të ndryshuar, njësitë e qeverisjeve vendore ushtrojnë funksionet e tyre në fushën e shërbimeve sociale. Njësitë e qeverisjeve vendore janë përgjegjëse për kryerjen e këtyre funksioneve nëpërmjet “... </w:t>
      </w:r>
      <w:r>
        <w:rPr>
          <w:i/>
          <w:color w:val="000000"/>
          <w:highlight w:val="white"/>
          <w:lang w:val="sq-AL"/>
        </w:rPr>
        <w:t>krijimit dhe administrimit të shërbimeve sociale, në nivel vendor, për shtresat në nevojë, personat me aftësi të kufizuara, fëmijët, gratë, gratë kryefamiljare, gratë e dhunuara, viktima të trafikut, nëna apo prindër me shumë fëmijë, të moshuarit etj., sipas mënyrës së përcaktuar me ligj</w:t>
      </w:r>
      <w:r>
        <w:rPr>
          <w:color w:val="000000"/>
          <w:highlight w:val="white"/>
          <w:lang w:val="sq-AL"/>
        </w:rPr>
        <w:t>...” si dhe nëpërmjet</w:t>
      </w:r>
      <w:r>
        <w:rPr>
          <w:i/>
          <w:color w:val="000000"/>
          <w:highlight w:val="white"/>
          <w:lang w:val="sq-AL"/>
        </w:rPr>
        <w:t xml:space="preserve"> “... krijimit, në bashkëpunim me ministrinë përgjegjëse për mirëqenien sociale, të fondit social për financimin e shërbimeve, sipas mënyrës së përcaktuar me ligj”</w:t>
      </w:r>
      <w:r>
        <w:rPr>
          <w:color w:val="000000"/>
          <w:highlight w:val="white"/>
          <w:lang w:val="sq-AL"/>
        </w:rPr>
        <w:t xml:space="preserve">. </w:t>
      </w:r>
    </w:p>
    <w:p w:rsidR="00155088" w:rsidRDefault="00155088">
      <w:pPr>
        <w:pStyle w:val="NoSpacing"/>
        <w:jc w:val="both"/>
      </w:pPr>
    </w:p>
    <w:p w:rsidR="00155088" w:rsidRDefault="00B0287C">
      <w:pPr>
        <w:pStyle w:val="NoSpacing"/>
        <w:jc w:val="both"/>
        <w:rPr>
          <w:color w:val="000000"/>
          <w:highlight w:val="white"/>
        </w:rPr>
      </w:pPr>
      <w:r>
        <w:t xml:space="preserve">Në nenin 54 të Ligjit 139/2015, të ndryshuar, ndër të tjera, përcaktohet se është kompetencë e Këshillit Bashkiak të miratojë normat, standardet dhe kriteret për rregullimin dhe disiplinimin e funksioneve që i janë dhënë atij me ligj, si dhe për mbrojtjen e garantimin e interesit publik. </w:t>
      </w:r>
    </w:p>
    <w:p w:rsidR="00155088" w:rsidRDefault="00155088">
      <w:pPr>
        <w:pStyle w:val="NoSpacing"/>
        <w:jc w:val="both"/>
      </w:pPr>
    </w:p>
    <w:p w:rsidR="00155088" w:rsidRDefault="00B0287C">
      <w:pPr>
        <w:pStyle w:val="NoSpacing"/>
        <w:jc w:val="both"/>
        <w:rPr>
          <w:color w:val="000000"/>
          <w:highlight w:val="white"/>
        </w:rPr>
      </w:pPr>
      <w:r>
        <w:t xml:space="preserve">Referuar nenit 36 </w:t>
      </w:r>
      <w:proofErr w:type="gramStart"/>
      <w:r>
        <w:t>te</w:t>
      </w:r>
      <w:proofErr w:type="gramEnd"/>
      <w:r>
        <w:t xml:space="preserve"> ligjit 22/2018, subvencionimi i qirasë për banesat bëhet nga njësitë e vetëqeverisjes vendore, me miratimin e këshillave të njësive të vetëqeverisjes vendore të veta, kur nuk kanë fond të lirë banesash sociale me qira, si rregull kur:</w:t>
      </w:r>
    </w:p>
    <w:p w:rsidR="00155088" w:rsidRDefault="00B0287C">
      <w:pPr>
        <w:pStyle w:val="NoSpacing"/>
        <w:jc w:val="both"/>
        <w:rPr>
          <w:color w:val="000000"/>
          <w:highlight w:val="white"/>
        </w:rPr>
      </w:pPr>
      <w:r>
        <w:t xml:space="preserve">a) </w:t>
      </w:r>
      <w:proofErr w:type="gramStart"/>
      <w:r>
        <w:t>nuk</w:t>
      </w:r>
      <w:proofErr w:type="gramEnd"/>
      <w:r>
        <w:t xml:space="preserve"> zotërojnë fonde për investime të reja ose blerje banesash në treg;</w:t>
      </w:r>
    </w:p>
    <w:p w:rsidR="00155088" w:rsidRDefault="00B0287C">
      <w:pPr>
        <w:pStyle w:val="NoSpacing"/>
        <w:jc w:val="both"/>
        <w:rPr>
          <w:color w:val="000000"/>
          <w:highlight w:val="white"/>
        </w:rPr>
      </w:pPr>
      <w:r>
        <w:t xml:space="preserve">b) </w:t>
      </w:r>
      <w:proofErr w:type="gramStart"/>
      <w:r>
        <w:t>ndërtimi</w:t>
      </w:r>
      <w:proofErr w:type="gramEnd"/>
      <w:r>
        <w:t xml:space="preserve"> ose blerja e banesave nga tregu është më i kushtueshëm sesa subvencionimi i qirave;</w:t>
      </w:r>
    </w:p>
    <w:p w:rsidR="00155088" w:rsidRDefault="00B0287C">
      <w:pPr>
        <w:pStyle w:val="NoSpacing"/>
        <w:jc w:val="both"/>
        <w:rPr>
          <w:color w:val="000000"/>
          <w:highlight w:val="white"/>
        </w:rPr>
      </w:pPr>
      <w:r>
        <w:t xml:space="preserve">c) </w:t>
      </w:r>
      <w:proofErr w:type="gramStart"/>
      <w:r>
        <w:t>familja</w:t>
      </w:r>
      <w:proofErr w:type="gramEnd"/>
      <w:r>
        <w:t xml:space="preserve"> është në kushtet e emergjencës për strehim dhe kur nuk përfiton nga një program tjetër. </w:t>
      </w:r>
    </w:p>
    <w:p w:rsidR="00155088" w:rsidRDefault="00B0287C">
      <w:pPr>
        <w:pStyle w:val="NoSpacing"/>
        <w:jc w:val="both"/>
        <w:rPr>
          <w:color w:val="000000"/>
          <w:highlight w:val="white"/>
        </w:rPr>
      </w:pPr>
      <w:r>
        <w:t xml:space="preserve"> </w:t>
      </w:r>
    </w:p>
    <w:p w:rsidR="00155088" w:rsidRDefault="00B0287C">
      <w:pPr>
        <w:pStyle w:val="NoSpacing"/>
        <w:jc w:val="both"/>
        <w:rPr>
          <w:color w:val="000000"/>
          <w:highlight w:val="white"/>
        </w:rPr>
      </w:pPr>
      <w:r>
        <w:t xml:space="preserve">Pra, miratimi dhe financimi i programeve sociale nga buxheti i njësisë së vetëqeverisjes vendore është konsideruar si një nga mënyrat alternative për të integruar dhe fuqizuar politikat e mbështetjes sociale të hartuara në nivel qeverisje qendrore. </w:t>
      </w:r>
    </w:p>
    <w:p w:rsidR="00155088" w:rsidRDefault="00B0287C">
      <w:pPr>
        <w:pStyle w:val="NoSpacing"/>
        <w:jc w:val="both"/>
        <w:rPr>
          <w:color w:val="000000"/>
          <w:highlight w:val="white"/>
        </w:rPr>
      </w:pPr>
      <w:r>
        <w:t xml:space="preserve"> </w:t>
      </w:r>
    </w:p>
    <w:p w:rsidR="00155088" w:rsidRDefault="00B0287C">
      <w:pPr>
        <w:pStyle w:val="NoSpacing"/>
        <w:jc w:val="both"/>
      </w:pPr>
      <w:r>
        <w:t xml:space="preserve">Sipas nenit 33 të ligjit 22/2018, përcaktohet se masa e subvencionit është në varësi të nivelit të të ardhurave të familjes. Subvencioni mund të mbulojë deri në 100 për qind të </w:t>
      </w:r>
    </w:p>
    <w:p w:rsidR="00155088" w:rsidRDefault="00B0287C">
      <w:pPr>
        <w:pStyle w:val="NoSpacing"/>
        <w:jc w:val="both"/>
        <w:rPr>
          <w:color w:val="000000"/>
          <w:kern w:val="2"/>
          <w:highlight w:val="white"/>
        </w:rPr>
      </w:pPr>
      <w:proofErr w:type="gramStart"/>
      <w:r>
        <w:t>qirasë</w:t>
      </w:r>
      <w:proofErr w:type="gramEnd"/>
      <w:r>
        <w:t xml:space="preserve"> sociale, për familjet që trajtohen me ndihmë ekonomike dhe ato që janë në kushtet e përfitimit të ndihmës ekonomike, pavarësisht nëse nuk e kanë përfituar atë, dhe që strehohen në banesa sociale me qira. </w:t>
      </w:r>
    </w:p>
    <w:p w:rsidR="00155088" w:rsidRDefault="00155088">
      <w:pPr>
        <w:pStyle w:val="NoSpacing"/>
        <w:jc w:val="both"/>
      </w:pPr>
    </w:p>
    <w:p w:rsidR="00155088" w:rsidRDefault="00B0287C">
      <w:pPr>
        <w:pStyle w:val="NoSpacing"/>
        <w:jc w:val="both"/>
      </w:pPr>
      <w:r>
        <w:rPr>
          <w:color w:val="000000"/>
          <w:highlight w:val="white"/>
        </w:rPr>
        <w:lastRenderedPageBreak/>
        <w:t xml:space="preserve">Drejtoria e Përgjithshme e Shërbimeve sociale propozon miratimin e udhëzuesit operacional në kuadër të programit </w:t>
      </w:r>
      <w:r>
        <w:rPr>
          <w:color w:val="000000"/>
          <w:kern w:val="2"/>
          <w:highlight w:val="white"/>
        </w:rPr>
        <w:t>të subvencionit të qirasë.</w:t>
      </w:r>
    </w:p>
    <w:p w:rsidR="00155088" w:rsidRDefault="00155088">
      <w:pPr>
        <w:pStyle w:val="NoSpacing"/>
        <w:jc w:val="both"/>
      </w:pPr>
    </w:p>
    <w:p w:rsidR="00155088" w:rsidRDefault="00B0287C">
      <w:pPr>
        <w:pStyle w:val="NoSpacing"/>
        <w:jc w:val="both"/>
      </w:pPr>
      <w:r>
        <w:rPr>
          <w:b/>
          <w:bCs/>
          <w:color w:val="000000"/>
          <w:highlight w:val="white"/>
          <w:lang w:val="sq-AL"/>
        </w:rPr>
        <w:t>2.2 Për efekt të zbatimit të këtij programi , këto terma kanë kuptimin si më poshtë:</w:t>
      </w:r>
    </w:p>
    <w:p w:rsidR="00155088" w:rsidRDefault="00155088">
      <w:pPr>
        <w:pStyle w:val="NoSpacing"/>
        <w:jc w:val="both"/>
        <w:rPr>
          <w:color w:val="000000"/>
          <w:highlight w:val="white"/>
          <w:lang w:val="sq-AL"/>
        </w:rPr>
      </w:pPr>
    </w:p>
    <w:p w:rsidR="00155088" w:rsidRDefault="00B0287C">
      <w:pPr>
        <w:pStyle w:val="NoSpacing"/>
        <w:numPr>
          <w:ilvl w:val="0"/>
          <w:numId w:val="6"/>
        </w:numPr>
        <w:jc w:val="both"/>
      </w:pPr>
      <w:r>
        <w:rPr>
          <w:color w:val="000000"/>
          <w:highlight w:val="white"/>
          <w:lang w:val="sq-AL"/>
        </w:rPr>
        <w:t>“Familje” do të konsiderohet njësia </w:t>
      </w:r>
      <w:hyperlink r:id="rId8" w:tgtFrame="Shoqëria (nuk është shkruar akoma)">
        <w:r>
          <w:rPr>
            <w:rStyle w:val="ListLabel61"/>
            <w:highlight w:val="none"/>
          </w:rPr>
          <w:t>shoqërore</w:t>
        </w:r>
      </w:hyperlink>
      <w:r>
        <w:rPr>
          <w:color w:val="000000"/>
          <w:highlight w:val="white"/>
          <w:lang w:val="sq-AL"/>
        </w:rPr>
        <w:t xml:space="preserve"> e përbërë nga dy ose me shume persona të cilët kane midis tyre lidhje martesore, gjaku ose birësimi dhe ato të kujdestarisë që jetojnë në të njëjtën strehë. </w:t>
      </w:r>
    </w:p>
    <w:p w:rsidR="00155088" w:rsidRDefault="00B0287C">
      <w:pPr>
        <w:pStyle w:val="NoSpacing"/>
        <w:numPr>
          <w:ilvl w:val="0"/>
          <w:numId w:val="6"/>
        </w:numPr>
        <w:jc w:val="both"/>
        <w:rPr>
          <w:highlight w:val="white"/>
        </w:rPr>
      </w:pPr>
      <w:r>
        <w:rPr>
          <w:color w:val="000000"/>
          <w:highlight w:val="white"/>
          <w:lang w:val="sq-AL"/>
        </w:rPr>
        <w:t>“Individë” do të konsiderohet një person që sipas statusit të çertifikatës së gjendjes familiare në datën e aplikimit rezulton të jetë Kryefamiliar i vetëm.</w:t>
      </w:r>
    </w:p>
    <w:p w:rsidR="00155088" w:rsidRDefault="00B0287C">
      <w:pPr>
        <w:pStyle w:val="NoSpacing"/>
        <w:numPr>
          <w:ilvl w:val="0"/>
          <w:numId w:val="6"/>
        </w:numPr>
        <w:jc w:val="both"/>
      </w:pPr>
      <w:r>
        <w:rPr>
          <w:b/>
          <w:i/>
          <w:iCs/>
          <w:color w:val="000000"/>
          <w:highlight w:val="white"/>
          <w:lang w:val="sq-AL"/>
        </w:rPr>
        <w:t>“</w:t>
      </w:r>
      <w:r>
        <w:rPr>
          <w:color w:val="000000"/>
          <w:highlight w:val="white"/>
          <w:lang w:val="sq-AL"/>
        </w:rPr>
        <w:t>Të Ardhura familjare”</w:t>
      </w:r>
      <w:r>
        <w:rPr>
          <w:rFonts w:eastAsia="Calibri"/>
          <w:color w:val="000000"/>
          <w:highlight w:val="white"/>
          <w:lang w:val="sq-AL"/>
        </w:rPr>
        <w:t xml:space="preserve"> </w:t>
      </w:r>
      <w:r>
        <w:rPr>
          <w:rFonts w:eastAsia="Garamond"/>
          <w:color w:val="000000"/>
          <w:highlight w:val="white"/>
          <w:lang w:val="sq-AL"/>
        </w:rPr>
        <w:t>janë të ardhurat periodike që siguron familja nga pagat, veprimtaria ekonomike, pagesat që marrin pjesëtarët e familjes që kujdesen për personin</w:t>
      </w:r>
    </w:p>
    <w:p w:rsidR="00155088" w:rsidRDefault="00B0287C">
      <w:pPr>
        <w:pStyle w:val="NoSpacing"/>
        <w:numPr>
          <w:ilvl w:val="0"/>
          <w:numId w:val="6"/>
        </w:numPr>
        <w:jc w:val="both"/>
        <w:rPr>
          <w:highlight w:val="white"/>
        </w:rPr>
      </w:pPr>
      <w:r>
        <w:rPr>
          <w:rFonts w:eastAsia="Garamond"/>
          <w:color w:val="000000"/>
          <w:highlight w:val="white"/>
          <w:lang w:val="sq-AL"/>
        </w:rPr>
        <w:t xml:space="preserve"> me aftësi të kufizuar, interesat e depozitave bankare, të ardhura nga persona të tretë, qiratë nga prona të paluajtshme.Në këto të ardhura nuk përfshihen të ardhura nga ndihma ekonomike, pagesat e papunësisë, përfitimet e personave me aftësi të kufizuara, sipas statusit të invalidit të punës ose të luftës, nga ndihma ekonomike për shkak të aftësisë së kufizuar, e parashikuar në ligjin nr. 57/2019 “P</w:t>
      </w:r>
      <w:r>
        <w:rPr>
          <w:color w:val="000000"/>
          <w:highlight w:val="white"/>
        </w:rPr>
        <w:t>ër asistencën sociale në republikën e shqipërisë”</w:t>
      </w:r>
      <w:r>
        <w:rPr>
          <w:rFonts w:eastAsia="Garamond"/>
          <w:color w:val="000000"/>
          <w:highlight w:val="white"/>
          <w:lang w:val="sq-AL"/>
        </w:rPr>
        <w:t>, në ligjin nr. 8098 datë 28.3.1996, “për statusin e të verbrit”, të ndryshuar dhe ligjit nr. 8626 datë 22.6.2000, “Për statusin e invalidit paraplegjik e tetraplegjik”, të ndryshuar; nga rimbursimi i shpenzimeve për energji elektrike; nga rimbursimet për ilaçe e mjekime për të sëmurët kronikë dhe nga paketa higjieno-shëndetësore për personat me aftësi të kufizuar.</w:t>
      </w:r>
    </w:p>
    <w:p w:rsidR="00155088" w:rsidRDefault="00B0287C">
      <w:pPr>
        <w:pStyle w:val="NoSpacing"/>
        <w:numPr>
          <w:ilvl w:val="0"/>
          <w:numId w:val="6"/>
        </w:numPr>
        <w:jc w:val="both"/>
        <w:rPr>
          <w:highlight w:val="white"/>
        </w:rPr>
      </w:pPr>
      <w:r>
        <w:rPr>
          <w:rFonts w:eastAsia="Garamond"/>
          <w:color w:val="000000"/>
          <w:highlight w:val="white"/>
        </w:rPr>
        <w:t>“Të ardhura mesatare” është niveli mesatar i konsumit familjar, sipas nivelit më të ulët territorial të disagregimit të të dhënave nga</w:t>
      </w:r>
      <w:r>
        <w:rPr>
          <w:rFonts w:eastAsia="Garamond"/>
          <w:b/>
          <w:bCs/>
          <w:color w:val="000000"/>
          <w:highlight w:val="white"/>
        </w:rPr>
        <w:t xml:space="preserve"> </w:t>
      </w:r>
      <w:r>
        <w:rPr>
          <w:rFonts w:eastAsia="Garamond"/>
          <w:color w:val="000000"/>
          <w:highlight w:val="white"/>
        </w:rPr>
        <w:t xml:space="preserve">INSTAT-i dhe që publikohet në mënyrë periodike. </w:t>
      </w:r>
    </w:p>
    <w:p w:rsidR="00155088" w:rsidRDefault="00B0287C">
      <w:pPr>
        <w:pStyle w:val="NoSpacing"/>
        <w:numPr>
          <w:ilvl w:val="0"/>
          <w:numId w:val="6"/>
        </w:numPr>
        <w:jc w:val="both"/>
      </w:pPr>
      <w:r>
        <w:rPr>
          <w:rStyle w:val="FontStyle62"/>
          <w:sz w:val="24"/>
          <w:szCs w:val="24"/>
        </w:rPr>
        <w:t xml:space="preserve">2 “Qira sociale” është qiraja me të cilën jepen banesat sociale me qira dhe që llogaritet, në çdo rast, me një kosto më të ulët sesa qiraja reale. </w:t>
      </w:r>
    </w:p>
    <w:p w:rsidR="00155088" w:rsidRDefault="00B0287C">
      <w:pPr>
        <w:pStyle w:val="NoSpacing"/>
        <w:numPr>
          <w:ilvl w:val="0"/>
          <w:numId w:val="6"/>
        </w:numPr>
        <w:jc w:val="both"/>
      </w:pPr>
      <w:r>
        <w:rPr>
          <w:rStyle w:val="FontStyle62"/>
          <w:sz w:val="24"/>
          <w:szCs w:val="24"/>
        </w:rPr>
        <w:t xml:space="preserve">Vlera e subvencionit të qirasë mund të jetë deri në 100 për qind e vlerës së qirasë mesatare të banesave në tregun e lirë për njësinë e vetëqeverisjes vendore ku jepet </w:t>
      </w:r>
      <w:proofErr w:type="gramStart"/>
      <w:r>
        <w:rPr>
          <w:rStyle w:val="FontStyle62"/>
          <w:sz w:val="24"/>
          <w:szCs w:val="24"/>
        </w:rPr>
        <w:t>ky</w:t>
      </w:r>
      <w:proofErr w:type="gramEnd"/>
      <w:r>
        <w:rPr>
          <w:rStyle w:val="FontStyle62"/>
          <w:sz w:val="24"/>
          <w:szCs w:val="24"/>
        </w:rPr>
        <w:t xml:space="preserve"> subvencion. </w:t>
      </w:r>
    </w:p>
    <w:p w:rsidR="00155088" w:rsidRDefault="00B0287C">
      <w:pPr>
        <w:pStyle w:val="NoSpacing"/>
        <w:numPr>
          <w:ilvl w:val="0"/>
          <w:numId w:val="6"/>
        </w:numPr>
        <w:jc w:val="both"/>
      </w:pPr>
      <w:r>
        <w:rPr>
          <w:rStyle w:val="FontStyle62"/>
          <w:rFonts w:eastAsia="MS Mincho"/>
          <w:b/>
          <w:i/>
          <w:sz w:val="24"/>
          <w:szCs w:val="24"/>
          <w:highlight w:val="white"/>
          <w:lang w:val="sq-AL"/>
        </w:rPr>
        <w:t xml:space="preserve"> </w:t>
      </w:r>
      <w:r>
        <w:rPr>
          <w:rStyle w:val="FontStyle62"/>
          <w:rFonts w:eastAsia="MS Mincho"/>
          <w:sz w:val="24"/>
          <w:szCs w:val="24"/>
          <w:highlight w:val="white"/>
          <w:lang w:val="sq-AL"/>
        </w:rPr>
        <w:t>Qiraja mesatare është mesatarja e ofertave të qirasë së marrë në tregun e lirë gjatë një viti .</w:t>
      </w:r>
    </w:p>
    <w:p w:rsidR="00155088" w:rsidRDefault="00B0287C">
      <w:pPr>
        <w:pStyle w:val="NoSpacing"/>
        <w:numPr>
          <w:ilvl w:val="0"/>
          <w:numId w:val="6"/>
        </w:numPr>
        <w:jc w:val="both"/>
      </w:pPr>
      <w:r>
        <w:rPr>
          <w:rStyle w:val="FontStyle62"/>
          <w:sz w:val="24"/>
          <w:szCs w:val="24"/>
          <w:highlight w:val="white"/>
          <w:lang w:val="sq-AL" w:eastAsia="it-IT"/>
        </w:rPr>
        <w:t xml:space="preserve"> </w:t>
      </w:r>
      <w:r>
        <w:rPr>
          <w:rStyle w:val="FontStyle62"/>
          <w:sz w:val="24"/>
          <w:szCs w:val="24"/>
          <w:lang w:val="sq-AL" w:eastAsia="it-IT"/>
        </w:rPr>
        <w:t xml:space="preserve">“Zhvendosje” është largimi i përhershëm ose i përkohshëm, me ose kundër vullnetit të individëve, familjeve dhe/ose komuniteteve nga banesat, ndërtimet formale ose strukturat që nuk klasifikohen si banesë dhe/ose nga tokat që ata posedojnë, nëpërmjet një procesi të rregullt ligjor, mbështetur në konsultim me subjektet e prekura, në ofrimin e strehimit alternativ, të përshtatshëm e efektiv, si dhe në garantimin e mbrojtjes ligjore efektive. </w:t>
      </w:r>
    </w:p>
    <w:p w:rsidR="00155088" w:rsidRDefault="00155088">
      <w:pPr>
        <w:pStyle w:val="NoSpacing"/>
        <w:jc w:val="both"/>
      </w:pPr>
    </w:p>
    <w:p w:rsidR="00155088" w:rsidRDefault="00B0287C">
      <w:pPr>
        <w:pStyle w:val="NoSpacing"/>
        <w:jc w:val="both"/>
      </w:pPr>
      <w:r>
        <w:rPr>
          <w:b/>
          <w:bCs/>
        </w:rPr>
        <w:t>2.3. Të dhëna ndër vite mbi familjet përfituese të Bonusit të strehimit</w:t>
      </w:r>
    </w:p>
    <w:p w:rsidR="00155088" w:rsidRDefault="00155088">
      <w:pPr>
        <w:pStyle w:val="NoSpacing"/>
        <w:jc w:val="both"/>
      </w:pPr>
    </w:p>
    <w:p w:rsidR="00155088" w:rsidRDefault="00B0287C">
      <w:pPr>
        <w:pStyle w:val="NoSpacing"/>
        <w:jc w:val="both"/>
      </w:pPr>
      <w:r>
        <w:rPr>
          <w:rStyle w:val="FontStyle55"/>
          <w:b w:val="0"/>
          <w:bCs w:val="0"/>
          <w:sz w:val="24"/>
          <w:szCs w:val="24"/>
        </w:rPr>
        <w:t>Më poshtë po paraqesim të dhënat statistikore të nxjerra nga Drejtoria e Strehimit Social, mbi numrin e familjeve përfituese të bonusit të strehimit të miratuar me vendime të këshillit bashkiak, ndër vite si më poshtë vijon:</w:t>
      </w:r>
    </w:p>
    <w:p w:rsidR="00155088" w:rsidRDefault="00155088">
      <w:pPr>
        <w:pStyle w:val="NoSpacing"/>
        <w:jc w:val="both"/>
        <w:rPr>
          <w:rStyle w:val="FontStyle55"/>
          <w:rFonts w:ascii="Times New Roman" w:hAnsi="Times New Roman"/>
          <w:sz w:val="24"/>
          <w:szCs w:val="24"/>
        </w:rPr>
      </w:pPr>
    </w:p>
    <w:p w:rsidR="00155088" w:rsidRDefault="00155088">
      <w:pPr>
        <w:pStyle w:val="NoSpacing"/>
        <w:jc w:val="both"/>
      </w:pPr>
    </w:p>
    <w:tbl>
      <w:tblPr>
        <w:tblW w:w="9553" w:type="dxa"/>
        <w:tblInd w:w="-699" w:type="dxa"/>
        <w:tblCellMar>
          <w:left w:w="88" w:type="dxa"/>
        </w:tblCellMar>
        <w:tblLook w:val="04A0" w:firstRow="1" w:lastRow="0" w:firstColumn="1" w:lastColumn="0" w:noHBand="0" w:noVBand="1"/>
      </w:tblPr>
      <w:tblGrid>
        <w:gridCol w:w="535"/>
        <w:gridCol w:w="3323"/>
        <w:gridCol w:w="2704"/>
        <w:gridCol w:w="2991"/>
      </w:tblGrid>
      <w:tr w:rsidR="00155088">
        <w:trPr>
          <w:trHeight w:val="1020"/>
        </w:trPr>
        <w:tc>
          <w:tcPr>
            <w:tcW w:w="534" w:type="dxa"/>
            <w:tcBorders>
              <w:top w:val="single" w:sz="8" w:space="0" w:color="00000A"/>
              <w:left w:val="single" w:sz="8" w:space="0" w:color="00000A"/>
              <w:bottom w:val="single" w:sz="4" w:space="0" w:color="00000A"/>
            </w:tcBorders>
            <w:shd w:val="clear" w:color="auto" w:fill="A6A6A6"/>
            <w:vAlign w:val="center"/>
          </w:tcPr>
          <w:p w:rsidR="00155088" w:rsidRDefault="00B0287C">
            <w:pPr>
              <w:pStyle w:val="NoSpacing"/>
              <w:jc w:val="both"/>
              <w:rPr>
                <w:b/>
                <w:bCs/>
                <w:color w:val="000000"/>
                <w:highlight w:val="white"/>
              </w:rPr>
            </w:pPr>
            <w:r>
              <w:t>Nr.</w:t>
            </w:r>
          </w:p>
        </w:tc>
        <w:tc>
          <w:tcPr>
            <w:tcW w:w="3323" w:type="dxa"/>
            <w:tcBorders>
              <w:top w:val="single" w:sz="8" w:space="0" w:color="00000A"/>
              <w:left w:val="single" w:sz="4" w:space="0" w:color="00000A"/>
              <w:bottom w:val="single" w:sz="4" w:space="0" w:color="00000A"/>
            </w:tcBorders>
            <w:shd w:val="clear" w:color="auto" w:fill="A6A6A6"/>
            <w:vAlign w:val="center"/>
          </w:tcPr>
          <w:p w:rsidR="00155088" w:rsidRDefault="00B0287C">
            <w:pPr>
              <w:pStyle w:val="NoSpacing"/>
              <w:jc w:val="both"/>
              <w:rPr>
                <w:b/>
                <w:bCs/>
                <w:color w:val="000000"/>
                <w:highlight w:val="white"/>
              </w:rPr>
            </w:pPr>
            <w:r>
              <w:t>Detajimi i VKB-ve</w:t>
            </w:r>
          </w:p>
        </w:tc>
        <w:tc>
          <w:tcPr>
            <w:tcW w:w="2704" w:type="dxa"/>
            <w:tcBorders>
              <w:top w:val="single" w:sz="8" w:space="0" w:color="00000A"/>
              <w:left w:val="single" w:sz="4" w:space="0" w:color="00000A"/>
              <w:bottom w:val="single" w:sz="4" w:space="0" w:color="00000A"/>
            </w:tcBorders>
            <w:shd w:val="clear" w:color="auto" w:fill="A6A6A6"/>
            <w:vAlign w:val="center"/>
          </w:tcPr>
          <w:p w:rsidR="00155088" w:rsidRDefault="00B0287C">
            <w:pPr>
              <w:pStyle w:val="NoSpacing"/>
              <w:jc w:val="both"/>
              <w:rPr>
                <w:b/>
                <w:bCs/>
                <w:color w:val="000000"/>
                <w:highlight w:val="white"/>
              </w:rPr>
            </w:pPr>
            <w:r>
              <w:t>Nr. i Përfituesve sipas VKB</w:t>
            </w:r>
          </w:p>
        </w:tc>
        <w:tc>
          <w:tcPr>
            <w:tcW w:w="2991" w:type="dxa"/>
            <w:tcBorders>
              <w:top w:val="single" w:sz="8" w:space="0" w:color="00000A"/>
              <w:left w:val="single" w:sz="8" w:space="0" w:color="00000A"/>
              <w:bottom w:val="single" w:sz="4" w:space="0" w:color="00000A"/>
              <w:right w:val="single" w:sz="8" w:space="0" w:color="00000A"/>
            </w:tcBorders>
            <w:shd w:val="clear" w:color="auto" w:fill="A6A6A6"/>
            <w:vAlign w:val="center"/>
          </w:tcPr>
          <w:p w:rsidR="00155088" w:rsidRDefault="00B0287C">
            <w:pPr>
              <w:pStyle w:val="NoSpacing"/>
              <w:jc w:val="both"/>
              <w:rPr>
                <w:b/>
                <w:bCs/>
                <w:color w:val="000000"/>
                <w:highlight w:val="white"/>
              </w:rPr>
            </w:pPr>
            <w:r>
              <w:t>Shuma/Muaj</w:t>
            </w:r>
          </w:p>
        </w:tc>
      </w:tr>
      <w:tr w:rsidR="00155088">
        <w:trPr>
          <w:trHeight w:val="360"/>
        </w:trPr>
        <w:tc>
          <w:tcPr>
            <w:tcW w:w="534" w:type="dxa"/>
            <w:tcBorders>
              <w:top w:val="single" w:sz="4" w:space="0" w:color="00000A"/>
              <w:left w:val="single" w:sz="8" w:space="0" w:color="00000A"/>
              <w:bottom w:val="single" w:sz="4" w:space="0" w:color="00000A"/>
            </w:tcBorders>
            <w:shd w:val="clear" w:color="auto" w:fill="A6A6A6"/>
            <w:vAlign w:val="center"/>
          </w:tcPr>
          <w:p w:rsidR="00155088" w:rsidRDefault="00B0287C">
            <w:pPr>
              <w:pStyle w:val="NoSpacing"/>
              <w:jc w:val="both"/>
              <w:rPr>
                <w:color w:val="000000"/>
                <w:highlight w:val="white"/>
              </w:rPr>
            </w:pPr>
            <w:r>
              <w:t>1</w:t>
            </w:r>
          </w:p>
        </w:tc>
        <w:tc>
          <w:tcPr>
            <w:tcW w:w="3323" w:type="dxa"/>
            <w:tcBorders>
              <w:top w:val="single" w:sz="4" w:space="0" w:color="00000A"/>
              <w:left w:val="single" w:sz="4" w:space="0" w:color="00000A"/>
              <w:bottom w:val="single" w:sz="4" w:space="0" w:color="00000A"/>
            </w:tcBorders>
            <w:shd w:val="clear" w:color="auto" w:fill="auto"/>
            <w:vAlign w:val="center"/>
          </w:tcPr>
          <w:p w:rsidR="00155088" w:rsidRDefault="00B0287C">
            <w:pPr>
              <w:pStyle w:val="NoSpacing"/>
              <w:jc w:val="both"/>
              <w:rPr>
                <w:color w:val="000000"/>
                <w:highlight w:val="white"/>
              </w:rPr>
            </w:pPr>
            <w:r>
              <w:t>VKB Nr. 74, datë 27.12.2007</w:t>
            </w:r>
          </w:p>
        </w:tc>
        <w:tc>
          <w:tcPr>
            <w:tcW w:w="2704" w:type="dxa"/>
            <w:tcBorders>
              <w:top w:val="single" w:sz="4" w:space="0" w:color="00000A"/>
              <w:left w:val="single" w:sz="4" w:space="0" w:color="00000A"/>
              <w:bottom w:val="single" w:sz="4" w:space="0" w:color="00000A"/>
            </w:tcBorders>
            <w:shd w:val="clear" w:color="auto" w:fill="auto"/>
            <w:vAlign w:val="center"/>
          </w:tcPr>
          <w:p w:rsidR="00155088" w:rsidRDefault="00B0287C">
            <w:pPr>
              <w:pStyle w:val="NoSpacing"/>
              <w:jc w:val="both"/>
              <w:rPr>
                <w:color w:val="000000"/>
                <w:highlight w:val="white"/>
              </w:rPr>
            </w:pPr>
            <w:r>
              <w:t>28</w:t>
            </w:r>
          </w:p>
        </w:tc>
        <w:tc>
          <w:tcPr>
            <w:tcW w:w="2991" w:type="dxa"/>
            <w:tcBorders>
              <w:top w:val="single" w:sz="4" w:space="0" w:color="00000A"/>
              <w:left w:val="single" w:sz="8" w:space="0" w:color="00000A"/>
              <w:bottom w:val="single" w:sz="4" w:space="0" w:color="00000A"/>
              <w:right w:val="single" w:sz="8" w:space="0" w:color="00000A"/>
            </w:tcBorders>
            <w:shd w:val="clear" w:color="auto" w:fill="auto"/>
            <w:vAlign w:val="center"/>
          </w:tcPr>
          <w:p w:rsidR="00155088" w:rsidRDefault="00B0287C">
            <w:pPr>
              <w:pStyle w:val="NoSpacing"/>
              <w:jc w:val="both"/>
              <w:rPr>
                <w:color w:val="000000"/>
                <w:highlight w:val="white"/>
              </w:rPr>
            </w:pPr>
            <w:r>
              <w:t>169,943.0</w:t>
            </w:r>
          </w:p>
        </w:tc>
      </w:tr>
      <w:tr w:rsidR="00155088">
        <w:trPr>
          <w:trHeight w:val="360"/>
        </w:trPr>
        <w:tc>
          <w:tcPr>
            <w:tcW w:w="534" w:type="dxa"/>
            <w:tcBorders>
              <w:top w:val="single" w:sz="4" w:space="0" w:color="00000A"/>
              <w:left w:val="single" w:sz="8" w:space="0" w:color="00000A"/>
              <w:bottom w:val="single" w:sz="4" w:space="0" w:color="00000A"/>
            </w:tcBorders>
            <w:shd w:val="clear" w:color="auto" w:fill="A6A6A6"/>
            <w:vAlign w:val="center"/>
          </w:tcPr>
          <w:p w:rsidR="00155088" w:rsidRDefault="00B0287C">
            <w:pPr>
              <w:pStyle w:val="NoSpacing"/>
              <w:jc w:val="both"/>
              <w:rPr>
                <w:color w:val="000000"/>
                <w:highlight w:val="white"/>
              </w:rPr>
            </w:pPr>
            <w:r>
              <w:t>2</w:t>
            </w:r>
          </w:p>
        </w:tc>
        <w:tc>
          <w:tcPr>
            <w:tcW w:w="3323" w:type="dxa"/>
            <w:tcBorders>
              <w:top w:val="single" w:sz="4" w:space="0" w:color="00000A"/>
              <w:left w:val="single" w:sz="4" w:space="0" w:color="00000A"/>
              <w:bottom w:val="single" w:sz="4" w:space="0" w:color="00000A"/>
            </w:tcBorders>
            <w:shd w:val="clear" w:color="auto" w:fill="auto"/>
            <w:vAlign w:val="center"/>
          </w:tcPr>
          <w:p w:rsidR="00155088" w:rsidRDefault="00B0287C">
            <w:pPr>
              <w:pStyle w:val="NoSpacing"/>
              <w:jc w:val="both"/>
              <w:rPr>
                <w:color w:val="000000"/>
                <w:highlight w:val="white"/>
              </w:rPr>
            </w:pPr>
            <w:r>
              <w:t>VKB Nr. 52, datë 19.12.2008</w:t>
            </w:r>
          </w:p>
        </w:tc>
        <w:tc>
          <w:tcPr>
            <w:tcW w:w="2704" w:type="dxa"/>
            <w:tcBorders>
              <w:top w:val="single" w:sz="4" w:space="0" w:color="00000A"/>
              <w:left w:val="single" w:sz="4" w:space="0" w:color="00000A"/>
              <w:bottom w:val="single" w:sz="4" w:space="0" w:color="00000A"/>
            </w:tcBorders>
            <w:shd w:val="clear" w:color="auto" w:fill="auto"/>
            <w:vAlign w:val="center"/>
          </w:tcPr>
          <w:p w:rsidR="00155088" w:rsidRDefault="00B0287C">
            <w:pPr>
              <w:pStyle w:val="NoSpacing"/>
              <w:jc w:val="both"/>
              <w:rPr>
                <w:color w:val="000000"/>
                <w:highlight w:val="white"/>
              </w:rPr>
            </w:pPr>
            <w:r>
              <w:t>36</w:t>
            </w:r>
          </w:p>
        </w:tc>
        <w:tc>
          <w:tcPr>
            <w:tcW w:w="2991" w:type="dxa"/>
            <w:tcBorders>
              <w:top w:val="single" w:sz="4" w:space="0" w:color="00000A"/>
              <w:left w:val="single" w:sz="8" w:space="0" w:color="00000A"/>
              <w:bottom w:val="single" w:sz="4" w:space="0" w:color="00000A"/>
              <w:right w:val="single" w:sz="8" w:space="0" w:color="00000A"/>
            </w:tcBorders>
            <w:shd w:val="clear" w:color="auto" w:fill="auto"/>
            <w:vAlign w:val="center"/>
          </w:tcPr>
          <w:p w:rsidR="00155088" w:rsidRDefault="00B0287C">
            <w:pPr>
              <w:pStyle w:val="NoSpacing"/>
              <w:jc w:val="both"/>
              <w:rPr>
                <w:color w:val="000000"/>
                <w:highlight w:val="white"/>
              </w:rPr>
            </w:pPr>
            <w:r>
              <w:t>254 744</w:t>
            </w:r>
          </w:p>
        </w:tc>
      </w:tr>
      <w:tr w:rsidR="00155088">
        <w:trPr>
          <w:trHeight w:val="360"/>
        </w:trPr>
        <w:tc>
          <w:tcPr>
            <w:tcW w:w="534" w:type="dxa"/>
            <w:tcBorders>
              <w:top w:val="single" w:sz="4" w:space="0" w:color="00000A"/>
              <w:left w:val="single" w:sz="8" w:space="0" w:color="00000A"/>
              <w:bottom w:val="single" w:sz="4" w:space="0" w:color="00000A"/>
            </w:tcBorders>
            <w:shd w:val="clear" w:color="auto" w:fill="A6A6A6"/>
            <w:vAlign w:val="center"/>
          </w:tcPr>
          <w:p w:rsidR="00155088" w:rsidRDefault="00B0287C">
            <w:pPr>
              <w:pStyle w:val="NoSpacing"/>
              <w:jc w:val="both"/>
              <w:rPr>
                <w:color w:val="000000"/>
                <w:highlight w:val="white"/>
              </w:rPr>
            </w:pPr>
            <w:r>
              <w:t>3</w:t>
            </w:r>
          </w:p>
        </w:tc>
        <w:tc>
          <w:tcPr>
            <w:tcW w:w="3323" w:type="dxa"/>
            <w:tcBorders>
              <w:top w:val="single" w:sz="4" w:space="0" w:color="00000A"/>
              <w:left w:val="single" w:sz="4" w:space="0" w:color="00000A"/>
              <w:bottom w:val="single" w:sz="4" w:space="0" w:color="00000A"/>
            </w:tcBorders>
            <w:shd w:val="clear" w:color="auto" w:fill="auto"/>
            <w:vAlign w:val="center"/>
          </w:tcPr>
          <w:p w:rsidR="00155088" w:rsidRDefault="00B0287C">
            <w:pPr>
              <w:pStyle w:val="NoSpacing"/>
              <w:jc w:val="both"/>
              <w:rPr>
                <w:color w:val="000000"/>
                <w:highlight w:val="white"/>
              </w:rPr>
            </w:pPr>
            <w:r>
              <w:t>VKB Nr. 26, datë 17.07.2008</w:t>
            </w:r>
          </w:p>
        </w:tc>
        <w:tc>
          <w:tcPr>
            <w:tcW w:w="2704" w:type="dxa"/>
            <w:tcBorders>
              <w:top w:val="single" w:sz="4" w:space="0" w:color="00000A"/>
              <w:left w:val="single" w:sz="4" w:space="0" w:color="00000A"/>
              <w:bottom w:val="single" w:sz="4" w:space="0" w:color="00000A"/>
            </w:tcBorders>
            <w:shd w:val="clear" w:color="auto" w:fill="auto"/>
            <w:vAlign w:val="center"/>
          </w:tcPr>
          <w:p w:rsidR="00155088" w:rsidRDefault="00B0287C">
            <w:pPr>
              <w:pStyle w:val="NoSpacing"/>
              <w:jc w:val="both"/>
              <w:rPr>
                <w:color w:val="000000"/>
                <w:highlight w:val="white"/>
              </w:rPr>
            </w:pPr>
            <w:r>
              <w:t>25</w:t>
            </w:r>
          </w:p>
        </w:tc>
        <w:tc>
          <w:tcPr>
            <w:tcW w:w="2991" w:type="dxa"/>
            <w:tcBorders>
              <w:top w:val="single" w:sz="4" w:space="0" w:color="00000A"/>
              <w:left w:val="single" w:sz="8" w:space="0" w:color="00000A"/>
              <w:bottom w:val="single" w:sz="4" w:space="0" w:color="00000A"/>
              <w:right w:val="single" w:sz="8" w:space="0" w:color="00000A"/>
            </w:tcBorders>
            <w:shd w:val="clear" w:color="auto" w:fill="auto"/>
            <w:vAlign w:val="center"/>
          </w:tcPr>
          <w:p w:rsidR="00155088" w:rsidRDefault="00B0287C">
            <w:pPr>
              <w:pStyle w:val="NoSpacing"/>
              <w:jc w:val="both"/>
              <w:rPr>
                <w:color w:val="000000"/>
                <w:highlight w:val="white"/>
              </w:rPr>
            </w:pPr>
            <w:r>
              <w:t>186,000.0</w:t>
            </w:r>
          </w:p>
        </w:tc>
      </w:tr>
      <w:tr w:rsidR="00155088">
        <w:trPr>
          <w:trHeight w:val="360"/>
        </w:trPr>
        <w:tc>
          <w:tcPr>
            <w:tcW w:w="534" w:type="dxa"/>
            <w:tcBorders>
              <w:top w:val="single" w:sz="4" w:space="0" w:color="00000A"/>
              <w:left w:val="single" w:sz="8" w:space="0" w:color="00000A"/>
              <w:bottom w:val="single" w:sz="4" w:space="0" w:color="00000A"/>
            </w:tcBorders>
            <w:shd w:val="clear" w:color="auto" w:fill="A6A6A6"/>
            <w:vAlign w:val="center"/>
          </w:tcPr>
          <w:p w:rsidR="00155088" w:rsidRDefault="00B0287C">
            <w:pPr>
              <w:pStyle w:val="NoSpacing"/>
              <w:jc w:val="both"/>
              <w:rPr>
                <w:color w:val="000000"/>
                <w:highlight w:val="white"/>
              </w:rPr>
            </w:pPr>
            <w:r>
              <w:t>4</w:t>
            </w:r>
          </w:p>
        </w:tc>
        <w:tc>
          <w:tcPr>
            <w:tcW w:w="3323" w:type="dxa"/>
            <w:tcBorders>
              <w:top w:val="single" w:sz="4" w:space="0" w:color="00000A"/>
              <w:left w:val="single" w:sz="4" w:space="0" w:color="00000A"/>
              <w:bottom w:val="single" w:sz="4" w:space="0" w:color="00000A"/>
            </w:tcBorders>
            <w:shd w:val="clear" w:color="auto" w:fill="auto"/>
            <w:vAlign w:val="center"/>
          </w:tcPr>
          <w:p w:rsidR="00155088" w:rsidRDefault="00B0287C">
            <w:pPr>
              <w:pStyle w:val="NoSpacing"/>
              <w:jc w:val="both"/>
              <w:rPr>
                <w:color w:val="000000"/>
                <w:highlight w:val="white"/>
              </w:rPr>
            </w:pPr>
            <w:r>
              <w:t>VKB Nr. 24, datë 26.10.2009</w:t>
            </w:r>
          </w:p>
        </w:tc>
        <w:tc>
          <w:tcPr>
            <w:tcW w:w="2704" w:type="dxa"/>
            <w:tcBorders>
              <w:top w:val="single" w:sz="4" w:space="0" w:color="00000A"/>
              <w:left w:val="single" w:sz="4" w:space="0" w:color="00000A"/>
              <w:bottom w:val="single" w:sz="4" w:space="0" w:color="00000A"/>
            </w:tcBorders>
            <w:shd w:val="clear" w:color="auto" w:fill="auto"/>
            <w:vAlign w:val="center"/>
          </w:tcPr>
          <w:p w:rsidR="00155088" w:rsidRDefault="00B0287C">
            <w:pPr>
              <w:pStyle w:val="NoSpacing"/>
              <w:jc w:val="both"/>
              <w:rPr>
                <w:color w:val="000000"/>
                <w:highlight w:val="white"/>
              </w:rPr>
            </w:pPr>
            <w:r>
              <w:t>31</w:t>
            </w:r>
          </w:p>
        </w:tc>
        <w:tc>
          <w:tcPr>
            <w:tcW w:w="2991" w:type="dxa"/>
            <w:tcBorders>
              <w:top w:val="single" w:sz="4" w:space="0" w:color="00000A"/>
              <w:left w:val="single" w:sz="8" w:space="0" w:color="00000A"/>
              <w:bottom w:val="single" w:sz="4" w:space="0" w:color="00000A"/>
              <w:right w:val="single" w:sz="8" w:space="0" w:color="00000A"/>
            </w:tcBorders>
            <w:shd w:val="clear" w:color="auto" w:fill="auto"/>
            <w:vAlign w:val="center"/>
          </w:tcPr>
          <w:p w:rsidR="00155088" w:rsidRDefault="00B0287C">
            <w:pPr>
              <w:pStyle w:val="NoSpacing"/>
              <w:jc w:val="both"/>
              <w:rPr>
                <w:color w:val="000000"/>
                <w:highlight w:val="white"/>
              </w:rPr>
            </w:pPr>
            <w:r>
              <w:t>220,300.0</w:t>
            </w:r>
          </w:p>
        </w:tc>
      </w:tr>
      <w:tr w:rsidR="00155088">
        <w:trPr>
          <w:trHeight w:val="360"/>
        </w:trPr>
        <w:tc>
          <w:tcPr>
            <w:tcW w:w="534" w:type="dxa"/>
            <w:tcBorders>
              <w:top w:val="single" w:sz="4" w:space="0" w:color="00000A"/>
              <w:left w:val="single" w:sz="8" w:space="0" w:color="00000A"/>
              <w:bottom w:val="single" w:sz="4" w:space="0" w:color="00000A"/>
            </w:tcBorders>
            <w:shd w:val="clear" w:color="auto" w:fill="A6A6A6"/>
            <w:vAlign w:val="center"/>
          </w:tcPr>
          <w:p w:rsidR="00155088" w:rsidRDefault="00B0287C">
            <w:pPr>
              <w:pStyle w:val="NoSpacing"/>
              <w:jc w:val="both"/>
              <w:rPr>
                <w:color w:val="000000"/>
                <w:highlight w:val="white"/>
              </w:rPr>
            </w:pPr>
            <w:r>
              <w:t>5</w:t>
            </w:r>
          </w:p>
        </w:tc>
        <w:tc>
          <w:tcPr>
            <w:tcW w:w="3323" w:type="dxa"/>
            <w:tcBorders>
              <w:top w:val="single" w:sz="4" w:space="0" w:color="00000A"/>
              <w:left w:val="single" w:sz="4" w:space="0" w:color="00000A"/>
              <w:bottom w:val="single" w:sz="4" w:space="0" w:color="00000A"/>
            </w:tcBorders>
            <w:shd w:val="clear" w:color="auto" w:fill="auto"/>
            <w:vAlign w:val="center"/>
          </w:tcPr>
          <w:p w:rsidR="00155088" w:rsidRDefault="00B0287C">
            <w:pPr>
              <w:pStyle w:val="NoSpacing"/>
              <w:jc w:val="both"/>
              <w:rPr>
                <w:color w:val="000000"/>
                <w:highlight w:val="white"/>
              </w:rPr>
            </w:pPr>
            <w:r>
              <w:t>VKB Nr. 8,  datë 15.01.2010</w:t>
            </w:r>
          </w:p>
        </w:tc>
        <w:tc>
          <w:tcPr>
            <w:tcW w:w="2704" w:type="dxa"/>
            <w:tcBorders>
              <w:top w:val="single" w:sz="4" w:space="0" w:color="00000A"/>
              <w:left w:val="single" w:sz="4" w:space="0" w:color="00000A"/>
              <w:bottom w:val="single" w:sz="4" w:space="0" w:color="00000A"/>
            </w:tcBorders>
            <w:shd w:val="clear" w:color="auto" w:fill="auto"/>
            <w:vAlign w:val="center"/>
          </w:tcPr>
          <w:p w:rsidR="00155088" w:rsidRDefault="00B0287C">
            <w:pPr>
              <w:pStyle w:val="NoSpacing"/>
              <w:jc w:val="both"/>
              <w:rPr>
                <w:color w:val="000000"/>
                <w:highlight w:val="white"/>
              </w:rPr>
            </w:pPr>
            <w:r>
              <w:t>20</w:t>
            </w:r>
          </w:p>
        </w:tc>
        <w:tc>
          <w:tcPr>
            <w:tcW w:w="2991" w:type="dxa"/>
            <w:tcBorders>
              <w:top w:val="single" w:sz="4" w:space="0" w:color="00000A"/>
              <w:left w:val="single" w:sz="8" w:space="0" w:color="00000A"/>
              <w:bottom w:val="single" w:sz="4" w:space="0" w:color="00000A"/>
              <w:right w:val="single" w:sz="8" w:space="0" w:color="00000A"/>
            </w:tcBorders>
            <w:shd w:val="clear" w:color="auto" w:fill="auto"/>
            <w:vAlign w:val="center"/>
          </w:tcPr>
          <w:p w:rsidR="00155088" w:rsidRDefault="00B0287C">
            <w:pPr>
              <w:pStyle w:val="NoSpacing"/>
              <w:jc w:val="both"/>
              <w:rPr>
                <w:color w:val="000000"/>
                <w:highlight w:val="white"/>
              </w:rPr>
            </w:pPr>
            <w:r>
              <w:t>126138</w:t>
            </w:r>
          </w:p>
        </w:tc>
      </w:tr>
      <w:tr w:rsidR="00155088">
        <w:trPr>
          <w:trHeight w:val="360"/>
        </w:trPr>
        <w:tc>
          <w:tcPr>
            <w:tcW w:w="534" w:type="dxa"/>
            <w:tcBorders>
              <w:top w:val="single" w:sz="4" w:space="0" w:color="00000A"/>
              <w:left w:val="single" w:sz="8" w:space="0" w:color="00000A"/>
              <w:bottom w:val="single" w:sz="4" w:space="0" w:color="00000A"/>
            </w:tcBorders>
            <w:shd w:val="clear" w:color="auto" w:fill="A6A6A6"/>
            <w:vAlign w:val="center"/>
          </w:tcPr>
          <w:p w:rsidR="00155088" w:rsidRDefault="00B0287C">
            <w:pPr>
              <w:pStyle w:val="NoSpacing"/>
              <w:jc w:val="both"/>
              <w:rPr>
                <w:color w:val="000000"/>
                <w:highlight w:val="white"/>
              </w:rPr>
            </w:pPr>
            <w:r>
              <w:t>6</w:t>
            </w:r>
          </w:p>
        </w:tc>
        <w:tc>
          <w:tcPr>
            <w:tcW w:w="3323" w:type="dxa"/>
            <w:tcBorders>
              <w:top w:val="single" w:sz="4" w:space="0" w:color="00000A"/>
              <w:left w:val="single" w:sz="4" w:space="0" w:color="00000A"/>
              <w:bottom w:val="single" w:sz="4" w:space="0" w:color="00000A"/>
            </w:tcBorders>
            <w:shd w:val="clear" w:color="auto" w:fill="auto"/>
            <w:vAlign w:val="center"/>
          </w:tcPr>
          <w:p w:rsidR="00155088" w:rsidRDefault="00B0287C">
            <w:pPr>
              <w:pStyle w:val="NoSpacing"/>
              <w:jc w:val="both"/>
              <w:rPr>
                <w:color w:val="000000"/>
                <w:highlight w:val="white"/>
              </w:rPr>
            </w:pPr>
            <w:r>
              <w:t>VKB Nr. 58, datë 24.12.2012</w:t>
            </w:r>
          </w:p>
        </w:tc>
        <w:tc>
          <w:tcPr>
            <w:tcW w:w="2704" w:type="dxa"/>
            <w:tcBorders>
              <w:top w:val="single" w:sz="4" w:space="0" w:color="00000A"/>
              <w:left w:val="single" w:sz="4" w:space="0" w:color="00000A"/>
              <w:bottom w:val="single" w:sz="4" w:space="0" w:color="00000A"/>
            </w:tcBorders>
            <w:shd w:val="clear" w:color="auto" w:fill="auto"/>
            <w:vAlign w:val="center"/>
          </w:tcPr>
          <w:p w:rsidR="00155088" w:rsidRDefault="00B0287C">
            <w:pPr>
              <w:pStyle w:val="NoSpacing"/>
              <w:jc w:val="both"/>
              <w:rPr>
                <w:color w:val="000000"/>
                <w:highlight w:val="white"/>
              </w:rPr>
            </w:pPr>
            <w:r>
              <w:t>29</w:t>
            </w:r>
          </w:p>
        </w:tc>
        <w:tc>
          <w:tcPr>
            <w:tcW w:w="2991" w:type="dxa"/>
            <w:tcBorders>
              <w:top w:val="single" w:sz="4" w:space="0" w:color="00000A"/>
              <w:left w:val="single" w:sz="8" w:space="0" w:color="00000A"/>
              <w:bottom w:val="single" w:sz="4" w:space="0" w:color="00000A"/>
              <w:right w:val="single" w:sz="8" w:space="0" w:color="00000A"/>
            </w:tcBorders>
            <w:shd w:val="clear" w:color="auto" w:fill="auto"/>
            <w:vAlign w:val="bottom"/>
          </w:tcPr>
          <w:p w:rsidR="00155088" w:rsidRDefault="00B0287C">
            <w:pPr>
              <w:pStyle w:val="NoSpacing"/>
              <w:jc w:val="both"/>
              <w:rPr>
                <w:color w:val="000000"/>
                <w:highlight w:val="white"/>
              </w:rPr>
            </w:pPr>
            <w:r>
              <w:t>241784</w:t>
            </w:r>
          </w:p>
        </w:tc>
      </w:tr>
      <w:tr w:rsidR="00155088">
        <w:trPr>
          <w:trHeight w:val="360"/>
        </w:trPr>
        <w:tc>
          <w:tcPr>
            <w:tcW w:w="534" w:type="dxa"/>
            <w:tcBorders>
              <w:top w:val="single" w:sz="4" w:space="0" w:color="00000A"/>
              <w:left w:val="single" w:sz="8" w:space="0" w:color="00000A"/>
              <w:bottom w:val="single" w:sz="4" w:space="0" w:color="00000A"/>
            </w:tcBorders>
            <w:shd w:val="clear" w:color="auto" w:fill="A6A6A6"/>
            <w:vAlign w:val="center"/>
          </w:tcPr>
          <w:p w:rsidR="00155088" w:rsidRDefault="00B0287C">
            <w:pPr>
              <w:pStyle w:val="NoSpacing"/>
              <w:jc w:val="both"/>
              <w:rPr>
                <w:color w:val="000000"/>
                <w:highlight w:val="white"/>
              </w:rPr>
            </w:pPr>
            <w:r>
              <w:t>7</w:t>
            </w:r>
          </w:p>
        </w:tc>
        <w:tc>
          <w:tcPr>
            <w:tcW w:w="3323" w:type="dxa"/>
            <w:tcBorders>
              <w:top w:val="single" w:sz="4" w:space="0" w:color="00000A"/>
              <w:left w:val="single" w:sz="4" w:space="0" w:color="00000A"/>
              <w:bottom w:val="single" w:sz="4" w:space="0" w:color="00000A"/>
            </w:tcBorders>
            <w:shd w:val="clear" w:color="auto" w:fill="auto"/>
            <w:vAlign w:val="center"/>
          </w:tcPr>
          <w:p w:rsidR="00155088" w:rsidRDefault="00B0287C">
            <w:pPr>
              <w:pStyle w:val="NoSpacing"/>
              <w:jc w:val="both"/>
              <w:rPr>
                <w:color w:val="000000"/>
                <w:highlight w:val="white"/>
              </w:rPr>
            </w:pPr>
            <w:r>
              <w:t>VKB Nr. 12, datë 28.02.2013</w:t>
            </w:r>
          </w:p>
        </w:tc>
        <w:tc>
          <w:tcPr>
            <w:tcW w:w="2704" w:type="dxa"/>
            <w:tcBorders>
              <w:top w:val="single" w:sz="4" w:space="0" w:color="00000A"/>
              <w:left w:val="single" w:sz="4" w:space="0" w:color="00000A"/>
              <w:bottom w:val="single" w:sz="4" w:space="0" w:color="00000A"/>
            </w:tcBorders>
            <w:shd w:val="clear" w:color="auto" w:fill="auto"/>
            <w:vAlign w:val="center"/>
          </w:tcPr>
          <w:p w:rsidR="00155088" w:rsidRDefault="00B0287C">
            <w:pPr>
              <w:pStyle w:val="NoSpacing"/>
              <w:jc w:val="both"/>
              <w:rPr>
                <w:color w:val="000000"/>
                <w:highlight w:val="white"/>
              </w:rPr>
            </w:pPr>
            <w:r>
              <w:t>8</w:t>
            </w:r>
          </w:p>
        </w:tc>
        <w:tc>
          <w:tcPr>
            <w:tcW w:w="2991" w:type="dxa"/>
            <w:tcBorders>
              <w:top w:val="single" w:sz="4" w:space="0" w:color="00000A"/>
              <w:left w:val="single" w:sz="8" w:space="0" w:color="00000A"/>
              <w:bottom w:val="single" w:sz="4" w:space="0" w:color="00000A"/>
              <w:right w:val="single" w:sz="8" w:space="0" w:color="00000A"/>
            </w:tcBorders>
            <w:shd w:val="clear" w:color="auto" w:fill="auto"/>
            <w:vAlign w:val="bottom"/>
          </w:tcPr>
          <w:p w:rsidR="00155088" w:rsidRDefault="00B0287C">
            <w:pPr>
              <w:pStyle w:val="NoSpacing"/>
              <w:jc w:val="both"/>
              <w:rPr>
                <w:color w:val="000000"/>
                <w:highlight w:val="white"/>
              </w:rPr>
            </w:pPr>
            <w:r>
              <w:t>86330</w:t>
            </w:r>
          </w:p>
        </w:tc>
      </w:tr>
      <w:tr w:rsidR="00155088">
        <w:trPr>
          <w:trHeight w:val="360"/>
        </w:trPr>
        <w:tc>
          <w:tcPr>
            <w:tcW w:w="534" w:type="dxa"/>
            <w:tcBorders>
              <w:top w:val="single" w:sz="4" w:space="0" w:color="00000A"/>
              <w:left w:val="single" w:sz="8" w:space="0" w:color="00000A"/>
              <w:bottom w:val="single" w:sz="4" w:space="0" w:color="00000A"/>
            </w:tcBorders>
            <w:shd w:val="clear" w:color="auto" w:fill="A6A6A6"/>
            <w:vAlign w:val="center"/>
          </w:tcPr>
          <w:p w:rsidR="00155088" w:rsidRDefault="00B0287C">
            <w:pPr>
              <w:pStyle w:val="NoSpacing"/>
              <w:jc w:val="both"/>
              <w:rPr>
                <w:color w:val="000000"/>
                <w:highlight w:val="white"/>
              </w:rPr>
            </w:pPr>
            <w:r>
              <w:lastRenderedPageBreak/>
              <w:t>8</w:t>
            </w:r>
          </w:p>
        </w:tc>
        <w:tc>
          <w:tcPr>
            <w:tcW w:w="3323" w:type="dxa"/>
            <w:tcBorders>
              <w:top w:val="single" w:sz="4" w:space="0" w:color="00000A"/>
              <w:left w:val="single" w:sz="4" w:space="0" w:color="00000A"/>
              <w:bottom w:val="single" w:sz="4" w:space="0" w:color="00000A"/>
            </w:tcBorders>
            <w:shd w:val="clear" w:color="auto" w:fill="auto"/>
            <w:vAlign w:val="center"/>
          </w:tcPr>
          <w:p w:rsidR="00155088" w:rsidRDefault="00B0287C">
            <w:pPr>
              <w:pStyle w:val="NoSpacing"/>
              <w:jc w:val="both"/>
              <w:rPr>
                <w:color w:val="000000"/>
                <w:highlight w:val="white"/>
              </w:rPr>
            </w:pPr>
            <w:r>
              <w:t>VKB Nr. 39, datë 18.11.2013</w:t>
            </w:r>
          </w:p>
        </w:tc>
        <w:tc>
          <w:tcPr>
            <w:tcW w:w="2704" w:type="dxa"/>
            <w:tcBorders>
              <w:top w:val="single" w:sz="4" w:space="0" w:color="00000A"/>
              <w:left w:val="single" w:sz="4" w:space="0" w:color="00000A"/>
              <w:bottom w:val="single" w:sz="4" w:space="0" w:color="00000A"/>
            </w:tcBorders>
            <w:shd w:val="clear" w:color="auto" w:fill="auto"/>
            <w:vAlign w:val="center"/>
          </w:tcPr>
          <w:p w:rsidR="00155088" w:rsidRDefault="00B0287C">
            <w:pPr>
              <w:pStyle w:val="NoSpacing"/>
              <w:jc w:val="both"/>
              <w:rPr>
                <w:color w:val="000000"/>
                <w:highlight w:val="white"/>
              </w:rPr>
            </w:pPr>
            <w:r>
              <w:t>32</w:t>
            </w:r>
          </w:p>
        </w:tc>
        <w:tc>
          <w:tcPr>
            <w:tcW w:w="2991" w:type="dxa"/>
            <w:tcBorders>
              <w:top w:val="single" w:sz="4" w:space="0" w:color="00000A"/>
              <w:left w:val="single" w:sz="8" w:space="0" w:color="00000A"/>
              <w:bottom w:val="single" w:sz="4" w:space="0" w:color="00000A"/>
              <w:right w:val="single" w:sz="8" w:space="0" w:color="00000A"/>
            </w:tcBorders>
            <w:shd w:val="clear" w:color="auto" w:fill="auto"/>
            <w:vAlign w:val="center"/>
          </w:tcPr>
          <w:p w:rsidR="00155088" w:rsidRDefault="00B0287C">
            <w:pPr>
              <w:pStyle w:val="NoSpacing"/>
              <w:jc w:val="both"/>
              <w:rPr>
                <w:color w:val="000000"/>
                <w:highlight w:val="white"/>
              </w:rPr>
            </w:pPr>
            <w:r>
              <w:t>308,874.0</w:t>
            </w:r>
          </w:p>
        </w:tc>
      </w:tr>
      <w:tr w:rsidR="00155088">
        <w:trPr>
          <w:trHeight w:val="360"/>
        </w:trPr>
        <w:tc>
          <w:tcPr>
            <w:tcW w:w="534" w:type="dxa"/>
            <w:tcBorders>
              <w:top w:val="single" w:sz="4" w:space="0" w:color="00000A"/>
              <w:left w:val="single" w:sz="8" w:space="0" w:color="00000A"/>
              <w:bottom w:val="single" w:sz="4" w:space="0" w:color="00000A"/>
            </w:tcBorders>
            <w:shd w:val="clear" w:color="auto" w:fill="A6A6A6"/>
            <w:vAlign w:val="center"/>
          </w:tcPr>
          <w:p w:rsidR="00155088" w:rsidRDefault="00B0287C">
            <w:pPr>
              <w:pStyle w:val="NoSpacing"/>
              <w:jc w:val="both"/>
              <w:rPr>
                <w:color w:val="000000"/>
                <w:highlight w:val="white"/>
              </w:rPr>
            </w:pPr>
            <w:r>
              <w:t>9</w:t>
            </w:r>
          </w:p>
        </w:tc>
        <w:tc>
          <w:tcPr>
            <w:tcW w:w="3323" w:type="dxa"/>
            <w:tcBorders>
              <w:top w:val="single" w:sz="4" w:space="0" w:color="00000A"/>
              <w:left w:val="single" w:sz="4" w:space="0" w:color="00000A"/>
              <w:bottom w:val="single" w:sz="4" w:space="0" w:color="00000A"/>
            </w:tcBorders>
            <w:shd w:val="clear" w:color="auto" w:fill="auto"/>
            <w:vAlign w:val="center"/>
          </w:tcPr>
          <w:p w:rsidR="00155088" w:rsidRDefault="00B0287C">
            <w:pPr>
              <w:pStyle w:val="NoSpacing"/>
              <w:jc w:val="both"/>
              <w:rPr>
                <w:color w:val="000000"/>
                <w:highlight w:val="white"/>
              </w:rPr>
            </w:pPr>
            <w:r>
              <w:t>VKB Nr. 47, datë 18.12.2013</w:t>
            </w:r>
          </w:p>
        </w:tc>
        <w:tc>
          <w:tcPr>
            <w:tcW w:w="2704" w:type="dxa"/>
            <w:tcBorders>
              <w:top w:val="single" w:sz="4" w:space="0" w:color="00000A"/>
              <w:left w:val="single" w:sz="4" w:space="0" w:color="00000A"/>
              <w:bottom w:val="single" w:sz="4" w:space="0" w:color="00000A"/>
            </w:tcBorders>
            <w:shd w:val="clear" w:color="auto" w:fill="auto"/>
            <w:vAlign w:val="center"/>
          </w:tcPr>
          <w:p w:rsidR="00155088" w:rsidRDefault="00B0287C">
            <w:pPr>
              <w:pStyle w:val="NoSpacing"/>
              <w:jc w:val="both"/>
              <w:rPr>
                <w:color w:val="000000"/>
                <w:highlight w:val="white"/>
              </w:rPr>
            </w:pPr>
            <w:r>
              <w:t>6</w:t>
            </w:r>
          </w:p>
        </w:tc>
        <w:tc>
          <w:tcPr>
            <w:tcW w:w="2991" w:type="dxa"/>
            <w:tcBorders>
              <w:top w:val="single" w:sz="4" w:space="0" w:color="00000A"/>
              <w:left w:val="single" w:sz="8" w:space="0" w:color="00000A"/>
              <w:bottom w:val="single" w:sz="4" w:space="0" w:color="00000A"/>
              <w:right w:val="single" w:sz="8" w:space="0" w:color="00000A"/>
            </w:tcBorders>
            <w:shd w:val="clear" w:color="auto" w:fill="auto"/>
            <w:vAlign w:val="center"/>
          </w:tcPr>
          <w:p w:rsidR="00155088" w:rsidRDefault="00B0287C">
            <w:pPr>
              <w:pStyle w:val="NoSpacing"/>
              <w:jc w:val="both"/>
              <w:rPr>
                <w:color w:val="000000"/>
                <w:highlight w:val="white"/>
              </w:rPr>
            </w:pPr>
            <w:r>
              <w:t>61,141.0</w:t>
            </w:r>
          </w:p>
        </w:tc>
      </w:tr>
      <w:tr w:rsidR="00155088">
        <w:trPr>
          <w:trHeight w:val="312"/>
        </w:trPr>
        <w:tc>
          <w:tcPr>
            <w:tcW w:w="534" w:type="dxa"/>
            <w:tcBorders>
              <w:top w:val="single" w:sz="4" w:space="0" w:color="00000A"/>
              <w:left w:val="single" w:sz="8" w:space="0" w:color="00000A"/>
              <w:bottom w:val="single" w:sz="4" w:space="0" w:color="00000A"/>
            </w:tcBorders>
            <w:shd w:val="clear" w:color="auto" w:fill="A6A6A6"/>
            <w:vAlign w:val="center"/>
          </w:tcPr>
          <w:p w:rsidR="00155088" w:rsidRDefault="00B0287C">
            <w:pPr>
              <w:pStyle w:val="NoSpacing"/>
              <w:jc w:val="both"/>
              <w:rPr>
                <w:color w:val="000000"/>
                <w:highlight w:val="white"/>
              </w:rPr>
            </w:pPr>
            <w:r>
              <w:t>10</w:t>
            </w:r>
          </w:p>
        </w:tc>
        <w:tc>
          <w:tcPr>
            <w:tcW w:w="3323" w:type="dxa"/>
            <w:tcBorders>
              <w:top w:val="single" w:sz="4" w:space="0" w:color="00000A"/>
              <w:left w:val="single" w:sz="4" w:space="0" w:color="00000A"/>
              <w:bottom w:val="single" w:sz="4" w:space="0" w:color="00000A"/>
            </w:tcBorders>
            <w:shd w:val="clear" w:color="auto" w:fill="auto"/>
            <w:vAlign w:val="center"/>
          </w:tcPr>
          <w:p w:rsidR="00155088" w:rsidRDefault="00B0287C">
            <w:pPr>
              <w:pStyle w:val="NoSpacing"/>
              <w:jc w:val="both"/>
              <w:rPr>
                <w:color w:val="000000"/>
                <w:highlight w:val="white"/>
              </w:rPr>
            </w:pPr>
            <w:r>
              <w:t>VKB Nr. 14, datë 06.03.2015</w:t>
            </w:r>
          </w:p>
        </w:tc>
        <w:tc>
          <w:tcPr>
            <w:tcW w:w="2704" w:type="dxa"/>
            <w:tcBorders>
              <w:top w:val="single" w:sz="4" w:space="0" w:color="00000A"/>
              <w:left w:val="single" w:sz="4" w:space="0" w:color="00000A"/>
              <w:bottom w:val="single" w:sz="4" w:space="0" w:color="00000A"/>
            </w:tcBorders>
            <w:shd w:val="clear" w:color="auto" w:fill="auto"/>
            <w:vAlign w:val="center"/>
          </w:tcPr>
          <w:p w:rsidR="00155088" w:rsidRDefault="00B0287C">
            <w:pPr>
              <w:pStyle w:val="NoSpacing"/>
              <w:jc w:val="both"/>
              <w:rPr>
                <w:color w:val="000000"/>
                <w:highlight w:val="white"/>
              </w:rPr>
            </w:pPr>
            <w:r>
              <w:t>14</w:t>
            </w:r>
          </w:p>
        </w:tc>
        <w:tc>
          <w:tcPr>
            <w:tcW w:w="2991" w:type="dxa"/>
            <w:tcBorders>
              <w:top w:val="single" w:sz="4" w:space="0" w:color="00000A"/>
              <w:left w:val="single" w:sz="8" w:space="0" w:color="00000A"/>
              <w:bottom w:val="single" w:sz="4" w:space="0" w:color="00000A"/>
              <w:right w:val="single" w:sz="8" w:space="0" w:color="00000A"/>
            </w:tcBorders>
            <w:shd w:val="clear" w:color="auto" w:fill="auto"/>
            <w:vAlign w:val="bottom"/>
          </w:tcPr>
          <w:p w:rsidR="00155088" w:rsidRDefault="00B0287C">
            <w:pPr>
              <w:pStyle w:val="NoSpacing"/>
              <w:jc w:val="both"/>
              <w:rPr>
                <w:color w:val="000000"/>
                <w:highlight w:val="white"/>
              </w:rPr>
            </w:pPr>
            <w:r>
              <w:t>118 493</w:t>
            </w:r>
          </w:p>
        </w:tc>
      </w:tr>
      <w:tr w:rsidR="00155088">
        <w:trPr>
          <w:trHeight w:val="312"/>
        </w:trPr>
        <w:tc>
          <w:tcPr>
            <w:tcW w:w="534" w:type="dxa"/>
            <w:tcBorders>
              <w:top w:val="single" w:sz="4" w:space="0" w:color="00000A"/>
              <w:left w:val="single" w:sz="8" w:space="0" w:color="00000A"/>
              <w:bottom w:val="single" w:sz="4" w:space="0" w:color="00000A"/>
            </w:tcBorders>
            <w:shd w:val="clear" w:color="auto" w:fill="A6A6A6"/>
            <w:vAlign w:val="center"/>
          </w:tcPr>
          <w:p w:rsidR="00155088" w:rsidRDefault="00B0287C">
            <w:pPr>
              <w:pStyle w:val="NoSpacing"/>
              <w:jc w:val="both"/>
              <w:rPr>
                <w:color w:val="000000"/>
                <w:highlight w:val="white"/>
              </w:rPr>
            </w:pPr>
            <w:r>
              <w:t>11</w:t>
            </w:r>
          </w:p>
        </w:tc>
        <w:tc>
          <w:tcPr>
            <w:tcW w:w="3323" w:type="dxa"/>
            <w:tcBorders>
              <w:top w:val="single" w:sz="4" w:space="0" w:color="00000A"/>
              <w:left w:val="single" w:sz="4" w:space="0" w:color="00000A"/>
              <w:bottom w:val="single" w:sz="4" w:space="0" w:color="00000A"/>
            </w:tcBorders>
            <w:shd w:val="clear" w:color="auto" w:fill="auto"/>
            <w:vAlign w:val="center"/>
          </w:tcPr>
          <w:p w:rsidR="00155088" w:rsidRDefault="00B0287C">
            <w:pPr>
              <w:pStyle w:val="NoSpacing"/>
              <w:jc w:val="both"/>
              <w:rPr>
                <w:color w:val="000000"/>
                <w:highlight w:val="white"/>
              </w:rPr>
            </w:pPr>
            <w:r>
              <w:t>VKB Nr. 27, datë 23.05.2016</w:t>
            </w:r>
          </w:p>
        </w:tc>
        <w:tc>
          <w:tcPr>
            <w:tcW w:w="2704" w:type="dxa"/>
            <w:tcBorders>
              <w:top w:val="single" w:sz="4" w:space="0" w:color="00000A"/>
              <w:left w:val="single" w:sz="4" w:space="0" w:color="00000A"/>
              <w:bottom w:val="single" w:sz="4" w:space="0" w:color="00000A"/>
            </w:tcBorders>
            <w:shd w:val="clear" w:color="auto" w:fill="auto"/>
            <w:vAlign w:val="center"/>
          </w:tcPr>
          <w:p w:rsidR="00155088" w:rsidRDefault="00B0287C">
            <w:pPr>
              <w:pStyle w:val="NoSpacing"/>
              <w:jc w:val="both"/>
              <w:rPr>
                <w:color w:val="000000"/>
                <w:highlight w:val="white"/>
              </w:rPr>
            </w:pPr>
            <w:r>
              <w:t>54</w:t>
            </w:r>
          </w:p>
        </w:tc>
        <w:tc>
          <w:tcPr>
            <w:tcW w:w="2991" w:type="dxa"/>
            <w:tcBorders>
              <w:top w:val="single" w:sz="4" w:space="0" w:color="00000A"/>
              <w:left w:val="single" w:sz="8" w:space="0" w:color="00000A"/>
              <w:bottom w:val="single" w:sz="4" w:space="0" w:color="00000A"/>
              <w:right w:val="single" w:sz="8" w:space="0" w:color="00000A"/>
            </w:tcBorders>
            <w:shd w:val="clear" w:color="auto" w:fill="auto"/>
            <w:vAlign w:val="bottom"/>
          </w:tcPr>
          <w:p w:rsidR="00155088" w:rsidRDefault="00B0287C">
            <w:pPr>
              <w:pStyle w:val="NoSpacing"/>
              <w:jc w:val="both"/>
              <w:rPr>
                <w:color w:val="000000"/>
                <w:highlight w:val="white"/>
              </w:rPr>
            </w:pPr>
            <w:r>
              <w:t>463 166</w:t>
            </w:r>
          </w:p>
        </w:tc>
      </w:tr>
      <w:tr w:rsidR="00155088">
        <w:trPr>
          <w:trHeight w:val="312"/>
        </w:trPr>
        <w:tc>
          <w:tcPr>
            <w:tcW w:w="534" w:type="dxa"/>
            <w:tcBorders>
              <w:top w:val="single" w:sz="4" w:space="0" w:color="00000A"/>
              <w:left w:val="single" w:sz="8" w:space="0" w:color="00000A"/>
              <w:bottom w:val="single" w:sz="4" w:space="0" w:color="00000A"/>
            </w:tcBorders>
            <w:shd w:val="clear" w:color="auto" w:fill="A6A6A6"/>
            <w:vAlign w:val="center"/>
          </w:tcPr>
          <w:p w:rsidR="00155088" w:rsidRDefault="00B0287C">
            <w:pPr>
              <w:pStyle w:val="NoSpacing"/>
              <w:jc w:val="both"/>
              <w:rPr>
                <w:color w:val="000000"/>
                <w:highlight w:val="white"/>
              </w:rPr>
            </w:pPr>
            <w:r>
              <w:t>12</w:t>
            </w:r>
          </w:p>
        </w:tc>
        <w:tc>
          <w:tcPr>
            <w:tcW w:w="3323" w:type="dxa"/>
            <w:tcBorders>
              <w:top w:val="single" w:sz="4" w:space="0" w:color="00000A"/>
              <w:left w:val="single" w:sz="4" w:space="0" w:color="00000A"/>
              <w:bottom w:val="single" w:sz="4" w:space="0" w:color="00000A"/>
            </w:tcBorders>
            <w:shd w:val="clear" w:color="auto" w:fill="auto"/>
            <w:vAlign w:val="center"/>
          </w:tcPr>
          <w:p w:rsidR="00155088" w:rsidRDefault="00B0287C">
            <w:pPr>
              <w:pStyle w:val="NoSpacing"/>
              <w:jc w:val="both"/>
              <w:rPr>
                <w:color w:val="000000"/>
                <w:highlight w:val="white"/>
              </w:rPr>
            </w:pPr>
            <w:r>
              <w:t>VKB Nr. 65, datë 07.10.2016</w:t>
            </w:r>
          </w:p>
        </w:tc>
        <w:tc>
          <w:tcPr>
            <w:tcW w:w="2704" w:type="dxa"/>
            <w:tcBorders>
              <w:top w:val="single" w:sz="4" w:space="0" w:color="00000A"/>
              <w:left w:val="single" w:sz="4" w:space="0" w:color="00000A"/>
              <w:bottom w:val="single" w:sz="4" w:space="0" w:color="00000A"/>
            </w:tcBorders>
            <w:shd w:val="clear" w:color="auto" w:fill="auto"/>
            <w:vAlign w:val="center"/>
          </w:tcPr>
          <w:p w:rsidR="00155088" w:rsidRDefault="00B0287C">
            <w:pPr>
              <w:pStyle w:val="NoSpacing"/>
              <w:jc w:val="both"/>
              <w:rPr>
                <w:color w:val="000000"/>
                <w:highlight w:val="white"/>
              </w:rPr>
            </w:pPr>
            <w:r>
              <w:t>59</w:t>
            </w:r>
          </w:p>
        </w:tc>
        <w:tc>
          <w:tcPr>
            <w:tcW w:w="2991" w:type="dxa"/>
            <w:tcBorders>
              <w:top w:val="single" w:sz="4" w:space="0" w:color="00000A"/>
              <w:left w:val="single" w:sz="8" w:space="0" w:color="00000A"/>
              <w:bottom w:val="single" w:sz="4" w:space="0" w:color="00000A"/>
              <w:right w:val="single" w:sz="8" w:space="0" w:color="00000A"/>
            </w:tcBorders>
            <w:shd w:val="clear" w:color="auto" w:fill="auto"/>
            <w:vAlign w:val="bottom"/>
          </w:tcPr>
          <w:p w:rsidR="00155088" w:rsidRDefault="00B0287C">
            <w:pPr>
              <w:pStyle w:val="NoSpacing"/>
              <w:jc w:val="both"/>
              <w:rPr>
                <w:color w:val="000000"/>
                <w:highlight w:val="white"/>
              </w:rPr>
            </w:pPr>
            <w:r>
              <w:t>748 684</w:t>
            </w:r>
          </w:p>
        </w:tc>
      </w:tr>
      <w:tr w:rsidR="00155088">
        <w:trPr>
          <w:trHeight w:val="312"/>
        </w:trPr>
        <w:tc>
          <w:tcPr>
            <w:tcW w:w="534" w:type="dxa"/>
            <w:tcBorders>
              <w:top w:val="single" w:sz="4" w:space="0" w:color="00000A"/>
              <w:left w:val="single" w:sz="8" w:space="0" w:color="00000A"/>
              <w:bottom w:val="single" w:sz="4" w:space="0" w:color="00000A"/>
            </w:tcBorders>
            <w:shd w:val="clear" w:color="auto" w:fill="A6A6A6"/>
            <w:vAlign w:val="center"/>
          </w:tcPr>
          <w:p w:rsidR="00155088" w:rsidRDefault="00B0287C">
            <w:pPr>
              <w:pStyle w:val="NoSpacing"/>
              <w:jc w:val="both"/>
              <w:rPr>
                <w:color w:val="000000"/>
                <w:highlight w:val="white"/>
              </w:rPr>
            </w:pPr>
            <w:r>
              <w:t>13</w:t>
            </w:r>
          </w:p>
        </w:tc>
        <w:tc>
          <w:tcPr>
            <w:tcW w:w="3323" w:type="dxa"/>
            <w:tcBorders>
              <w:top w:val="single" w:sz="4" w:space="0" w:color="00000A"/>
              <w:left w:val="single" w:sz="4" w:space="0" w:color="00000A"/>
              <w:bottom w:val="single" w:sz="4" w:space="0" w:color="00000A"/>
            </w:tcBorders>
            <w:shd w:val="clear" w:color="auto" w:fill="auto"/>
            <w:vAlign w:val="center"/>
          </w:tcPr>
          <w:p w:rsidR="00155088" w:rsidRDefault="00B0287C">
            <w:pPr>
              <w:pStyle w:val="NoSpacing"/>
              <w:jc w:val="both"/>
              <w:rPr>
                <w:color w:val="000000"/>
                <w:highlight w:val="white"/>
              </w:rPr>
            </w:pPr>
            <w:r>
              <w:t>VKB Nr. 89, datë 29.12.2016</w:t>
            </w:r>
          </w:p>
        </w:tc>
        <w:tc>
          <w:tcPr>
            <w:tcW w:w="2704" w:type="dxa"/>
            <w:tcBorders>
              <w:top w:val="single" w:sz="4" w:space="0" w:color="00000A"/>
              <w:left w:val="single" w:sz="4" w:space="0" w:color="00000A"/>
              <w:bottom w:val="single" w:sz="4" w:space="0" w:color="00000A"/>
            </w:tcBorders>
            <w:shd w:val="clear" w:color="auto" w:fill="auto"/>
            <w:vAlign w:val="center"/>
          </w:tcPr>
          <w:p w:rsidR="00155088" w:rsidRDefault="00B0287C">
            <w:pPr>
              <w:pStyle w:val="NoSpacing"/>
              <w:jc w:val="both"/>
              <w:rPr>
                <w:color w:val="000000"/>
                <w:highlight w:val="white"/>
              </w:rPr>
            </w:pPr>
            <w:r>
              <w:t>156</w:t>
            </w:r>
          </w:p>
        </w:tc>
        <w:tc>
          <w:tcPr>
            <w:tcW w:w="2991" w:type="dxa"/>
            <w:tcBorders>
              <w:top w:val="single" w:sz="4" w:space="0" w:color="00000A"/>
              <w:left w:val="single" w:sz="8" w:space="0" w:color="00000A"/>
              <w:bottom w:val="single" w:sz="4" w:space="0" w:color="00000A"/>
              <w:right w:val="single" w:sz="8" w:space="0" w:color="00000A"/>
            </w:tcBorders>
            <w:shd w:val="clear" w:color="auto" w:fill="auto"/>
            <w:vAlign w:val="bottom"/>
          </w:tcPr>
          <w:p w:rsidR="00155088" w:rsidRDefault="00B0287C">
            <w:pPr>
              <w:pStyle w:val="NoSpacing"/>
              <w:jc w:val="both"/>
              <w:rPr>
                <w:color w:val="000000"/>
                <w:highlight w:val="white"/>
              </w:rPr>
            </w:pPr>
            <w:r>
              <w:t>1620760</w:t>
            </w:r>
          </w:p>
        </w:tc>
      </w:tr>
      <w:tr w:rsidR="00155088">
        <w:trPr>
          <w:trHeight w:val="312"/>
        </w:trPr>
        <w:tc>
          <w:tcPr>
            <w:tcW w:w="534" w:type="dxa"/>
            <w:tcBorders>
              <w:top w:val="single" w:sz="4" w:space="0" w:color="00000A"/>
              <w:left w:val="single" w:sz="8" w:space="0" w:color="00000A"/>
              <w:bottom w:val="single" w:sz="4" w:space="0" w:color="00000A"/>
            </w:tcBorders>
            <w:shd w:val="clear" w:color="auto" w:fill="A6A6A6"/>
            <w:vAlign w:val="center"/>
          </w:tcPr>
          <w:p w:rsidR="00155088" w:rsidRDefault="00B0287C">
            <w:pPr>
              <w:pStyle w:val="NoSpacing"/>
              <w:jc w:val="both"/>
              <w:rPr>
                <w:color w:val="000000"/>
                <w:highlight w:val="white"/>
              </w:rPr>
            </w:pPr>
            <w:r>
              <w:t>14</w:t>
            </w:r>
          </w:p>
        </w:tc>
        <w:tc>
          <w:tcPr>
            <w:tcW w:w="3323" w:type="dxa"/>
            <w:tcBorders>
              <w:top w:val="single" w:sz="4" w:space="0" w:color="00000A"/>
              <w:left w:val="single" w:sz="4" w:space="0" w:color="00000A"/>
              <w:bottom w:val="single" w:sz="4" w:space="0" w:color="00000A"/>
            </w:tcBorders>
            <w:shd w:val="clear" w:color="auto" w:fill="auto"/>
            <w:vAlign w:val="center"/>
          </w:tcPr>
          <w:p w:rsidR="00155088" w:rsidRDefault="00B0287C">
            <w:pPr>
              <w:pStyle w:val="NoSpacing"/>
              <w:jc w:val="both"/>
              <w:rPr>
                <w:color w:val="000000"/>
                <w:highlight w:val="white"/>
              </w:rPr>
            </w:pPr>
            <w:r>
              <w:t>VKB Nr. 43, datë 06.07.2016</w:t>
            </w:r>
          </w:p>
        </w:tc>
        <w:tc>
          <w:tcPr>
            <w:tcW w:w="2704" w:type="dxa"/>
            <w:tcBorders>
              <w:top w:val="single" w:sz="4" w:space="0" w:color="00000A"/>
              <w:left w:val="single" w:sz="4" w:space="0" w:color="00000A"/>
              <w:bottom w:val="single" w:sz="4" w:space="0" w:color="00000A"/>
            </w:tcBorders>
            <w:shd w:val="clear" w:color="auto" w:fill="auto"/>
            <w:vAlign w:val="center"/>
          </w:tcPr>
          <w:p w:rsidR="00155088" w:rsidRDefault="00B0287C">
            <w:pPr>
              <w:pStyle w:val="NoSpacing"/>
              <w:jc w:val="both"/>
              <w:rPr>
                <w:color w:val="000000"/>
                <w:highlight w:val="white"/>
              </w:rPr>
            </w:pPr>
            <w:r>
              <w:t>48</w:t>
            </w:r>
          </w:p>
        </w:tc>
        <w:tc>
          <w:tcPr>
            <w:tcW w:w="2991" w:type="dxa"/>
            <w:tcBorders>
              <w:top w:val="single" w:sz="4" w:space="0" w:color="00000A"/>
              <w:left w:val="single" w:sz="8" w:space="0" w:color="00000A"/>
              <w:bottom w:val="single" w:sz="4" w:space="0" w:color="00000A"/>
              <w:right w:val="single" w:sz="8" w:space="0" w:color="00000A"/>
            </w:tcBorders>
            <w:shd w:val="clear" w:color="auto" w:fill="auto"/>
            <w:vAlign w:val="bottom"/>
          </w:tcPr>
          <w:p w:rsidR="00155088" w:rsidRDefault="00B0287C">
            <w:pPr>
              <w:pStyle w:val="NoSpacing"/>
              <w:jc w:val="both"/>
              <w:rPr>
                <w:color w:val="000000"/>
                <w:highlight w:val="white"/>
              </w:rPr>
            </w:pPr>
            <w:r>
              <w:t>517 346</w:t>
            </w:r>
          </w:p>
        </w:tc>
      </w:tr>
      <w:tr w:rsidR="00155088">
        <w:trPr>
          <w:trHeight w:val="312"/>
        </w:trPr>
        <w:tc>
          <w:tcPr>
            <w:tcW w:w="534" w:type="dxa"/>
            <w:tcBorders>
              <w:top w:val="single" w:sz="4" w:space="0" w:color="00000A"/>
              <w:left w:val="single" w:sz="8" w:space="0" w:color="00000A"/>
              <w:bottom w:val="single" w:sz="4" w:space="0" w:color="00000A"/>
            </w:tcBorders>
            <w:shd w:val="clear" w:color="auto" w:fill="A6A6A6"/>
            <w:vAlign w:val="center"/>
          </w:tcPr>
          <w:p w:rsidR="00155088" w:rsidRDefault="00B0287C">
            <w:pPr>
              <w:pStyle w:val="NoSpacing"/>
              <w:jc w:val="both"/>
              <w:rPr>
                <w:color w:val="000000"/>
                <w:highlight w:val="white"/>
              </w:rPr>
            </w:pPr>
            <w:r>
              <w:t>15</w:t>
            </w:r>
          </w:p>
        </w:tc>
        <w:tc>
          <w:tcPr>
            <w:tcW w:w="3323" w:type="dxa"/>
            <w:tcBorders>
              <w:top w:val="single" w:sz="4" w:space="0" w:color="00000A"/>
              <w:left w:val="single" w:sz="4" w:space="0" w:color="00000A"/>
              <w:bottom w:val="single" w:sz="4" w:space="0" w:color="00000A"/>
            </w:tcBorders>
            <w:shd w:val="clear" w:color="auto" w:fill="auto"/>
            <w:vAlign w:val="center"/>
          </w:tcPr>
          <w:p w:rsidR="00155088" w:rsidRDefault="00B0287C">
            <w:pPr>
              <w:pStyle w:val="NoSpacing"/>
              <w:jc w:val="both"/>
              <w:rPr>
                <w:color w:val="000000"/>
                <w:highlight w:val="white"/>
              </w:rPr>
            </w:pPr>
            <w:r>
              <w:t>VKB Nr. 39, datë 05.04.2017</w:t>
            </w:r>
          </w:p>
        </w:tc>
        <w:tc>
          <w:tcPr>
            <w:tcW w:w="2704" w:type="dxa"/>
            <w:tcBorders>
              <w:top w:val="single" w:sz="4" w:space="0" w:color="00000A"/>
              <w:left w:val="single" w:sz="4" w:space="0" w:color="00000A"/>
              <w:bottom w:val="single" w:sz="4" w:space="0" w:color="00000A"/>
            </w:tcBorders>
            <w:shd w:val="clear" w:color="auto" w:fill="auto"/>
            <w:vAlign w:val="center"/>
          </w:tcPr>
          <w:p w:rsidR="00155088" w:rsidRDefault="00B0287C">
            <w:pPr>
              <w:pStyle w:val="NoSpacing"/>
              <w:jc w:val="both"/>
              <w:rPr>
                <w:color w:val="000000"/>
                <w:highlight w:val="white"/>
              </w:rPr>
            </w:pPr>
            <w:r>
              <w:t>99</w:t>
            </w:r>
          </w:p>
        </w:tc>
        <w:tc>
          <w:tcPr>
            <w:tcW w:w="2991" w:type="dxa"/>
            <w:tcBorders>
              <w:top w:val="single" w:sz="4" w:space="0" w:color="00000A"/>
              <w:left w:val="single" w:sz="8" w:space="0" w:color="00000A"/>
              <w:bottom w:val="single" w:sz="4" w:space="0" w:color="00000A"/>
              <w:right w:val="single" w:sz="8" w:space="0" w:color="00000A"/>
            </w:tcBorders>
            <w:shd w:val="clear" w:color="auto" w:fill="auto"/>
            <w:vAlign w:val="bottom"/>
          </w:tcPr>
          <w:p w:rsidR="00155088" w:rsidRDefault="00B0287C">
            <w:pPr>
              <w:pStyle w:val="NoSpacing"/>
              <w:jc w:val="both"/>
              <w:rPr>
                <w:color w:val="000000"/>
                <w:highlight w:val="white"/>
              </w:rPr>
            </w:pPr>
            <w:r>
              <w:t>972 577</w:t>
            </w:r>
          </w:p>
        </w:tc>
      </w:tr>
      <w:tr w:rsidR="00155088">
        <w:trPr>
          <w:trHeight w:val="312"/>
        </w:trPr>
        <w:tc>
          <w:tcPr>
            <w:tcW w:w="534" w:type="dxa"/>
            <w:tcBorders>
              <w:top w:val="single" w:sz="4" w:space="0" w:color="00000A"/>
              <w:left w:val="single" w:sz="8" w:space="0" w:color="00000A"/>
              <w:bottom w:val="single" w:sz="4" w:space="0" w:color="00000A"/>
            </w:tcBorders>
            <w:shd w:val="clear" w:color="auto" w:fill="A6A6A6"/>
            <w:vAlign w:val="center"/>
          </w:tcPr>
          <w:p w:rsidR="00155088" w:rsidRDefault="00B0287C">
            <w:pPr>
              <w:pStyle w:val="NoSpacing"/>
              <w:jc w:val="both"/>
              <w:rPr>
                <w:color w:val="000000"/>
                <w:highlight w:val="white"/>
              </w:rPr>
            </w:pPr>
            <w:r>
              <w:t>16</w:t>
            </w:r>
          </w:p>
        </w:tc>
        <w:tc>
          <w:tcPr>
            <w:tcW w:w="3323" w:type="dxa"/>
            <w:tcBorders>
              <w:top w:val="single" w:sz="4" w:space="0" w:color="00000A"/>
              <w:left w:val="single" w:sz="4" w:space="0" w:color="00000A"/>
              <w:bottom w:val="single" w:sz="4" w:space="0" w:color="00000A"/>
            </w:tcBorders>
            <w:shd w:val="clear" w:color="auto" w:fill="auto"/>
            <w:vAlign w:val="center"/>
          </w:tcPr>
          <w:p w:rsidR="00155088" w:rsidRDefault="00B0287C">
            <w:pPr>
              <w:pStyle w:val="NoSpacing"/>
              <w:jc w:val="both"/>
              <w:rPr>
                <w:color w:val="000000"/>
                <w:highlight w:val="white"/>
              </w:rPr>
            </w:pPr>
            <w:r>
              <w:t>VKB Nr. 52,  datë 06.06.2017</w:t>
            </w:r>
          </w:p>
        </w:tc>
        <w:tc>
          <w:tcPr>
            <w:tcW w:w="2704" w:type="dxa"/>
            <w:tcBorders>
              <w:top w:val="single" w:sz="4" w:space="0" w:color="00000A"/>
              <w:left w:val="single" w:sz="4" w:space="0" w:color="00000A"/>
              <w:bottom w:val="single" w:sz="4" w:space="0" w:color="00000A"/>
            </w:tcBorders>
            <w:shd w:val="clear" w:color="auto" w:fill="auto"/>
            <w:vAlign w:val="center"/>
          </w:tcPr>
          <w:p w:rsidR="00155088" w:rsidRDefault="00B0287C">
            <w:pPr>
              <w:pStyle w:val="NoSpacing"/>
              <w:jc w:val="both"/>
              <w:rPr>
                <w:color w:val="000000"/>
                <w:highlight w:val="white"/>
              </w:rPr>
            </w:pPr>
            <w:r>
              <w:t>60</w:t>
            </w:r>
          </w:p>
        </w:tc>
        <w:tc>
          <w:tcPr>
            <w:tcW w:w="2991" w:type="dxa"/>
            <w:tcBorders>
              <w:top w:val="single" w:sz="4" w:space="0" w:color="00000A"/>
              <w:left w:val="single" w:sz="8" w:space="0" w:color="00000A"/>
              <w:bottom w:val="single" w:sz="4" w:space="0" w:color="00000A"/>
              <w:right w:val="single" w:sz="8" w:space="0" w:color="00000A"/>
            </w:tcBorders>
            <w:shd w:val="clear" w:color="auto" w:fill="auto"/>
            <w:vAlign w:val="bottom"/>
          </w:tcPr>
          <w:p w:rsidR="00155088" w:rsidRDefault="00B0287C">
            <w:pPr>
              <w:pStyle w:val="NoSpacing"/>
              <w:jc w:val="both"/>
              <w:rPr>
                <w:color w:val="000000"/>
                <w:highlight w:val="white"/>
              </w:rPr>
            </w:pPr>
            <w:r>
              <w:t>697 226</w:t>
            </w:r>
          </w:p>
        </w:tc>
      </w:tr>
      <w:tr w:rsidR="00155088">
        <w:trPr>
          <w:trHeight w:val="324"/>
        </w:trPr>
        <w:tc>
          <w:tcPr>
            <w:tcW w:w="534" w:type="dxa"/>
            <w:tcBorders>
              <w:top w:val="single" w:sz="8" w:space="0" w:color="00000A"/>
              <w:left w:val="single" w:sz="8" w:space="0" w:color="00000A"/>
              <w:bottom w:val="single" w:sz="8" w:space="0" w:color="00000A"/>
            </w:tcBorders>
            <w:shd w:val="clear" w:color="auto" w:fill="A6A6A6"/>
            <w:vAlign w:val="center"/>
          </w:tcPr>
          <w:p w:rsidR="00155088" w:rsidRDefault="00B0287C">
            <w:pPr>
              <w:pStyle w:val="NoSpacing"/>
              <w:jc w:val="both"/>
              <w:rPr>
                <w:color w:val="000000"/>
                <w:highlight w:val="white"/>
              </w:rPr>
            </w:pPr>
            <w:r>
              <w:t>17</w:t>
            </w:r>
          </w:p>
        </w:tc>
        <w:tc>
          <w:tcPr>
            <w:tcW w:w="3323" w:type="dxa"/>
            <w:tcBorders>
              <w:top w:val="single" w:sz="8" w:space="0" w:color="00000A"/>
              <w:left w:val="single" w:sz="4" w:space="0" w:color="00000A"/>
              <w:bottom w:val="single" w:sz="8" w:space="0" w:color="00000A"/>
            </w:tcBorders>
            <w:shd w:val="clear" w:color="auto" w:fill="auto"/>
            <w:vAlign w:val="center"/>
          </w:tcPr>
          <w:p w:rsidR="00155088" w:rsidRDefault="00B0287C">
            <w:pPr>
              <w:pStyle w:val="NoSpacing"/>
              <w:jc w:val="both"/>
              <w:rPr>
                <w:color w:val="000000"/>
                <w:highlight w:val="white"/>
              </w:rPr>
            </w:pPr>
            <w:r>
              <w:t>VKB Nr. 107, datë 28.09.2017</w:t>
            </w:r>
          </w:p>
        </w:tc>
        <w:tc>
          <w:tcPr>
            <w:tcW w:w="2704" w:type="dxa"/>
            <w:tcBorders>
              <w:top w:val="single" w:sz="8" w:space="0" w:color="00000A"/>
              <w:left w:val="single" w:sz="4" w:space="0" w:color="00000A"/>
              <w:bottom w:val="single" w:sz="8" w:space="0" w:color="00000A"/>
            </w:tcBorders>
            <w:shd w:val="clear" w:color="auto" w:fill="auto"/>
            <w:vAlign w:val="center"/>
          </w:tcPr>
          <w:p w:rsidR="00155088" w:rsidRDefault="00B0287C">
            <w:pPr>
              <w:pStyle w:val="NoSpacing"/>
              <w:jc w:val="both"/>
              <w:rPr>
                <w:color w:val="000000"/>
                <w:highlight w:val="white"/>
              </w:rPr>
            </w:pPr>
            <w:r>
              <w:t>45</w:t>
            </w:r>
          </w:p>
        </w:tc>
        <w:tc>
          <w:tcPr>
            <w:tcW w:w="2991" w:type="dxa"/>
            <w:tcBorders>
              <w:top w:val="single" w:sz="8" w:space="0" w:color="00000A"/>
              <w:left w:val="single" w:sz="8" w:space="0" w:color="00000A"/>
              <w:bottom w:val="single" w:sz="8" w:space="0" w:color="00000A"/>
              <w:right w:val="single" w:sz="8" w:space="0" w:color="00000A"/>
            </w:tcBorders>
            <w:shd w:val="clear" w:color="auto" w:fill="auto"/>
            <w:vAlign w:val="bottom"/>
          </w:tcPr>
          <w:p w:rsidR="00155088" w:rsidRDefault="00B0287C">
            <w:pPr>
              <w:pStyle w:val="NoSpacing"/>
              <w:jc w:val="both"/>
              <w:rPr>
                <w:color w:val="000000"/>
                <w:highlight w:val="white"/>
                <w:lang w:val="sq-AL"/>
              </w:rPr>
            </w:pPr>
            <w:r>
              <w:t>563 149</w:t>
            </w:r>
          </w:p>
        </w:tc>
      </w:tr>
      <w:tr w:rsidR="00155088">
        <w:trPr>
          <w:trHeight w:val="312"/>
        </w:trPr>
        <w:tc>
          <w:tcPr>
            <w:tcW w:w="534" w:type="dxa"/>
            <w:tcBorders>
              <w:top w:val="single" w:sz="4" w:space="0" w:color="00000A"/>
              <w:left w:val="single" w:sz="8" w:space="0" w:color="00000A"/>
              <w:bottom w:val="single" w:sz="4" w:space="0" w:color="00000A"/>
            </w:tcBorders>
            <w:shd w:val="clear" w:color="auto" w:fill="A6A6A6"/>
            <w:vAlign w:val="center"/>
          </w:tcPr>
          <w:p w:rsidR="00155088" w:rsidRDefault="00B0287C">
            <w:pPr>
              <w:pStyle w:val="NoSpacing"/>
              <w:jc w:val="both"/>
              <w:rPr>
                <w:color w:val="000000"/>
                <w:highlight w:val="white"/>
              </w:rPr>
            </w:pPr>
            <w:r>
              <w:t>18</w:t>
            </w:r>
          </w:p>
        </w:tc>
        <w:tc>
          <w:tcPr>
            <w:tcW w:w="3323" w:type="dxa"/>
            <w:tcBorders>
              <w:top w:val="single" w:sz="4" w:space="0" w:color="00000A"/>
              <w:left w:val="single" w:sz="4" w:space="0" w:color="00000A"/>
              <w:bottom w:val="single" w:sz="4" w:space="0" w:color="00000A"/>
            </w:tcBorders>
            <w:shd w:val="clear" w:color="auto" w:fill="auto"/>
            <w:vAlign w:val="center"/>
          </w:tcPr>
          <w:p w:rsidR="00155088" w:rsidRDefault="00B0287C">
            <w:pPr>
              <w:pStyle w:val="NoSpacing"/>
              <w:jc w:val="both"/>
              <w:rPr>
                <w:color w:val="000000"/>
                <w:highlight w:val="white"/>
              </w:rPr>
            </w:pPr>
            <w:r>
              <w:t>VKB Nr. 127, datë 23.11.2017</w:t>
            </w:r>
          </w:p>
        </w:tc>
        <w:tc>
          <w:tcPr>
            <w:tcW w:w="2704" w:type="dxa"/>
            <w:tcBorders>
              <w:top w:val="single" w:sz="4" w:space="0" w:color="00000A"/>
              <w:left w:val="single" w:sz="4" w:space="0" w:color="00000A"/>
              <w:bottom w:val="single" w:sz="4" w:space="0" w:color="00000A"/>
            </w:tcBorders>
            <w:shd w:val="clear" w:color="auto" w:fill="auto"/>
            <w:vAlign w:val="center"/>
          </w:tcPr>
          <w:p w:rsidR="00155088" w:rsidRDefault="00B0287C">
            <w:pPr>
              <w:pStyle w:val="NoSpacing"/>
              <w:jc w:val="both"/>
              <w:rPr>
                <w:color w:val="000000"/>
                <w:highlight w:val="white"/>
              </w:rPr>
            </w:pPr>
            <w:r>
              <w:t>28</w:t>
            </w:r>
          </w:p>
        </w:tc>
        <w:tc>
          <w:tcPr>
            <w:tcW w:w="2991" w:type="dxa"/>
            <w:tcBorders>
              <w:top w:val="single" w:sz="4" w:space="0" w:color="00000A"/>
              <w:left w:val="single" w:sz="8" w:space="0" w:color="00000A"/>
              <w:bottom w:val="single" w:sz="4" w:space="0" w:color="00000A"/>
              <w:right w:val="single" w:sz="8" w:space="0" w:color="00000A"/>
            </w:tcBorders>
            <w:shd w:val="clear" w:color="auto" w:fill="auto"/>
            <w:vAlign w:val="bottom"/>
          </w:tcPr>
          <w:p w:rsidR="00155088" w:rsidRDefault="00B0287C">
            <w:pPr>
              <w:pStyle w:val="NoSpacing"/>
              <w:jc w:val="both"/>
              <w:rPr>
                <w:color w:val="000000"/>
                <w:highlight w:val="white"/>
                <w:lang w:val="sq-AL"/>
              </w:rPr>
            </w:pPr>
            <w:r>
              <w:t>350 994</w:t>
            </w:r>
          </w:p>
        </w:tc>
      </w:tr>
      <w:tr w:rsidR="00155088">
        <w:trPr>
          <w:trHeight w:val="312"/>
        </w:trPr>
        <w:tc>
          <w:tcPr>
            <w:tcW w:w="534" w:type="dxa"/>
            <w:tcBorders>
              <w:top w:val="single" w:sz="4" w:space="0" w:color="00000A"/>
              <w:left w:val="single" w:sz="8" w:space="0" w:color="00000A"/>
              <w:bottom w:val="single" w:sz="4" w:space="0" w:color="00000A"/>
            </w:tcBorders>
            <w:shd w:val="clear" w:color="auto" w:fill="A6A6A6"/>
            <w:vAlign w:val="center"/>
          </w:tcPr>
          <w:p w:rsidR="00155088" w:rsidRDefault="00B0287C">
            <w:pPr>
              <w:pStyle w:val="NoSpacing"/>
              <w:jc w:val="both"/>
              <w:rPr>
                <w:color w:val="000000"/>
                <w:highlight w:val="white"/>
              </w:rPr>
            </w:pPr>
            <w:r>
              <w:t>19</w:t>
            </w:r>
          </w:p>
        </w:tc>
        <w:tc>
          <w:tcPr>
            <w:tcW w:w="3323" w:type="dxa"/>
            <w:tcBorders>
              <w:top w:val="single" w:sz="4" w:space="0" w:color="00000A"/>
              <w:left w:val="single" w:sz="4" w:space="0" w:color="00000A"/>
              <w:bottom w:val="single" w:sz="4" w:space="0" w:color="00000A"/>
            </w:tcBorders>
            <w:shd w:val="clear" w:color="auto" w:fill="auto"/>
            <w:vAlign w:val="center"/>
          </w:tcPr>
          <w:p w:rsidR="00155088" w:rsidRDefault="00B0287C">
            <w:pPr>
              <w:pStyle w:val="NoSpacing"/>
              <w:jc w:val="both"/>
              <w:rPr>
                <w:color w:val="000000"/>
                <w:highlight w:val="white"/>
              </w:rPr>
            </w:pPr>
            <w:r>
              <w:t>VKB Nr. 27, datë 29.03.2018</w:t>
            </w:r>
          </w:p>
        </w:tc>
        <w:tc>
          <w:tcPr>
            <w:tcW w:w="2704" w:type="dxa"/>
            <w:tcBorders>
              <w:top w:val="single" w:sz="4" w:space="0" w:color="00000A"/>
              <w:left w:val="single" w:sz="4" w:space="0" w:color="00000A"/>
              <w:bottom w:val="single" w:sz="4" w:space="0" w:color="00000A"/>
            </w:tcBorders>
            <w:shd w:val="clear" w:color="auto" w:fill="auto"/>
            <w:vAlign w:val="center"/>
          </w:tcPr>
          <w:p w:rsidR="00155088" w:rsidRDefault="00B0287C">
            <w:pPr>
              <w:pStyle w:val="NoSpacing"/>
              <w:jc w:val="both"/>
              <w:rPr>
                <w:color w:val="000000"/>
                <w:highlight w:val="white"/>
              </w:rPr>
            </w:pPr>
            <w:r>
              <w:t>57</w:t>
            </w:r>
          </w:p>
        </w:tc>
        <w:tc>
          <w:tcPr>
            <w:tcW w:w="2991" w:type="dxa"/>
            <w:tcBorders>
              <w:top w:val="single" w:sz="4" w:space="0" w:color="00000A"/>
              <w:left w:val="single" w:sz="8" w:space="0" w:color="00000A"/>
              <w:bottom w:val="single" w:sz="4" w:space="0" w:color="00000A"/>
              <w:right w:val="single" w:sz="8" w:space="0" w:color="00000A"/>
            </w:tcBorders>
            <w:shd w:val="clear" w:color="auto" w:fill="auto"/>
            <w:vAlign w:val="bottom"/>
          </w:tcPr>
          <w:p w:rsidR="00155088" w:rsidRDefault="00B0287C">
            <w:pPr>
              <w:pStyle w:val="NoSpacing"/>
              <w:jc w:val="both"/>
              <w:rPr>
                <w:color w:val="000000"/>
                <w:highlight w:val="white"/>
              </w:rPr>
            </w:pPr>
            <w:r>
              <w:t>58 9960</w:t>
            </w:r>
          </w:p>
        </w:tc>
      </w:tr>
      <w:tr w:rsidR="00155088">
        <w:trPr>
          <w:trHeight w:val="312"/>
        </w:trPr>
        <w:tc>
          <w:tcPr>
            <w:tcW w:w="534" w:type="dxa"/>
            <w:tcBorders>
              <w:top w:val="single" w:sz="4" w:space="0" w:color="00000A"/>
              <w:left w:val="single" w:sz="8" w:space="0" w:color="00000A"/>
              <w:bottom w:val="single" w:sz="4" w:space="0" w:color="00000A"/>
            </w:tcBorders>
            <w:shd w:val="clear" w:color="auto" w:fill="A6A6A6"/>
            <w:vAlign w:val="center"/>
          </w:tcPr>
          <w:p w:rsidR="00155088" w:rsidRDefault="00B0287C">
            <w:pPr>
              <w:pStyle w:val="NoSpacing"/>
              <w:jc w:val="both"/>
              <w:rPr>
                <w:color w:val="000000"/>
                <w:highlight w:val="white"/>
              </w:rPr>
            </w:pPr>
            <w:r>
              <w:t>20</w:t>
            </w:r>
          </w:p>
        </w:tc>
        <w:tc>
          <w:tcPr>
            <w:tcW w:w="3323" w:type="dxa"/>
            <w:tcBorders>
              <w:top w:val="single" w:sz="4" w:space="0" w:color="00000A"/>
              <w:left w:val="single" w:sz="4" w:space="0" w:color="00000A"/>
              <w:bottom w:val="single" w:sz="4" w:space="0" w:color="00000A"/>
            </w:tcBorders>
            <w:shd w:val="clear" w:color="auto" w:fill="auto"/>
            <w:vAlign w:val="center"/>
          </w:tcPr>
          <w:p w:rsidR="00155088" w:rsidRDefault="00B0287C">
            <w:pPr>
              <w:pStyle w:val="NoSpacing"/>
              <w:jc w:val="both"/>
              <w:rPr>
                <w:color w:val="000000"/>
                <w:highlight w:val="white"/>
              </w:rPr>
            </w:pPr>
            <w:r>
              <w:t>VKB Nr. 66, datë 07.06.2018</w:t>
            </w:r>
          </w:p>
        </w:tc>
        <w:tc>
          <w:tcPr>
            <w:tcW w:w="2704" w:type="dxa"/>
            <w:tcBorders>
              <w:top w:val="single" w:sz="4" w:space="0" w:color="00000A"/>
              <w:left w:val="single" w:sz="4" w:space="0" w:color="00000A"/>
              <w:bottom w:val="single" w:sz="4" w:space="0" w:color="00000A"/>
            </w:tcBorders>
            <w:shd w:val="clear" w:color="auto" w:fill="auto"/>
            <w:vAlign w:val="center"/>
          </w:tcPr>
          <w:p w:rsidR="00155088" w:rsidRDefault="00B0287C">
            <w:pPr>
              <w:pStyle w:val="NoSpacing"/>
              <w:jc w:val="both"/>
              <w:rPr>
                <w:color w:val="000000"/>
                <w:highlight w:val="white"/>
              </w:rPr>
            </w:pPr>
            <w:r>
              <w:t>105</w:t>
            </w:r>
          </w:p>
        </w:tc>
        <w:tc>
          <w:tcPr>
            <w:tcW w:w="2991" w:type="dxa"/>
            <w:tcBorders>
              <w:top w:val="single" w:sz="4" w:space="0" w:color="00000A"/>
              <w:left w:val="single" w:sz="8" w:space="0" w:color="00000A"/>
              <w:bottom w:val="single" w:sz="4" w:space="0" w:color="00000A"/>
              <w:right w:val="single" w:sz="8" w:space="0" w:color="00000A"/>
            </w:tcBorders>
            <w:shd w:val="clear" w:color="auto" w:fill="auto"/>
            <w:vAlign w:val="bottom"/>
          </w:tcPr>
          <w:p w:rsidR="00155088" w:rsidRDefault="00B0287C">
            <w:pPr>
              <w:pStyle w:val="NoSpacing"/>
              <w:jc w:val="both"/>
              <w:rPr>
                <w:color w:val="000000"/>
                <w:highlight w:val="white"/>
              </w:rPr>
            </w:pPr>
            <w:r>
              <w:t>10 66953</w:t>
            </w:r>
          </w:p>
        </w:tc>
      </w:tr>
      <w:tr w:rsidR="00155088">
        <w:trPr>
          <w:trHeight w:val="312"/>
        </w:trPr>
        <w:tc>
          <w:tcPr>
            <w:tcW w:w="534" w:type="dxa"/>
            <w:tcBorders>
              <w:left w:val="single" w:sz="8" w:space="0" w:color="00000A"/>
              <w:bottom w:val="single" w:sz="4" w:space="0" w:color="00000A"/>
            </w:tcBorders>
            <w:shd w:val="clear" w:color="auto" w:fill="A6A6A6"/>
            <w:vAlign w:val="center"/>
          </w:tcPr>
          <w:p w:rsidR="00155088" w:rsidRDefault="00B0287C">
            <w:pPr>
              <w:pStyle w:val="NoSpacing"/>
              <w:jc w:val="both"/>
              <w:rPr>
                <w:color w:val="000000"/>
                <w:highlight w:val="white"/>
              </w:rPr>
            </w:pPr>
            <w:r>
              <w:t>21</w:t>
            </w:r>
          </w:p>
        </w:tc>
        <w:tc>
          <w:tcPr>
            <w:tcW w:w="3323" w:type="dxa"/>
            <w:tcBorders>
              <w:left w:val="single" w:sz="4" w:space="0" w:color="00000A"/>
              <w:bottom w:val="single" w:sz="4" w:space="0" w:color="00000A"/>
            </w:tcBorders>
            <w:shd w:val="clear" w:color="auto" w:fill="auto"/>
            <w:vAlign w:val="center"/>
          </w:tcPr>
          <w:p w:rsidR="00155088" w:rsidRDefault="00B0287C">
            <w:pPr>
              <w:pStyle w:val="NoSpacing"/>
              <w:jc w:val="both"/>
              <w:rPr>
                <w:color w:val="000000"/>
                <w:highlight w:val="white"/>
              </w:rPr>
            </w:pPr>
            <w:r>
              <w:t>VKM Nr. 127, datë 15.11.2018</w:t>
            </w:r>
          </w:p>
        </w:tc>
        <w:tc>
          <w:tcPr>
            <w:tcW w:w="2704" w:type="dxa"/>
            <w:tcBorders>
              <w:left w:val="single" w:sz="4" w:space="0" w:color="00000A"/>
              <w:bottom w:val="single" w:sz="4" w:space="0" w:color="00000A"/>
            </w:tcBorders>
            <w:shd w:val="clear" w:color="auto" w:fill="auto"/>
            <w:vAlign w:val="center"/>
          </w:tcPr>
          <w:p w:rsidR="00155088" w:rsidRDefault="00B0287C">
            <w:pPr>
              <w:pStyle w:val="NoSpacing"/>
              <w:jc w:val="both"/>
              <w:rPr>
                <w:color w:val="000000"/>
                <w:highlight w:val="white"/>
              </w:rPr>
            </w:pPr>
            <w:r>
              <w:t>83</w:t>
            </w:r>
          </w:p>
        </w:tc>
        <w:tc>
          <w:tcPr>
            <w:tcW w:w="2991" w:type="dxa"/>
            <w:tcBorders>
              <w:left w:val="single" w:sz="8" w:space="0" w:color="00000A"/>
              <w:bottom w:val="single" w:sz="4" w:space="0" w:color="00000A"/>
              <w:right w:val="single" w:sz="8" w:space="0" w:color="00000A"/>
            </w:tcBorders>
            <w:shd w:val="clear" w:color="auto" w:fill="auto"/>
            <w:vAlign w:val="bottom"/>
          </w:tcPr>
          <w:p w:rsidR="00155088" w:rsidRDefault="00B0287C">
            <w:pPr>
              <w:pStyle w:val="NoSpacing"/>
              <w:jc w:val="both"/>
              <w:rPr>
                <w:color w:val="000000"/>
                <w:highlight w:val="white"/>
                <w:lang w:val="sq-AL"/>
              </w:rPr>
            </w:pPr>
            <w:r>
              <w:t>1.138 023</w:t>
            </w:r>
          </w:p>
        </w:tc>
      </w:tr>
      <w:tr w:rsidR="00155088">
        <w:trPr>
          <w:trHeight w:val="312"/>
        </w:trPr>
        <w:tc>
          <w:tcPr>
            <w:tcW w:w="534" w:type="dxa"/>
            <w:tcBorders>
              <w:left w:val="single" w:sz="8" w:space="0" w:color="00000A"/>
              <w:bottom w:val="single" w:sz="4" w:space="0" w:color="00000A"/>
            </w:tcBorders>
            <w:shd w:val="clear" w:color="auto" w:fill="A6A6A6"/>
            <w:vAlign w:val="center"/>
          </w:tcPr>
          <w:p w:rsidR="00155088" w:rsidRDefault="00B0287C">
            <w:pPr>
              <w:pStyle w:val="NoSpacing"/>
              <w:jc w:val="both"/>
              <w:rPr>
                <w:color w:val="000000"/>
                <w:highlight w:val="white"/>
              </w:rPr>
            </w:pPr>
            <w:r>
              <w:t>22</w:t>
            </w:r>
          </w:p>
        </w:tc>
        <w:tc>
          <w:tcPr>
            <w:tcW w:w="3323" w:type="dxa"/>
            <w:tcBorders>
              <w:left w:val="single" w:sz="4" w:space="0" w:color="00000A"/>
              <w:bottom w:val="single" w:sz="4" w:space="0" w:color="00000A"/>
            </w:tcBorders>
            <w:shd w:val="clear" w:color="auto" w:fill="auto"/>
            <w:vAlign w:val="center"/>
          </w:tcPr>
          <w:p w:rsidR="00155088" w:rsidRDefault="00B0287C">
            <w:pPr>
              <w:pStyle w:val="NoSpacing"/>
              <w:jc w:val="both"/>
              <w:rPr>
                <w:color w:val="000000"/>
                <w:highlight w:val="white"/>
              </w:rPr>
            </w:pPr>
            <w:r>
              <w:t>VKM Nr. 151, datë 21.12.2018</w:t>
            </w:r>
          </w:p>
        </w:tc>
        <w:tc>
          <w:tcPr>
            <w:tcW w:w="2704" w:type="dxa"/>
            <w:tcBorders>
              <w:left w:val="single" w:sz="4" w:space="0" w:color="00000A"/>
              <w:bottom w:val="single" w:sz="4" w:space="0" w:color="00000A"/>
            </w:tcBorders>
            <w:shd w:val="clear" w:color="auto" w:fill="auto"/>
            <w:vAlign w:val="center"/>
          </w:tcPr>
          <w:p w:rsidR="00155088" w:rsidRDefault="00B0287C">
            <w:pPr>
              <w:pStyle w:val="NoSpacing"/>
              <w:jc w:val="both"/>
              <w:rPr>
                <w:color w:val="000000"/>
                <w:highlight w:val="white"/>
              </w:rPr>
            </w:pPr>
            <w:r>
              <w:t>30</w:t>
            </w:r>
          </w:p>
        </w:tc>
        <w:tc>
          <w:tcPr>
            <w:tcW w:w="2991" w:type="dxa"/>
            <w:tcBorders>
              <w:left w:val="single" w:sz="8" w:space="0" w:color="00000A"/>
              <w:bottom w:val="single" w:sz="4" w:space="0" w:color="00000A"/>
              <w:right w:val="single" w:sz="8" w:space="0" w:color="00000A"/>
            </w:tcBorders>
            <w:shd w:val="clear" w:color="auto" w:fill="auto"/>
            <w:vAlign w:val="bottom"/>
          </w:tcPr>
          <w:p w:rsidR="00155088" w:rsidRDefault="00B0287C">
            <w:pPr>
              <w:pStyle w:val="NoSpacing"/>
              <w:jc w:val="both"/>
              <w:rPr>
                <w:color w:val="000000"/>
                <w:highlight w:val="white"/>
                <w:lang w:val="sq-AL"/>
              </w:rPr>
            </w:pPr>
            <w:r>
              <w:t>248 035</w:t>
            </w:r>
          </w:p>
        </w:tc>
      </w:tr>
      <w:tr w:rsidR="00155088">
        <w:trPr>
          <w:trHeight w:val="312"/>
        </w:trPr>
        <w:tc>
          <w:tcPr>
            <w:tcW w:w="534" w:type="dxa"/>
            <w:tcBorders>
              <w:left w:val="single" w:sz="8" w:space="0" w:color="00000A"/>
              <w:bottom w:val="single" w:sz="4" w:space="0" w:color="00000A"/>
            </w:tcBorders>
            <w:shd w:val="clear" w:color="auto" w:fill="A6A6A6"/>
            <w:vAlign w:val="center"/>
          </w:tcPr>
          <w:p w:rsidR="00155088" w:rsidRDefault="00B0287C">
            <w:pPr>
              <w:pStyle w:val="NoSpacing"/>
              <w:jc w:val="both"/>
              <w:rPr>
                <w:color w:val="000000"/>
                <w:highlight w:val="white"/>
              </w:rPr>
            </w:pPr>
            <w:r>
              <w:t>23</w:t>
            </w:r>
          </w:p>
        </w:tc>
        <w:tc>
          <w:tcPr>
            <w:tcW w:w="3323" w:type="dxa"/>
            <w:tcBorders>
              <w:left w:val="single" w:sz="4" w:space="0" w:color="00000A"/>
              <w:bottom w:val="single" w:sz="4" w:space="0" w:color="00000A"/>
            </w:tcBorders>
            <w:shd w:val="clear" w:color="auto" w:fill="auto"/>
            <w:vAlign w:val="center"/>
          </w:tcPr>
          <w:p w:rsidR="00155088" w:rsidRDefault="00B0287C">
            <w:pPr>
              <w:pStyle w:val="NoSpacing"/>
              <w:jc w:val="both"/>
              <w:rPr>
                <w:color w:val="000000"/>
                <w:highlight w:val="white"/>
              </w:rPr>
            </w:pPr>
            <w:r>
              <w:t>VKM Nr. 7, datë 31.01.2019</w:t>
            </w:r>
          </w:p>
        </w:tc>
        <w:tc>
          <w:tcPr>
            <w:tcW w:w="2704" w:type="dxa"/>
            <w:tcBorders>
              <w:left w:val="single" w:sz="4" w:space="0" w:color="00000A"/>
              <w:bottom w:val="single" w:sz="4" w:space="0" w:color="00000A"/>
            </w:tcBorders>
            <w:shd w:val="clear" w:color="auto" w:fill="auto"/>
            <w:vAlign w:val="center"/>
          </w:tcPr>
          <w:p w:rsidR="00155088" w:rsidRDefault="00B0287C">
            <w:pPr>
              <w:pStyle w:val="NoSpacing"/>
              <w:jc w:val="both"/>
              <w:rPr>
                <w:color w:val="000000"/>
                <w:highlight w:val="white"/>
              </w:rPr>
            </w:pPr>
            <w:r>
              <w:t>27</w:t>
            </w:r>
          </w:p>
        </w:tc>
        <w:tc>
          <w:tcPr>
            <w:tcW w:w="2991" w:type="dxa"/>
            <w:tcBorders>
              <w:left w:val="single" w:sz="8" w:space="0" w:color="00000A"/>
              <w:bottom w:val="single" w:sz="4" w:space="0" w:color="00000A"/>
              <w:right w:val="single" w:sz="8" w:space="0" w:color="00000A"/>
            </w:tcBorders>
            <w:shd w:val="clear" w:color="auto" w:fill="auto"/>
            <w:vAlign w:val="bottom"/>
          </w:tcPr>
          <w:p w:rsidR="00155088" w:rsidRDefault="00B0287C">
            <w:pPr>
              <w:pStyle w:val="NoSpacing"/>
              <w:jc w:val="both"/>
            </w:pPr>
            <w:r>
              <w:rPr>
                <w:color w:val="000000"/>
                <w:highlight w:val="white"/>
                <w:lang w:val="sq-AL"/>
              </w:rPr>
              <w:t>260 351</w:t>
            </w:r>
          </w:p>
        </w:tc>
      </w:tr>
      <w:tr w:rsidR="00155088">
        <w:trPr>
          <w:trHeight w:val="312"/>
        </w:trPr>
        <w:tc>
          <w:tcPr>
            <w:tcW w:w="534" w:type="dxa"/>
            <w:tcBorders>
              <w:left w:val="single" w:sz="8" w:space="0" w:color="00000A"/>
              <w:bottom w:val="single" w:sz="4" w:space="0" w:color="00000A"/>
            </w:tcBorders>
            <w:shd w:val="clear" w:color="auto" w:fill="A6A6A6"/>
            <w:vAlign w:val="center"/>
          </w:tcPr>
          <w:p w:rsidR="00155088" w:rsidRDefault="00B0287C">
            <w:pPr>
              <w:pStyle w:val="NoSpacing"/>
              <w:jc w:val="both"/>
              <w:rPr>
                <w:color w:val="000000"/>
                <w:highlight w:val="white"/>
              </w:rPr>
            </w:pPr>
            <w:r>
              <w:t>24</w:t>
            </w:r>
          </w:p>
        </w:tc>
        <w:tc>
          <w:tcPr>
            <w:tcW w:w="3323" w:type="dxa"/>
            <w:tcBorders>
              <w:left w:val="single" w:sz="4" w:space="0" w:color="00000A"/>
              <w:bottom w:val="single" w:sz="4" w:space="0" w:color="00000A"/>
            </w:tcBorders>
            <w:shd w:val="clear" w:color="auto" w:fill="auto"/>
            <w:vAlign w:val="center"/>
          </w:tcPr>
          <w:p w:rsidR="00155088" w:rsidRDefault="00B0287C">
            <w:pPr>
              <w:pStyle w:val="NoSpacing"/>
              <w:jc w:val="both"/>
              <w:rPr>
                <w:color w:val="000000"/>
                <w:highlight w:val="white"/>
              </w:rPr>
            </w:pPr>
            <w:r>
              <w:t>VKM Nr. 30, datë 03.05.2019</w:t>
            </w:r>
          </w:p>
        </w:tc>
        <w:tc>
          <w:tcPr>
            <w:tcW w:w="2704" w:type="dxa"/>
            <w:tcBorders>
              <w:left w:val="single" w:sz="4" w:space="0" w:color="00000A"/>
              <w:bottom w:val="single" w:sz="4" w:space="0" w:color="00000A"/>
            </w:tcBorders>
            <w:shd w:val="clear" w:color="auto" w:fill="auto"/>
            <w:vAlign w:val="center"/>
          </w:tcPr>
          <w:p w:rsidR="00155088" w:rsidRDefault="00B0287C">
            <w:pPr>
              <w:pStyle w:val="NoSpacing"/>
              <w:jc w:val="both"/>
              <w:rPr>
                <w:color w:val="000000"/>
                <w:highlight w:val="white"/>
              </w:rPr>
            </w:pPr>
            <w:r>
              <w:t>100</w:t>
            </w:r>
          </w:p>
        </w:tc>
        <w:tc>
          <w:tcPr>
            <w:tcW w:w="2991" w:type="dxa"/>
            <w:tcBorders>
              <w:left w:val="single" w:sz="8" w:space="0" w:color="00000A"/>
              <w:bottom w:val="single" w:sz="4" w:space="0" w:color="00000A"/>
              <w:right w:val="single" w:sz="8" w:space="0" w:color="00000A"/>
            </w:tcBorders>
            <w:shd w:val="clear" w:color="auto" w:fill="auto"/>
            <w:vAlign w:val="bottom"/>
          </w:tcPr>
          <w:p w:rsidR="00155088" w:rsidRDefault="00B0287C">
            <w:pPr>
              <w:pStyle w:val="NoSpacing"/>
              <w:jc w:val="both"/>
              <w:rPr>
                <w:color w:val="000000"/>
                <w:highlight w:val="white"/>
              </w:rPr>
            </w:pPr>
            <w:r>
              <w:t>1185298</w:t>
            </w:r>
          </w:p>
        </w:tc>
      </w:tr>
      <w:tr w:rsidR="00155088">
        <w:trPr>
          <w:trHeight w:val="312"/>
        </w:trPr>
        <w:tc>
          <w:tcPr>
            <w:tcW w:w="534" w:type="dxa"/>
            <w:tcBorders>
              <w:left w:val="single" w:sz="8" w:space="0" w:color="00000A"/>
              <w:bottom w:val="single" w:sz="4" w:space="0" w:color="00000A"/>
            </w:tcBorders>
            <w:shd w:val="clear" w:color="auto" w:fill="A6A6A6"/>
            <w:vAlign w:val="center"/>
          </w:tcPr>
          <w:p w:rsidR="00155088" w:rsidRDefault="00B0287C">
            <w:pPr>
              <w:pStyle w:val="NoSpacing"/>
              <w:jc w:val="both"/>
              <w:rPr>
                <w:color w:val="000000"/>
                <w:highlight w:val="white"/>
              </w:rPr>
            </w:pPr>
            <w:r>
              <w:t>25</w:t>
            </w:r>
          </w:p>
        </w:tc>
        <w:tc>
          <w:tcPr>
            <w:tcW w:w="3323" w:type="dxa"/>
            <w:tcBorders>
              <w:left w:val="single" w:sz="4" w:space="0" w:color="00000A"/>
              <w:bottom w:val="single" w:sz="4" w:space="0" w:color="00000A"/>
            </w:tcBorders>
            <w:shd w:val="clear" w:color="auto" w:fill="auto"/>
            <w:vAlign w:val="center"/>
          </w:tcPr>
          <w:p w:rsidR="00155088" w:rsidRDefault="00B0287C">
            <w:pPr>
              <w:pStyle w:val="NoSpacing"/>
              <w:jc w:val="both"/>
              <w:rPr>
                <w:color w:val="000000"/>
                <w:highlight w:val="white"/>
              </w:rPr>
            </w:pPr>
            <w:r>
              <w:t>VKM Nr. 63, datë 07.06.2019</w:t>
            </w:r>
          </w:p>
        </w:tc>
        <w:tc>
          <w:tcPr>
            <w:tcW w:w="2704" w:type="dxa"/>
            <w:tcBorders>
              <w:left w:val="single" w:sz="4" w:space="0" w:color="00000A"/>
              <w:bottom w:val="single" w:sz="4" w:space="0" w:color="00000A"/>
            </w:tcBorders>
            <w:shd w:val="clear" w:color="auto" w:fill="auto"/>
            <w:vAlign w:val="center"/>
          </w:tcPr>
          <w:p w:rsidR="00155088" w:rsidRDefault="00B0287C">
            <w:pPr>
              <w:pStyle w:val="NoSpacing"/>
              <w:jc w:val="both"/>
              <w:rPr>
                <w:color w:val="000000"/>
                <w:highlight w:val="white"/>
              </w:rPr>
            </w:pPr>
            <w:r>
              <w:t>23</w:t>
            </w:r>
          </w:p>
        </w:tc>
        <w:tc>
          <w:tcPr>
            <w:tcW w:w="2991" w:type="dxa"/>
            <w:tcBorders>
              <w:left w:val="single" w:sz="8" w:space="0" w:color="00000A"/>
              <w:bottom w:val="single" w:sz="4" w:space="0" w:color="00000A"/>
              <w:right w:val="single" w:sz="8" w:space="0" w:color="00000A"/>
            </w:tcBorders>
            <w:shd w:val="clear" w:color="auto" w:fill="auto"/>
            <w:vAlign w:val="bottom"/>
          </w:tcPr>
          <w:p w:rsidR="00155088" w:rsidRDefault="00B0287C">
            <w:pPr>
              <w:pStyle w:val="NoSpacing"/>
              <w:jc w:val="both"/>
              <w:rPr>
                <w:color w:val="000000"/>
                <w:highlight w:val="white"/>
              </w:rPr>
            </w:pPr>
            <w:r>
              <w:t>249783</w:t>
            </w:r>
          </w:p>
        </w:tc>
      </w:tr>
      <w:tr w:rsidR="00155088">
        <w:trPr>
          <w:trHeight w:val="312"/>
        </w:trPr>
        <w:tc>
          <w:tcPr>
            <w:tcW w:w="534" w:type="dxa"/>
            <w:tcBorders>
              <w:left w:val="single" w:sz="8" w:space="0" w:color="00000A"/>
              <w:bottom w:val="single" w:sz="4" w:space="0" w:color="00000A"/>
            </w:tcBorders>
            <w:shd w:val="clear" w:color="auto" w:fill="A6A6A6"/>
            <w:vAlign w:val="center"/>
          </w:tcPr>
          <w:p w:rsidR="00155088" w:rsidRDefault="00B0287C">
            <w:pPr>
              <w:pStyle w:val="NoSpacing"/>
              <w:jc w:val="both"/>
              <w:rPr>
                <w:color w:val="000000"/>
                <w:highlight w:val="white"/>
              </w:rPr>
            </w:pPr>
            <w:r>
              <w:t>26</w:t>
            </w:r>
          </w:p>
        </w:tc>
        <w:tc>
          <w:tcPr>
            <w:tcW w:w="3323" w:type="dxa"/>
            <w:tcBorders>
              <w:left w:val="single" w:sz="4" w:space="0" w:color="00000A"/>
              <w:bottom w:val="single" w:sz="4" w:space="0" w:color="00000A"/>
            </w:tcBorders>
            <w:shd w:val="clear" w:color="auto" w:fill="auto"/>
            <w:vAlign w:val="center"/>
          </w:tcPr>
          <w:p w:rsidR="00155088" w:rsidRDefault="00B0287C">
            <w:pPr>
              <w:pStyle w:val="NoSpacing"/>
              <w:jc w:val="both"/>
              <w:rPr>
                <w:color w:val="000000"/>
                <w:highlight w:val="white"/>
              </w:rPr>
            </w:pPr>
            <w:r>
              <w:t>VKM Nr. 118 datë 25.10.2019</w:t>
            </w:r>
          </w:p>
        </w:tc>
        <w:tc>
          <w:tcPr>
            <w:tcW w:w="2704" w:type="dxa"/>
            <w:tcBorders>
              <w:left w:val="single" w:sz="4" w:space="0" w:color="00000A"/>
              <w:bottom w:val="single" w:sz="4" w:space="0" w:color="00000A"/>
            </w:tcBorders>
            <w:shd w:val="clear" w:color="auto" w:fill="auto"/>
            <w:vAlign w:val="center"/>
          </w:tcPr>
          <w:p w:rsidR="00155088" w:rsidRDefault="00B0287C">
            <w:pPr>
              <w:pStyle w:val="NoSpacing"/>
              <w:jc w:val="both"/>
              <w:rPr>
                <w:color w:val="000000"/>
                <w:highlight w:val="white"/>
              </w:rPr>
            </w:pPr>
            <w:r>
              <w:t>38</w:t>
            </w:r>
          </w:p>
        </w:tc>
        <w:tc>
          <w:tcPr>
            <w:tcW w:w="2991" w:type="dxa"/>
            <w:tcBorders>
              <w:left w:val="single" w:sz="8" w:space="0" w:color="00000A"/>
              <w:bottom w:val="single" w:sz="4" w:space="0" w:color="00000A"/>
              <w:right w:val="single" w:sz="8" w:space="0" w:color="00000A"/>
            </w:tcBorders>
            <w:shd w:val="clear" w:color="auto" w:fill="auto"/>
            <w:vAlign w:val="bottom"/>
          </w:tcPr>
          <w:p w:rsidR="00155088" w:rsidRDefault="00B0287C">
            <w:pPr>
              <w:pStyle w:val="NoSpacing"/>
              <w:jc w:val="both"/>
              <w:rPr>
                <w:color w:val="000000"/>
                <w:highlight w:val="white"/>
              </w:rPr>
            </w:pPr>
            <w:r>
              <w:t>225355</w:t>
            </w:r>
          </w:p>
        </w:tc>
      </w:tr>
      <w:tr w:rsidR="00155088">
        <w:trPr>
          <w:trHeight w:val="312"/>
        </w:trPr>
        <w:tc>
          <w:tcPr>
            <w:tcW w:w="534" w:type="dxa"/>
            <w:tcBorders>
              <w:left w:val="single" w:sz="8" w:space="0" w:color="00000A"/>
              <w:bottom w:val="single" w:sz="4" w:space="0" w:color="00000A"/>
            </w:tcBorders>
            <w:shd w:val="clear" w:color="auto" w:fill="A6A6A6"/>
            <w:vAlign w:val="center"/>
          </w:tcPr>
          <w:p w:rsidR="00155088" w:rsidRDefault="00B0287C">
            <w:pPr>
              <w:pStyle w:val="NoSpacing"/>
              <w:jc w:val="both"/>
              <w:rPr>
                <w:color w:val="000000"/>
                <w:highlight w:val="white"/>
              </w:rPr>
            </w:pPr>
            <w:r>
              <w:t>27</w:t>
            </w:r>
          </w:p>
        </w:tc>
        <w:tc>
          <w:tcPr>
            <w:tcW w:w="3323" w:type="dxa"/>
            <w:tcBorders>
              <w:left w:val="single" w:sz="4" w:space="0" w:color="00000A"/>
              <w:bottom w:val="single" w:sz="4" w:space="0" w:color="00000A"/>
            </w:tcBorders>
            <w:shd w:val="clear" w:color="auto" w:fill="auto"/>
            <w:vAlign w:val="center"/>
          </w:tcPr>
          <w:p w:rsidR="00155088" w:rsidRDefault="00B0287C">
            <w:pPr>
              <w:pStyle w:val="NoSpacing"/>
              <w:jc w:val="both"/>
              <w:rPr>
                <w:color w:val="000000"/>
                <w:highlight w:val="white"/>
              </w:rPr>
            </w:pPr>
            <w:r>
              <w:t>VKM Nr. 126 datë 26.11.2019</w:t>
            </w:r>
          </w:p>
        </w:tc>
        <w:tc>
          <w:tcPr>
            <w:tcW w:w="2704" w:type="dxa"/>
            <w:tcBorders>
              <w:left w:val="single" w:sz="4" w:space="0" w:color="00000A"/>
              <w:bottom w:val="single" w:sz="4" w:space="0" w:color="00000A"/>
            </w:tcBorders>
            <w:shd w:val="clear" w:color="auto" w:fill="auto"/>
            <w:vAlign w:val="center"/>
          </w:tcPr>
          <w:p w:rsidR="00155088" w:rsidRDefault="00B0287C">
            <w:pPr>
              <w:pStyle w:val="NoSpacing"/>
              <w:jc w:val="both"/>
              <w:rPr>
                <w:color w:val="000000"/>
                <w:highlight w:val="white"/>
              </w:rPr>
            </w:pPr>
            <w:r>
              <w:t>124</w:t>
            </w:r>
          </w:p>
        </w:tc>
        <w:tc>
          <w:tcPr>
            <w:tcW w:w="2991" w:type="dxa"/>
            <w:tcBorders>
              <w:left w:val="single" w:sz="8" w:space="0" w:color="00000A"/>
              <w:bottom w:val="single" w:sz="4" w:space="0" w:color="00000A"/>
              <w:right w:val="single" w:sz="8" w:space="0" w:color="00000A"/>
            </w:tcBorders>
            <w:shd w:val="clear" w:color="auto" w:fill="auto"/>
            <w:vAlign w:val="bottom"/>
          </w:tcPr>
          <w:p w:rsidR="00155088" w:rsidRDefault="00B0287C">
            <w:pPr>
              <w:pStyle w:val="NoSpacing"/>
              <w:jc w:val="both"/>
              <w:rPr>
                <w:color w:val="000000"/>
                <w:highlight w:val="white"/>
              </w:rPr>
            </w:pPr>
            <w:r>
              <w:t>1187484</w:t>
            </w:r>
          </w:p>
        </w:tc>
      </w:tr>
    </w:tbl>
    <w:p w:rsidR="00155088" w:rsidRDefault="00155088">
      <w:pPr>
        <w:pStyle w:val="NoSpacing"/>
        <w:jc w:val="both"/>
      </w:pPr>
    </w:p>
    <w:p w:rsidR="00155088" w:rsidRDefault="00B0287C">
      <w:pPr>
        <w:pStyle w:val="NoSpacing"/>
        <w:jc w:val="both"/>
      </w:pPr>
      <w:r>
        <w:rPr>
          <w:rStyle w:val="FontStyle62"/>
          <w:rFonts w:eastAsia="MS Mincho"/>
          <w:b/>
          <w:sz w:val="24"/>
          <w:szCs w:val="24"/>
          <w:highlight w:val="white"/>
          <w:lang w:val="sq-AL"/>
        </w:rPr>
        <w:t>Pse një Udhëzues për Subvencionin e Qirasë</w:t>
      </w:r>
    </w:p>
    <w:p w:rsidR="00155088" w:rsidRDefault="00155088">
      <w:pPr>
        <w:pStyle w:val="NoSpacing"/>
        <w:jc w:val="both"/>
      </w:pPr>
    </w:p>
    <w:p w:rsidR="00155088" w:rsidRDefault="00B0287C">
      <w:pPr>
        <w:pStyle w:val="NoSpacing"/>
        <w:jc w:val="both"/>
        <w:rPr>
          <w:color w:val="000000"/>
          <w:highlight w:val="white"/>
          <w:lang w:val="it-IT"/>
        </w:rPr>
      </w:pPr>
      <w:r>
        <w:t>Nisur nga problematikat e ndryshme social- ekonomike dhe arsyet e cituara më poshtë:</w:t>
      </w:r>
    </w:p>
    <w:p w:rsidR="00155088" w:rsidRDefault="00B0287C">
      <w:pPr>
        <w:pStyle w:val="NoSpacing"/>
        <w:jc w:val="both"/>
        <w:rPr>
          <w:color w:val="000000"/>
          <w:highlight w:val="white"/>
          <w:lang w:val="it-IT" w:eastAsia="it-IT"/>
        </w:rPr>
      </w:pPr>
      <w:r>
        <w:t xml:space="preserve"> </w:t>
      </w:r>
    </w:p>
    <w:p w:rsidR="00155088" w:rsidRDefault="00B0287C">
      <w:pPr>
        <w:pStyle w:val="NoSpacing"/>
        <w:numPr>
          <w:ilvl w:val="0"/>
          <w:numId w:val="2"/>
        </w:numPr>
        <w:jc w:val="both"/>
        <w:rPr>
          <w:color w:val="000000"/>
          <w:highlight w:val="white"/>
        </w:rPr>
      </w:pPr>
      <w:r>
        <w:t>Unifikimi i procedurave që do të ndiqen midis strukturave të Bashkisë Tiranë, me qëllim krijimin e lehtësirave të nevojshme për aplikimin në këtë program social strehimi.</w:t>
      </w:r>
    </w:p>
    <w:p w:rsidR="00155088" w:rsidRDefault="00B0287C">
      <w:pPr>
        <w:pStyle w:val="NoSpacing"/>
        <w:numPr>
          <w:ilvl w:val="0"/>
          <w:numId w:val="2"/>
        </w:numPr>
        <w:jc w:val="both"/>
      </w:pPr>
      <w:r>
        <w:t xml:space="preserve">Përshtatje me ndryshimet e reja ligjore, dhe vënia në zbatim e rekomandimeve të lëna nga Kontrolli i Lartë i Shtetit gjatë auditimit. </w:t>
      </w:r>
    </w:p>
    <w:p w:rsidR="00155088" w:rsidRDefault="00B0287C">
      <w:pPr>
        <w:pStyle w:val="NoSpacing"/>
        <w:numPr>
          <w:ilvl w:val="0"/>
          <w:numId w:val="2"/>
        </w:numPr>
        <w:jc w:val="both"/>
      </w:pPr>
      <w:r>
        <w:t>Numri i madh i aplikimeve për bonus strehimi, të cilat, tashmë, si rezultat i miratimit dhe zbatimit të reformës administrativo-territoriale, dërgohen edhe nga njësitë e reja administrative të Bashkisë Tiranë.</w:t>
      </w:r>
    </w:p>
    <w:p w:rsidR="00155088" w:rsidRDefault="00B0287C">
      <w:pPr>
        <w:pStyle w:val="NoSpacing"/>
        <w:numPr>
          <w:ilvl w:val="0"/>
          <w:numId w:val="2"/>
        </w:numPr>
        <w:jc w:val="both"/>
      </w:pPr>
      <w:r>
        <w:t>Afati i gjatë kohor në skemën e përfitimit të bonusit të strehimit të familjeve përfituese ndër vite, duke filluar nga viti 2008.</w:t>
      </w:r>
    </w:p>
    <w:p w:rsidR="00155088" w:rsidRDefault="00B0287C">
      <w:pPr>
        <w:pStyle w:val="NoSpacing"/>
        <w:numPr>
          <w:ilvl w:val="0"/>
          <w:numId w:val="2"/>
        </w:numPr>
        <w:jc w:val="both"/>
        <w:rPr>
          <w:color w:val="000000"/>
          <w:highlight w:val="white"/>
          <w:lang w:val="sq-AL" w:eastAsia="it-IT"/>
        </w:rPr>
      </w:pPr>
      <w:r>
        <w:t>Domosdoshëria e vlerësimit socal-ekonomik paraprak të familjeve të cilat aplikojnë për t’u trajtuar me subvencionim të qirasë</w:t>
      </w:r>
    </w:p>
    <w:p w:rsidR="00155088" w:rsidRDefault="00155088">
      <w:pPr>
        <w:pStyle w:val="NoSpacing"/>
        <w:jc w:val="both"/>
      </w:pPr>
    </w:p>
    <w:p w:rsidR="00155088" w:rsidRDefault="00B0287C">
      <w:pPr>
        <w:pStyle w:val="NoSpacing"/>
        <w:jc w:val="both"/>
      </w:pPr>
      <w:r>
        <w:rPr>
          <w:color w:val="000000"/>
          <w:highlight w:val="white"/>
          <w:lang w:val="it-IT" w:eastAsia="it-IT"/>
        </w:rPr>
        <w:t xml:space="preserve">Për sa më sipër, </w:t>
      </w:r>
      <w:r>
        <w:rPr>
          <w:color w:val="000000"/>
          <w:highlight w:val="white"/>
          <w:lang w:val="it-IT"/>
        </w:rPr>
        <w:t>Drejtorisë së Strehimit Social i lindi nevoja të hartojë një udhëzues për mënyrën e funksionimit të përfitimit të subvencionimit të qirasë</w:t>
      </w:r>
    </w:p>
    <w:p w:rsidR="00155088" w:rsidRDefault="00155088">
      <w:pPr>
        <w:pStyle w:val="NoSpacing"/>
        <w:jc w:val="both"/>
      </w:pPr>
    </w:p>
    <w:p w:rsidR="00155088" w:rsidRDefault="00B0287C">
      <w:pPr>
        <w:pStyle w:val="NoSpacing"/>
        <w:jc w:val="both"/>
        <w:rPr>
          <w:b/>
          <w:bCs/>
        </w:rPr>
      </w:pPr>
      <w:r>
        <w:rPr>
          <w:b/>
          <w:bCs/>
        </w:rPr>
        <w:t xml:space="preserve">2.4. Administrimi dhe masa e subvencionit të qirasë së banesës. </w:t>
      </w:r>
    </w:p>
    <w:p w:rsidR="00155088" w:rsidRDefault="00155088">
      <w:pPr>
        <w:pStyle w:val="NoSpacing"/>
        <w:jc w:val="both"/>
      </w:pPr>
    </w:p>
    <w:p w:rsidR="00155088" w:rsidRDefault="00B0287C">
      <w:pPr>
        <w:pStyle w:val="NoSpacing"/>
        <w:jc w:val="both"/>
      </w:pPr>
      <w:r>
        <w:rPr>
          <w:rStyle w:val="FontStyle62"/>
          <w:sz w:val="24"/>
          <w:szCs w:val="24"/>
        </w:rPr>
        <w:t>Subvencioni i qirasë iu shpërndahet me vendim të Këshillit Bashkiak, atyre familjeve të cilat kanë paraqitur kërkesën për strehim duke plotësuar formularin tip të strehimit dhe që përfitojnë pikët maksimale, sipas sistemit të pikëzimit të miratuar për këtë program sipas tabelës së mëposhtme.</w:t>
      </w:r>
    </w:p>
    <w:p w:rsidR="00155088" w:rsidRDefault="00155088">
      <w:pPr>
        <w:pStyle w:val="NoSpacing"/>
        <w:jc w:val="both"/>
        <w:rPr>
          <w:rStyle w:val="FontStyle62"/>
          <w:sz w:val="24"/>
          <w:szCs w:val="24"/>
        </w:rPr>
      </w:pPr>
    </w:p>
    <w:p w:rsidR="00155088" w:rsidRDefault="00B0287C">
      <w:pPr>
        <w:pStyle w:val="NoSpacing"/>
        <w:jc w:val="both"/>
      </w:pPr>
      <w:r>
        <w:rPr>
          <w:rStyle w:val="FontStyle62"/>
          <w:sz w:val="24"/>
          <w:szCs w:val="24"/>
        </w:rPr>
        <w:t xml:space="preserve">Tabela nr. 1 - Formula e Pikëzimit për aplikantët në programin e strehimit social “Subvencioni qirasë” </w:t>
      </w:r>
    </w:p>
    <w:p w:rsidR="00155088" w:rsidRDefault="00155088">
      <w:pPr>
        <w:pStyle w:val="NoSpacing"/>
        <w:jc w:val="both"/>
      </w:pPr>
    </w:p>
    <w:tbl>
      <w:tblPr>
        <w:tblW w:w="9220" w:type="dxa"/>
        <w:tblInd w:w="-101" w:type="dxa"/>
        <w:tblCellMar>
          <w:top w:w="7" w:type="dxa"/>
          <w:left w:w="98" w:type="dxa"/>
          <w:right w:w="49" w:type="dxa"/>
        </w:tblCellMar>
        <w:tblLook w:val="04A0" w:firstRow="1" w:lastRow="0" w:firstColumn="1" w:lastColumn="0" w:noHBand="0" w:noVBand="1"/>
      </w:tblPr>
      <w:tblGrid>
        <w:gridCol w:w="802"/>
        <w:gridCol w:w="7104"/>
        <w:gridCol w:w="1314"/>
      </w:tblGrid>
      <w:tr w:rsidR="00155088">
        <w:trPr>
          <w:trHeight w:val="518"/>
        </w:trPr>
        <w:tc>
          <w:tcPr>
            <w:tcW w:w="802" w:type="dxa"/>
            <w:tcBorders>
              <w:top w:val="single" w:sz="4" w:space="0" w:color="000001"/>
              <w:left w:val="single" w:sz="4" w:space="0" w:color="000001"/>
              <w:bottom w:val="single" w:sz="4" w:space="0" w:color="000001"/>
            </w:tcBorders>
            <w:shd w:val="clear" w:color="auto" w:fill="auto"/>
          </w:tcPr>
          <w:p w:rsidR="00155088" w:rsidRDefault="00B0287C">
            <w:pPr>
              <w:pStyle w:val="NoSpacing"/>
              <w:jc w:val="both"/>
              <w:rPr>
                <w:color w:val="auto"/>
                <w:highlight w:val="white"/>
                <w:lang w:val="sq-AL"/>
              </w:rPr>
            </w:pPr>
            <w:r>
              <w:lastRenderedPageBreak/>
              <w:t xml:space="preserve"> </w:t>
            </w:r>
          </w:p>
        </w:tc>
        <w:tc>
          <w:tcPr>
            <w:tcW w:w="7104" w:type="dxa"/>
            <w:tcBorders>
              <w:top w:val="single" w:sz="4" w:space="0" w:color="000001"/>
              <w:left w:val="single" w:sz="4" w:space="0" w:color="000001"/>
              <w:bottom w:val="single" w:sz="4" w:space="0" w:color="000001"/>
            </w:tcBorders>
            <w:shd w:val="clear" w:color="auto" w:fill="auto"/>
          </w:tcPr>
          <w:p w:rsidR="00155088" w:rsidRDefault="00B0287C">
            <w:pPr>
              <w:pStyle w:val="NoSpacing"/>
              <w:jc w:val="both"/>
              <w:rPr>
                <w:b/>
                <w:color w:val="auto"/>
                <w:highlight w:val="white"/>
                <w:lang w:val="sq-AL"/>
              </w:rPr>
            </w:pPr>
            <w:r>
              <w:t xml:space="preserve">KRITERET E PIKËZIMIT </w:t>
            </w:r>
          </w:p>
        </w:tc>
        <w:tc>
          <w:tcPr>
            <w:tcW w:w="1314" w:type="dxa"/>
            <w:tcBorders>
              <w:top w:val="single" w:sz="4" w:space="0" w:color="000001"/>
              <w:left w:val="single" w:sz="4" w:space="0" w:color="000001"/>
              <w:bottom w:val="single" w:sz="4" w:space="0" w:color="000001"/>
              <w:right w:val="single" w:sz="4" w:space="0" w:color="000001"/>
            </w:tcBorders>
            <w:shd w:val="clear" w:color="auto" w:fill="auto"/>
          </w:tcPr>
          <w:p w:rsidR="00155088" w:rsidRDefault="00B0287C">
            <w:pPr>
              <w:pStyle w:val="NoSpacing"/>
              <w:jc w:val="both"/>
              <w:rPr>
                <w:b/>
                <w:color w:val="auto"/>
                <w:highlight w:val="white"/>
                <w:lang w:val="sq-AL"/>
              </w:rPr>
            </w:pPr>
            <w:r>
              <w:t xml:space="preserve">Pikët </w:t>
            </w:r>
          </w:p>
        </w:tc>
      </w:tr>
      <w:tr w:rsidR="00155088">
        <w:trPr>
          <w:trHeight w:val="518"/>
        </w:trPr>
        <w:tc>
          <w:tcPr>
            <w:tcW w:w="802" w:type="dxa"/>
            <w:tcBorders>
              <w:top w:val="single" w:sz="4" w:space="0" w:color="000001"/>
              <w:left w:val="single" w:sz="4" w:space="0" w:color="000001"/>
              <w:bottom w:val="single" w:sz="4" w:space="0" w:color="000001"/>
            </w:tcBorders>
            <w:shd w:val="clear" w:color="auto" w:fill="auto"/>
          </w:tcPr>
          <w:p w:rsidR="00155088" w:rsidRDefault="00B0287C">
            <w:pPr>
              <w:pStyle w:val="NoSpacing"/>
              <w:jc w:val="both"/>
              <w:rPr>
                <w:color w:val="auto"/>
                <w:highlight w:val="white"/>
                <w:lang w:val="sq-AL"/>
              </w:rPr>
            </w:pPr>
            <w:r>
              <w:t xml:space="preserve">1.1 </w:t>
            </w:r>
          </w:p>
        </w:tc>
        <w:tc>
          <w:tcPr>
            <w:tcW w:w="7104" w:type="dxa"/>
            <w:tcBorders>
              <w:top w:val="single" w:sz="4" w:space="0" w:color="000001"/>
              <w:left w:val="single" w:sz="4" w:space="0" w:color="000001"/>
              <w:bottom w:val="single" w:sz="4" w:space="0" w:color="000001"/>
            </w:tcBorders>
            <w:shd w:val="clear" w:color="auto" w:fill="auto"/>
          </w:tcPr>
          <w:p w:rsidR="00155088" w:rsidRDefault="00B0287C">
            <w:pPr>
              <w:pStyle w:val="NoSpacing"/>
              <w:jc w:val="both"/>
              <w:rPr>
                <w:b/>
                <w:color w:val="auto"/>
                <w:highlight w:val="white"/>
                <w:lang w:val="sq-AL"/>
              </w:rPr>
            </w:pPr>
            <w:r>
              <w:t xml:space="preserve">KUSHTET E STREHIMIT </w:t>
            </w:r>
          </w:p>
        </w:tc>
        <w:tc>
          <w:tcPr>
            <w:tcW w:w="1314" w:type="dxa"/>
            <w:tcBorders>
              <w:top w:val="single" w:sz="4" w:space="0" w:color="000001"/>
              <w:left w:val="single" w:sz="4" w:space="0" w:color="000001"/>
              <w:bottom w:val="single" w:sz="4" w:space="0" w:color="000001"/>
              <w:right w:val="single" w:sz="4" w:space="0" w:color="000001"/>
            </w:tcBorders>
            <w:shd w:val="clear" w:color="auto" w:fill="auto"/>
          </w:tcPr>
          <w:p w:rsidR="00155088" w:rsidRDefault="00B0287C">
            <w:pPr>
              <w:pStyle w:val="NoSpacing"/>
              <w:jc w:val="both"/>
              <w:rPr>
                <w:b/>
                <w:color w:val="auto"/>
                <w:highlight w:val="white"/>
                <w:lang w:val="sq-AL"/>
              </w:rPr>
            </w:pPr>
            <w:r>
              <w:t>18</w:t>
            </w:r>
          </w:p>
        </w:tc>
      </w:tr>
      <w:tr w:rsidR="00155088">
        <w:trPr>
          <w:trHeight w:val="518"/>
        </w:trPr>
        <w:tc>
          <w:tcPr>
            <w:tcW w:w="802" w:type="dxa"/>
            <w:tcBorders>
              <w:top w:val="single" w:sz="4" w:space="0" w:color="000001"/>
              <w:left w:val="single" w:sz="4" w:space="0" w:color="000001"/>
              <w:bottom w:val="single" w:sz="4" w:space="0" w:color="000001"/>
            </w:tcBorders>
            <w:shd w:val="clear" w:color="auto" w:fill="auto"/>
          </w:tcPr>
          <w:p w:rsidR="00155088" w:rsidRDefault="00B0287C">
            <w:pPr>
              <w:pStyle w:val="NoSpacing"/>
              <w:jc w:val="both"/>
              <w:rPr>
                <w:color w:val="auto"/>
                <w:highlight w:val="white"/>
                <w:lang w:val="sq-AL"/>
              </w:rPr>
            </w:pPr>
            <w:r>
              <w:t xml:space="preserve">A </w:t>
            </w:r>
          </w:p>
        </w:tc>
        <w:tc>
          <w:tcPr>
            <w:tcW w:w="7104" w:type="dxa"/>
            <w:tcBorders>
              <w:top w:val="single" w:sz="4" w:space="0" w:color="000001"/>
              <w:left w:val="single" w:sz="4" w:space="0" w:color="000001"/>
              <w:bottom w:val="single" w:sz="4" w:space="0" w:color="000001"/>
            </w:tcBorders>
            <w:shd w:val="clear" w:color="auto" w:fill="auto"/>
          </w:tcPr>
          <w:p w:rsidR="00155088" w:rsidRDefault="00B0287C">
            <w:pPr>
              <w:pStyle w:val="NoSpacing"/>
              <w:jc w:val="both"/>
              <w:rPr>
                <w:color w:val="auto"/>
                <w:highlight w:val="white"/>
                <w:lang w:val="sq-AL"/>
              </w:rPr>
            </w:pPr>
            <w:r>
              <w:t xml:space="preserve">Nuk disponon apartament në pronësi </w:t>
            </w:r>
          </w:p>
        </w:tc>
        <w:tc>
          <w:tcPr>
            <w:tcW w:w="1314" w:type="dxa"/>
            <w:tcBorders>
              <w:top w:val="single" w:sz="4" w:space="0" w:color="000001"/>
              <w:left w:val="single" w:sz="4" w:space="0" w:color="000001"/>
              <w:bottom w:val="single" w:sz="4" w:space="0" w:color="000001"/>
              <w:right w:val="single" w:sz="4" w:space="0" w:color="000001"/>
            </w:tcBorders>
            <w:shd w:val="clear" w:color="auto" w:fill="auto"/>
          </w:tcPr>
          <w:p w:rsidR="00155088" w:rsidRDefault="00B0287C">
            <w:pPr>
              <w:pStyle w:val="NoSpacing"/>
              <w:jc w:val="both"/>
              <w:rPr>
                <w:color w:val="auto"/>
                <w:highlight w:val="white"/>
                <w:lang w:val="sq-AL"/>
              </w:rPr>
            </w:pPr>
            <w:r>
              <w:t>4</w:t>
            </w:r>
          </w:p>
        </w:tc>
      </w:tr>
      <w:tr w:rsidR="00155088">
        <w:trPr>
          <w:trHeight w:val="518"/>
        </w:trPr>
        <w:tc>
          <w:tcPr>
            <w:tcW w:w="802" w:type="dxa"/>
            <w:tcBorders>
              <w:top w:val="single" w:sz="4" w:space="0" w:color="000001"/>
              <w:left w:val="single" w:sz="4" w:space="0" w:color="000001"/>
              <w:bottom w:val="single" w:sz="4" w:space="0" w:color="000001"/>
            </w:tcBorders>
            <w:shd w:val="clear" w:color="auto" w:fill="auto"/>
          </w:tcPr>
          <w:p w:rsidR="00155088" w:rsidRDefault="00B0287C">
            <w:pPr>
              <w:pStyle w:val="NoSpacing"/>
              <w:jc w:val="both"/>
              <w:rPr>
                <w:color w:val="auto"/>
                <w:highlight w:val="white"/>
                <w:lang w:val="sq-AL"/>
              </w:rPr>
            </w:pPr>
            <w:r>
              <w:t xml:space="preserve">B </w:t>
            </w:r>
          </w:p>
        </w:tc>
        <w:tc>
          <w:tcPr>
            <w:tcW w:w="7104" w:type="dxa"/>
            <w:tcBorders>
              <w:top w:val="single" w:sz="4" w:space="0" w:color="000001"/>
              <w:left w:val="single" w:sz="4" w:space="0" w:color="000001"/>
              <w:bottom w:val="single" w:sz="4" w:space="0" w:color="000001"/>
            </w:tcBorders>
            <w:shd w:val="clear" w:color="auto" w:fill="auto"/>
          </w:tcPr>
          <w:p w:rsidR="00155088" w:rsidRDefault="00B0287C">
            <w:pPr>
              <w:pStyle w:val="NoSpacing"/>
              <w:jc w:val="both"/>
              <w:rPr>
                <w:color w:val="auto"/>
                <w:highlight w:val="white"/>
                <w:lang w:val="sq-AL"/>
              </w:rPr>
            </w:pPr>
            <w:r>
              <w:t>Banojnë në banesa në rrezik shembjeje, kanë mbelur ose rrezikojnë të mbeten të pastreha, si rezultat i fatkeqësive natyrore</w:t>
            </w:r>
          </w:p>
        </w:tc>
        <w:tc>
          <w:tcPr>
            <w:tcW w:w="1314" w:type="dxa"/>
            <w:tcBorders>
              <w:top w:val="single" w:sz="4" w:space="0" w:color="000001"/>
              <w:left w:val="single" w:sz="4" w:space="0" w:color="000001"/>
              <w:bottom w:val="single" w:sz="4" w:space="0" w:color="000001"/>
              <w:right w:val="single" w:sz="4" w:space="0" w:color="000001"/>
            </w:tcBorders>
            <w:shd w:val="clear" w:color="auto" w:fill="auto"/>
          </w:tcPr>
          <w:p w:rsidR="00155088" w:rsidRDefault="00B0287C">
            <w:pPr>
              <w:pStyle w:val="NoSpacing"/>
              <w:jc w:val="both"/>
              <w:rPr>
                <w:color w:val="auto"/>
                <w:highlight w:val="white"/>
                <w:lang w:val="sq-AL"/>
              </w:rPr>
            </w:pPr>
            <w:r>
              <w:t>2</w:t>
            </w:r>
          </w:p>
        </w:tc>
      </w:tr>
      <w:tr w:rsidR="00155088">
        <w:trPr>
          <w:trHeight w:val="828"/>
        </w:trPr>
        <w:tc>
          <w:tcPr>
            <w:tcW w:w="802" w:type="dxa"/>
            <w:tcBorders>
              <w:top w:val="single" w:sz="4" w:space="0" w:color="000001"/>
              <w:left w:val="single" w:sz="4" w:space="0" w:color="000001"/>
              <w:bottom w:val="single" w:sz="4" w:space="0" w:color="000001"/>
            </w:tcBorders>
            <w:shd w:val="clear" w:color="auto" w:fill="auto"/>
          </w:tcPr>
          <w:p w:rsidR="00155088" w:rsidRDefault="00B0287C">
            <w:pPr>
              <w:pStyle w:val="NoSpacing"/>
              <w:jc w:val="both"/>
              <w:rPr>
                <w:color w:val="auto"/>
                <w:highlight w:val="white"/>
                <w:lang w:val="sq-AL"/>
              </w:rPr>
            </w:pPr>
            <w:r>
              <w:t xml:space="preserve">C </w:t>
            </w:r>
          </w:p>
        </w:tc>
        <w:tc>
          <w:tcPr>
            <w:tcW w:w="7104" w:type="dxa"/>
            <w:tcBorders>
              <w:top w:val="single" w:sz="4" w:space="0" w:color="000001"/>
              <w:left w:val="single" w:sz="4" w:space="0" w:color="000001"/>
              <w:bottom w:val="single" w:sz="4" w:space="0" w:color="000001"/>
            </w:tcBorders>
            <w:shd w:val="clear" w:color="auto" w:fill="auto"/>
          </w:tcPr>
          <w:p w:rsidR="00155088" w:rsidRDefault="00B0287C">
            <w:pPr>
              <w:pStyle w:val="NoSpacing"/>
              <w:jc w:val="both"/>
              <w:rPr>
                <w:color w:val="auto"/>
                <w:highlight w:val="white"/>
                <w:lang w:val="sq-AL"/>
              </w:rPr>
            </w:pPr>
            <w:r>
              <w:t xml:space="preserve">Banojnë në banesa të mbipopulluara, sipas përcaktimeve dhe normave ne fuqi. </w:t>
            </w:r>
          </w:p>
        </w:tc>
        <w:tc>
          <w:tcPr>
            <w:tcW w:w="1314" w:type="dxa"/>
            <w:tcBorders>
              <w:top w:val="single" w:sz="4" w:space="0" w:color="000001"/>
              <w:left w:val="single" w:sz="4" w:space="0" w:color="000001"/>
              <w:bottom w:val="single" w:sz="4" w:space="0" w:color="000001"/>
              <w:right w:val="single" w:sz="4" w:space="0" w:color="000001"/>
            </w:tcBorders>
            <w:shd w:val="clear" w:color="auto" w:fill="auto"/>
          </w:tcPr>
          <w:p w:rsidR="00155088" w:rsidRDefault="00B0287C">
            <w:pPr>
              <w:pStyle w:val="NoSpacing"/>
              <w:jc w:val="both"/>
              <w:rPr>
                <w:color w:val="auto"/>
                <w:highlight w:val="white"/>
                <w:lang w:val="sq-AL"/>
              </w:rPr>
            </w:pPr>
            <w:r>
              <w:t>2</w:t>
            </w:r>
          </w:p>
        </w:tc>
      </w:tr>
      <w:tr w:rsidR="00155088">
        <w:trPr>
          <w:trHeight w:val="828"/>
        </w:trPr>
        <w:tc>
          <w:tcPr>
            <w:tcW w:w="802" w:type="dxa"/>
            <w:tcBorders>
              <w:left w:val="single" w:sz="4" w:space="0" w:color="000001"/>
              <w:bottom w:val="single" w:sz="4" w:space="0" w:color="000001"/>
            </w:tcBorders>
            <w:shd w:val="clear" w:color="auto" w:fill="auto"/>
          </w:tcPr>
          <w:p w:rsidR="00155088" w:rsidRDefault="00B0287C">
            <w:pPr>
              <w:pStyle w:val="NoSpacing"/>
              <w:jc w:val="both"/>
              <w:rPr>
                <w:color w:val="auto"/>
                <w:highlight w:val="white"/>
                <w:lang w:val="sq-AL"/>
              </w:rPr>
            </w:pPr>
            <w:r>
              <w:t>Ç</w:t>
            </w:r>
          </w:p>
        </w:tc>
        <w:tc>
          <w:tcPr>
            <w:tcW w:w="7104" w:type="dxa"/>
            <w:tcBorders>
              <w:left w:val="single" w:sz="4" w:space="0" w:color="000001"/>
              <w:bottom w:val="single" w:sz="4" w:space="0" w:color="000001"/>
            </w:tcBorders>
            <w:shd w:val="clear" w:color="auto" w:fill="auto"/>
          </w:tcPr>
          <w:p w:rsidR="00155088" w:rsidRDefault="00B0287C">
            <w:pPr>
              <w:pStyle w:val="NoSpacing"/>
              <w:jc w:val="both"/>
              <w:rPr>
                <w:color w:val="auto"/>
                <w:highlight w:val="white"/>
                <w:lang w:val="sq-AL"/>
              </w:rPr>
            </w:pPr>
            <w:r>
              <w:t>Familjet ose individët që humbasin banesën e tyre, si pasojë e zhvendosjes ose zbatimit të një vendimi gjyqësor</w:t>
            </w:r>
          </w:p>
        </w:tc>
        <w:tc>
          <w:tcPr>
            <w:tcW w:w="1314" w:type="dxa"/>
            <w:tcBorders>
              <w:left w:val="single" w:sz="4" w:space="0" w:color="000001"/>
              <w:bottom w:val="single" w:sz="4" w:space="0" w:color="000001"/>
              <w:right w:val="single" w:sz="4" w:space="0" w:color="000001"/>
            </w:tcBorders>
            <w:shd w:val="clear" w:color="auto" w:fill="auto"/>
          </w:tcPr>
          <w:p w:rsidR="00155088" w:rsidRDefault="00B0287C">
            <w:pPr>
              <w:pStyle w:val="NoSpacing"/>
              <w:jc w:val="both"/>
              <w:rPr>
                <w:color w:val="auto"/>
                <w:highlight w:val="white"/>
                <w:lang w:val="sq-AL"/>
              </w:rPr>
            </w:pPr>
            <w:r>
              <w:t>4</w:t>
            </w:r>
          </w:p>
        </w:tc>
      </w:tr>
      <w:tr w:rsidR="00155088">
        <w:trPr>
          <w:trHeight w:val="828"/>
        </w:trPr>
        <w:tc>
          <w:tcPr>
            <w:tcW w:w="802" w:type="dxa"/>
            <w:tcBorders>
              <w:left w:val="single" w:sz="4" w:space="0" w:color="000001"/>
              <w:bottom w:val="single" w:sz="4" w:space="0" w:color="000001"/>
            </w:tcBorders>
            <w:shd w:val="clear" w:color="auto" w:fill="auto"/>
          </w:tcPr>
          <w:p w:rsidR="00155088" w:rsidRDefault="00B0287C">
            <w:pPr>
              <w:pStyle w:val="NoSpacing"/>
              <w:jc w:val="both"/>
              <w:rPr>
                <w:color w:val="auto"/>
                <w:highlight w:val="white"/>
                <w:lang w:val="sq-AL"/>
              </w:rPr>
            </w:pPr>
            <w:r>
              <w:t>D</w:t>
            </w:r>
          </w:p>
        </w:tc>
        <w:tc>
          <w:tcPr>
            <w:tcW w:w="7104" w:type="dxa"/>
            <w:tcBorders>
              <w:left w:val="single" w:sz="4" w:space="0" w:color="000001"/>
              <w:bottom w:val="single" w:sz="4" w:space="0" w:color="000001"/>
            </w:tcBorders>
            <w:shd w:val="clear" w:color="auto" w:fill="auto"/>
          </w:tcPr>
          <w:p w:rsidR="00155088" w:rsidRDefault="00B0287C">
            <w:pPr>
              <w:pStyle w:val="NoSpacing"/>
              <w:jc w:val="both"/>
              <w:rPr>
                <w:color w:val="auto"/>
                <w:highlight w:val="white"/>
                <w:lang w:val="sq-AL"/>
              </w:rPr>
            </w:pPr>
            <w:r>
              <w:t xml:space="preserve">Banojnë në banesa që prishen ose përjashtohen nga procesi i legalizimit, si rezultat i investimeve publike. </w:t>
            </w:r>
          </w:p>
        </w:tc>
        <w:tc>
          <w:tcPr>
            <w:tcW w:w="1314" w:type="dxa"/>
            <w:tcBorders>
              <w:left w:val="single" w:sz="4" w:space="0" w:color="000001"/>
              <w:bottom w:val="single" w:sz="4" w:space="0" w:color="000001"/>
              <w:right w:val="single" w:sz="4" w:space="0" w:color="000001"/>
            </w:tcBorders>
            <w:shd w:val="clear" w:color="auto" w:fill="auto"/>
          </w:tcPr>
          <w:p w:rsidR="00155088" w:rsidRDefault="00B0287C">
            <w:pPr>
              <w:pStyle w:val="NoSpacing"/>
              <w:jc w:val="both"/>
              <w:rPr>
                <w:color w:val="auto"/>
                <w:highlight w:val="white"/>
                <w:lang w:val="sq-AL"/>
              </w:rPr>
            </w:pPr>
            <w:r>
              <w:t>6</w:t>
            </w:r>
          </w:p>
        </w:tc>
      </w:tr>
      <w:tr w:rsidR="00155088">
        <w:trPr>
          <w:trHeight w:val="518"/>
        </w:trPr>
        <w:tc>
          <w:tcPr>
            <w:tcW w:w="802" w:type="dxa"/>
            <w:tcBorders>
              <w:top w:val="single" w:sz="4" w:space="0" w:color="000001"/>
              <w:left w:val="single" w:sz="4" w:space="0" w:color="000001"/>
              <w:bottom w:val="single" w:sz="4" w:space="0" w:color="000001"/>
            </w:tcBorders>
            <w:shd w:val="clear" w:color="auto" w:fill="auto"/>
          </w:tcPr>
          <w:p w:rsidR="00155088" w:rsidRDefault="00B0287C">
            <w:pPr>
              <w:pStyle w:val="NoSpacing"/>
              <w:jc w:val="both"/>
              <w:rPr>
                <w:b/>
                <w:color w:val="auto"/>
                <w:highlight w:val="white"/>
                <w:lang w:val="sq-AL"/>
              </w:rPr>
            </w:pPr>
            <w:r>
              <w:t xml:space="preserve">1.2 </w:t>
            </w:r>
          </w:p>
        </w:tc>
        <w:tc>
          <w:tcPr>
            <w:tcW w:w="7104" w:type="dxa"/>
            <w:tcBorders>
              <w:top w:val="single" w:sz="4" w:space="0" w:color="000001"/>
              <w:left w:val="single" w:sz="4" w:space="0" w:color="000001"/>
              <w:bottom w:val="single" w:sz="4" w:space="0" w:color="000001"/>
            </w:tcBorders>
            <w:shd w:val="clear" w:color="auto" w:fill="auto"/>
          </w:tcPr>
          <w:p w:rsidR="00155088" w:rsidRDefault="00B0287C">
            <w:pPr>
              <w:pStyle w:val="NoSpacing"/>
              <w:jc w:val="both"/>
              <w:rPr>
                <w:b/>
                <w:color w:val="auto"/>
                <w:highlight w:val="white"/>
                <w:lang w:val="sq-AL"/>
              </w:rPr>
            </w:pPr>
            <w:r>
              <w:t xml:space="preserve">KUSHTET FAMILJARE </w:t>
            </w:r>
          </w:p>
        </w:tc>
        <w:tc>
          <w:tcPr>
            <w:tcW w:w="1314" w:type="dxa"/>
            <w:tcBorders>
              <w:top w:val="single" w:sz="4" w:space="0" w:color="000001"/>
              <w:left w:val="single" w:sz="4" w:space="0" w:color="000001"/>
              <w:bottom w:val="single" w:sz="4" w:space="0" w:color="000001"/>
              <w:right w:val="single" w:sz="4" w:space="0" w:color="000001"/>
            </w:tcBorders>
            <w:shd w:val="clear" w:color="auto" w:fill="auto"/>
          </w:tcPr>
          <w:p w:rsidR="00155088" w:rsidRDefault="00B0287C">
            <w:pPr>
              <w:pStyle w:val="NoSpacing"/>
              <w:jc w:val="both"/>
              <w:rPr>
                <w:b/>
                <w:color w:val="auto"/>
                <w:highlight w:val="white"/>
                <w:lang w:val="sq-AL"/>
              </w:rPr>
            </w:pPr>
            <w:r>
              <w:t>30</w:t>
            </w:r>
          </w:p>
        </w:tc>
      </w:tr>
      <w:tr w:rsidR="00155088">
        <w:trPr>
          <w:trHeight w:val="521"/>
        </w:trPr>
        <w:tc>
          <w:tcPr>
            <w:tcW w:w="802" w:type="dxa"/>
            <w:tcBorders>
              <w:top w:val="single" w:sz="4" w:space="0" w:color="000001"/>
              <w:left w:val="single" w:sz="4" w:space="0" w:color="000001"/>
              <w:bottom w:val="single" w:sz="4" w:space="0" w:color="000001"/>
            </w:tcBorders>
            <w:shd w:val="clear" w:color="auto" w:fill="auto"/>
          </w:tcPr>
          <w:p w:rsidR="00155088" w:rsidRDefault="00B0287C">
            <w:pPr>
              <w:pStyle w:val="NoSpacing"/>
              <w:jc w:val="both"/>
              <w:rPr>
                <w:color w:val="auto"/>
                <w:highlight w:val="white"/>
                <w:lang w:val="sq-AL"/>
              </w:rPr>
            </w:pPr>
            <w:r>
              <w:t xml:space="preserve">A </w:t>
            </w:r>
          </w:p>
        </w:tc>
        <w:tc>
          <w:tcPr>
            <w:tcW w:w="7104" w:type="dxa"/>
            <w:tcBorders>
              <w:top w:val="single" w:sz="4" w:space="0" w:color="000001"/>
              <w:left w:val="single" w:sz="4" w:space="0" w:color="000001"/>
              <w:bottom w:val="single" w:sz="4" w:space="0" w:color="000001"/>
            </w:tcBorders>
            <w:shd w:val="clear" w:color="auto" w:fill="auto"/>
          </w:tcPr>
          <w:p w:rsidR="00155088" w:rsidRDefault="00B0287C">
            <w:pPr>
              <w:pStyle w:val="NoSpacing"/>
              <w:jc w:val="both"/>
              <w:rPr>
                <w:color w:val="auto"/>
                <w:highlight w:val="white"/>
                <w:lang w:val="sq-AL"/>
              </w:rPr>
            </w:pPr>
            <w:r>
              <w:t>Familje një prindërore që kanë në ngarkim fëmijë ku perfshihen dhe vajzat nëna</w:t>
            </w:r>
          </w:p>
        </w:tc>
        <w:tc>
          <w:tcPr>
            <w:tcW w:w="1314" w:type="dxa"/>
            <w:tcBorders>
              <w:top w:val="single" w:sz="4" w:space="0" w:color="000001"/>
              <w:left w:val="single" w:sz="4" w:space="0" w:color="000001"/>
              <w:bottom w:val="single" w:sz="4" w:space="0" w:color="000001"/>
              <w:right w:val="single" w:sz="4" w:space="0" w:color="000001"/>
            </w:tcBorders>
            <w:shd w:val="clear" w:color="auto" w:fill="auto"/>
          </w:tcPr>
          <w:p w:rsidR="00155088" w:rsidRDefault="00B0287C">
            <w:pPr>
              <w:pStyle w:val="NoSpacing"/>
              <w:jc w:val="both"/>
              <w:rPr>
                <w:color w:val="auto"/>
                <w:highlight w:val="white"/>
                <w:lang w:val="sq-AL"/>
              </w:rPr>
            </w:pPr>
            <w:r>
              <w:t>6</w:t>
            </w:r>
          </w:p>
        </w:tc>
      </w:tr>
      <w:tr w:rsidR="00155088">
        <w:trPr>
          <w:trHeight w:val="727"/>
        </w:trPr>
        <w:tc>
          <w:tcPr>
            <w:tcW w:w="802" w:type="dxa"/>
            <w:tcBorders>
              <w:top w:val="single" w:sz="4" w:space="0" w:color="000001"/>
              <w:left w:val="single" w:sz="4" w:space="0" w:color="000001"/>
              <w:bottom w:val="single" w:sz="4" w:space="0" w:color="000001"/>
            </w:tcBorders>
            <w:shd w:val="clear" w:color="auto" w:fill="auto"/>
          </w:tcPr>
          <w:p w:rsidR="00155088" w:rsidRDefault="00B0287C">
            <w:pPr>
              <w:pStyle w:val="NoSpacing"/>
              <w:jc w:val="both"/>
              <w:rPr>
                <w:color w:val="auto"/>
                <w:highlight w:val="white"/>
                <w:lang w:val="sq-AL"/>
              </w:rPr>
            </w:pPr>
            <w:r>
              <w:t xml:space="preserve">B </w:t>
            </w:r>
          </w:p>
        </w:tc>
        <w:tc>
          <w:tcPr>
            <w:tcW w:w="7104" w:type="dxa"/>
            <w:tcBorders>
              <w:top w:val="single" w:sz="4" w:space="0" w:color="000001"/>
              <w:left w:val="single" w:sz="4" w:space="0" w:color="000001"/>
              <w:bottom w:val="single" w:sz="4" w:space="0" w:color="000001"/>
            </w:tcBorders>
            <w:shd w:val="clear" w:color="auto" w:fill="auto"/>
          </w:tcPr>
          <w:p w:rsidR="00155088" w:rsidRDefault="00B0287C">
            <w:pPr>
              <w:pStyle w:val="NoSpacing"/>
              <w:jc w:val="both"/>
              <w:rPr>
                <w:color w:val="auto"/>
                <w:highlight w:val="white"/>
                <w:lang w:val="sq-AL"/>
              </w:rPr>
            </w:pPr>
            <w:r>
              <w:t xml:space="preserve">Përbëhen nga familje që kanë në ngarkim persona me aftësi të kufizuar apo persona në </w:t>
            </w:r>
            <w:proofErr w:type="gramStart"/>
            <w:r>
              <w:t>pension .</w:t>
            </w:r>
            <w:proofErr w:type="gramEnd"/>
          </w:p>
        </w:tc>
        <w:tc>
          <w:tcPr>
            <w:tcW w:w="1314" w:type="dxa"/>
            <w:tcBorders>
              <w:top w:val="single" w:sz="4" w:space="0" w:color="000001"/>
              <w:left w:val="single" w:sz="4" w:space="0" w:color="000001"/>
              <w:bottom w:val="single" w:sz="4" w:space="0" w:color="000001"/>
              <w:right w:val="single" w:sz="4" w:space="0" w:color="000001"/>
            </w:tcBorders>
            <w:shd w:val="clear" w:color="auto" w:fill="auto"/>
          </w:tcPr>
          <w:p w:rsidR="00155088" w:rsidRDefault="00B0287C">
            <w:pPr>
              <w:pStyle w:val="NoSpacing"/>
              <w:jc w:val="both"/>
              <w:rPr>
                <w:color w:val="auto"/>
                <w:highlight w:val="white"/>
                <w:lang w:val="sq-AL"/>
              </w:rPr>
            </w:pPr>
            <w:r>
              <w:t>5</w:t>
            </w:r>
          </w:p>
        </w:tc>
      </w:tr>
      <w:tr w:rsidR="00155088">
        <w:trPr>
          <w:trHeight w:val="518"/>
        </w:trPr>
        <w:tc>
          <w:tcPr>
            <w:tcW w:w="802" w:type="dxa"/>
            <w:tcBorders>
              <w:top w:val="single" w:sz="4" w:space="0" w:color="000001"/>
              <w:left w:val="single" w:sz="4" w:space="0" w:color="000001"/>
              <w:bottom w:val="single" w:sz="4" w:space="0" w:color="000001"/>
            </w:tcBorders>
            <w:shd w:val="clear" w:color="auto" w:fill="auto"/>
          </w:tcPr>
          <w:p w:rsidR="00155088" w:rsidRDefault="00B0287C">
            <w:pPr>
              <w:pStyle w:val="NoSpacing"/>
              <w:jc w:val="both"/>
              <w:rPr>
                <w:color w:val="auto"/>
                <w:highlight w:val="white"/>
                <w:lang w:val="sq-AL"/>
              </w:rPr>
            </w:pPr>
            <w:r>
              <w:t xml:space="preserve">C </w:t>
            </w:r>
          </w:p>
        </w:tc>
        <w:tc>
          <w:tcPr>
            <w:tcW w:w="7104" w:type="dxa"/>
            <w:tcBorders>
              <w:top w:val="single" w:sz="4" w:space="0" w:color="000001"/>
              <w:left w:val="single" w:sz="4" w:space="0" w:color="000001"/>
              <w:bottom w:val="single" w:sz="4" w:space="0" w:color="000001"/>
            </w:tcBorders>
            <w:shd w:val="clear" w:color="auto" w:fill="auto"/>
          </w:tcPr>
          <w:p w:rsidR="00155088" w:rsidRDefault="00B0287C">
            <w:pPr>
              <w:pStyle w:val="NoSpacing"/>
              <w:jc w:val="both"/>
              <w:rPr>
                <w:color w:val="auto"/>
                <w:highlight w:val="white"/>
                <w:lang w:val="sq-AL"/>
              </w:rPr>
            </w:pPr>
            <w:r>
              <w:t xml:space="preserve">Familjet me më shumë se katër fëmijë </w:t>
            </w:r>
          </w:p>
        </w:tc>
        <w:tc>
          <w:tcPr>
            <w:tcW w:w="1314" w:type="dxa"/>
            <w:tcBorders>
              <w:top w:val="single" w:sz="4" w:space="0" w:color="000001"/>
              <w:left w:val="single" w:sz="4" w:space="0" w:color="000001"/>
              <w:bottom w:val="single" w:sz="4" w:space="0" w:color="000001"/>
              <w:right w:val="single" w:sz="4" w:space="0" w:color="000001"/>
            </w:tcBorders>
            <w:shd w:val="clear" w:color="auto" w:fill="auto"/>
          </w:tcPr>
          <w:p w:rsidR="00155088" w:rsidRDefault="00B0287C">
            <w:pPr>
              <w:pStyle w:val="NoSpacing"/>
              <w:jc w:val="both"/>
              <w:rPr>
                <w:color w:val="auto"/>
                <w:highlight w:val="white"/>
                <w:lang w:val="sq-AL"/>
              </w:rPr>
            </w:pPr>
            <w:r>
              <w:t>4</w:t>
            </w:r>
          </w:p>
        </w:tc>
      </w:tr>
      <w:tr w:rsidR="00155088">
        <w:trPr>
          <w:trHeight w:val="828"/>
        </w:trPr>
        <w:tc>
          <w:tcPr>
            <w:tcW w:w="802" w:type="dxa"/>
            <w:tcBorders>
              <w:top w:val="single" w:sz="4" w:space="0" w:color="000001"/>
              <w:left w:val="single" w:sz="4" w:space="0" w:color="000001"/>
              <w:bottom w:val="single" w:sz="4" w:space="0" w:color="000001"/>
            </w:tcBorders>
            <w:shd w:val="clear" w:color="auto" w:fill="auto"/>
          </w:tcPr>
          <w:p w:rsidR="00155088" w:rsidRDefault="00B0287C">
            <w:pPr>
              <w:pStyle w:val="NoSpacing"/>
              <w:jc w:val="both"/>
              <w:rPr>
                <w:color w:val="auto"/>
                <w:highlight w:val="white"/>
                <w:lang w:val="sq-AL"/>
              </w:rPr>
            </w:pPr>
            <w:r>
              <w:t xml:space="preserve">Ç </w:t>
            </w:r>
          </w:p>
        </w:tc>
        <w:tc>
          <w:tcPr>
            <w:tcW w:w="7104" w:type="dxa"/>
            <w:tcBorders>
              <w:top w:val="single" w:sz="4" w:space="0" w:color="000001"/>
              <w:left w:val="single" w:sz="4" w:space="0" w:color="000001"/>
              <w:bottom w:val="single" w:sz="4" w:space="0" w:color="000001"/>
            </w:tcBorders>
            <w:shd w:val="clear" w:color="auto" w:fill="auto"/>
          </w:tcPr>
          <w:p w:rsidR="00155088" w:rsidRDefault="00B0287C">
            <w:pPr>
              <w:pStyle w:val="NoSpacing"/>
              <w:jc w:val="both"/>
              <w:rPr>
                <w:color w:val="auto"/>
                <w:highlight w:val="white"/>
                <w:lang w:val="sq-AL"/>
              </w:rPr>
            </w:pPr>
            <w:r>
              <w:t xml:space="preserve">Cifte të reja/të rinj me moshë jo më të madhe se 35 vjeç </w:t>
            </w:r>
          </w:p>
          <w:p w:rsidR="00155088" w:rsidRDefault="00B0287C">
            <w:pPr>
              <w:pStyle w:val="NoSpacing"/>
              <w:jc w:val="both"/>
              <w:rPr>
                <w:color w:val="auto"/>
                <w:highlight w:val="white"/>
                <w:lang w:val="sq-AL"/>
              </w:rPr>
            </w:pPr>
            <w:r>
              <w:t>Familje te reja ku çifti bashkëshortëve ka moshe te perbashket totale deri 60 vjeç.</w:t>
            </w:r>
          </w:p>
        </w:tc>
        <w:tc>
          <w:tcPr>
            <w:tcW w:w="1314" w:type="dxa"/>
            <w:tcBorders>
              <w:top w:val="single" w:sz="4" w:space="0" w:color="000001"/>
              <w:left w:val="single" w:sz="4" w:space="0" w:color="000001"/>
              <w:bottom w:val="single" w:sz="4" w:space="0" w:color="000001"/>
              <w:right w:val="single" w:sz="4" w:space="0" w:color="000001"/>
            </w:tcBorders>
            <w:shd w:val="clear" w:color="auto" w:fill="auto"/>
          </w:tcPr>
          <w:p w:rsidR="00155088" w:rsidRDefault="00B0287C">
            <w:pPr>
              <w:pStyle w:val="NoSpacing"/>
              <w:jc w:val="both"/>
              <w:rPr>
                <w:color w:val="auto"/>
                <w:highlight w:val="white"/>
                <w:lang w:val="sq-AL"/>
              </w:rPr>
            </w:pPr>
            <w:r>
              <w:t>15</w:t>
            </w:r>
          </w:p>
        </w:tc>
      </w:tr>
      <w:tr w:rsidR="00155088">
        <w:trPr>
          <w:trHeight w:val="518"/>
        </w:trPr>
        <w:tc>
          <w:tcPr>
            <w:tcW w:w="802" w:type="dxa"/>
            <w:tcBorders>
              <w:top w:val="single" w:sz="4" w:space="0" w:color="000001"/>
              <w:left w:val="single" w:sz="4" w:space="0" w:color="000001"/>
              <w:bottom w:val="single" w:sz="4" w:space="0" w:color="000001"/>
            </w:tcBorders>
            <w:shd w:val="clear" w:color="auto" w:fill="auto"/>
          </w:tcPr>
          <w:p w:rsidR="00155088" w:rsidRDefault="00B0287C">
            <w:pPr>
              <w:pStyle w:val="NoSpacing"/>
              <w:jc w:val="both"/>
              <w:rPr>
                <w:b/>
                <w:color w:val="auto"/>
                <w:highlight w:val="white"/>
                <w:lang w:val="sq-AL"/>
              </w:rPr>
            </w:pPr>
            <w:r>
              <w:t xml:space="preserve">1.3 </w:t>
            </w:r>
          </w:p>
        </w:tc>
        <w:tc>
          <w:tcPr>
            <w:tcW w:w="7104" w:type="dxa"/>
            <w:tcBorders>
              <w:top w:val="single" w:sz="4" w:space="0" w:color="000001"/>
              <w:left w:val="single" w:sz="4" w:space="0" w:color="000001"/>
              <w:bottom w:val="single" w:sz="4" w:space="0" w:color="000001"/>
            </w:tcBorders>
            <w:shd w:val="clear" w:color="auto" w:fill="auto"/>
          </w:tcPr>
          <w:p w:rsidR="00155088" w:rsidRDefault="00B0287C">
            <w:pPr>
              <w:pStyle w:val="NoSpacing"/>
              <w:jc w:val="both"/>
              <w:rPr>
                <w:b/>
                <w:color w:val="auto"/>
                <w:highlight w:val="white"/>
                <w:lang w:val="sq-AL"/>
              </w:rPr>
            </w:pPr>
            <w:r>
              <w:t xml:space="preserve">KUSHTET SOCIALE </w:t>
            </w:r>
          </w:p>
        </w:tc>
        <w:tc>
          <w:tcPr>
            <w:tcW w:w="1314" w:type="dxa"/>
            <w:tcBorders>
              <w:top w:val="single" w:sz="4" w:space="0" w:color="000001"/>
              <w:left w:val="single" w:sz="4" w:space="0" w:color="000001"/>
              <w:bottom w:val="single" w:sz="4" w:space="0" w:color="000001"/>
              <w:right w:val="single" w:sz="4" w:space="0" w:color="000001"/>
            </w:tcBorders>
            <w:shd w:val="clear" w:color="auto" w:fill="auto"/>
          </w:tcPr>
          <w:p w:rsidR="00155088" w:rsidRDefault="00B0287C">
            <w:pPr>
              <w:pStyle w:val="NoSpacing"/>
              <w:jc w:val="both"/>
              <w:rPr>
                <w:b/>
                <w:color w:val="auto"/>
                <w:highlight w:val="white"/>
                <w:lang w:val="sq-AL"/>
              </w:rPr>
            </w:pPr>
            <w:r>
              <w:t>40</w:t>
            </w:r>
          </w:p>
        </w:tc>
      </w:tr>
      <w:tr w:rsidR="00155088">
        <w:trPr>
          <w:trHeight w:val="521"/>
        </w:trPr>
        <w:tc>
          <w:tcPr>
            <w:tcW w:w="802" w:type="dxa"/>
            <w:tcBorders>
              <w:top w:val="single" w:sz="4" w:space="0" w:color="000001"/>
              <w:left w:val="single" w:sz="4" w:space="0" w:color="000001"/>
              <w:bottom w:val="single" w:sz="4" w:space="0" w:color="000001"/>
            </w:tcBorders>
            <w:shd w:val="clear" w:color="auto" w:fill="auto"/>
          </w:tcPr>
          <w:p w:rsidR="00155088" w:rsidRDefault="00B0287C">
            <w:pPr>
              <w:pStyle w:val="NoSpacing"/>
              <w:jc w:val="both"/>
              <w:rPr>
                <w:color w:val="auto"/>
                <w:highlight w:val="white"/>
              </w:rPr>
            </w:pPr>
            <w:r>
              <w:t>A</w:t>
            </w:r>
          </w:p>
        </w:tc>
        <w:tc>
          <w:tcPr>
            <w:tcW w:w="7104" w:type="dxa"/>
            <w:tcBorders>
              <w:top w:val="single" w:sz="4" w:space="0" w:color="000001"/>
              <w:left w:val="single" w:sz="4" w:space="0" w:color="000001"/>
              <w:bottom w:val="single" w:sz="4" w:space="0" w:color="000001"/>
            </w:tcBorders>
            <w:shd w:val="clear" w:color="auto" w:fill="auto"/>
          </w:tcPr>
          <w:p w:rsidR="00155088" w:rsidRDefault="00B0287C">
            <w:pPr>
              <w:pStyle w:val="NoSpacing"/>
              <w:jc w:val="both"/>
              <w:rPr>
                <w:rFonts w:eastAsia="Garamond"/>
                <w:color w:val="auto"/>
                <w:highlight w:val="white"/>
              </w:rPr>
            </w:pPr>
            <w:r>
              <w:t>Ka statusin e jetimit dhe moshë deri në 30 vjeç</w:t>
            </w:r>
          </w:p>
        </w:tc>
        <w:tc>
          <w:tcPr>
            <w:tcW w:w="1314" w:type="dxa"/>
            <w:tcBorders>
              <w:top w:val="single" w:sz="4" w:space="0" w:color="000001"/>
              <w:left w:val="single" w:sz="4" w:space="0" w:color="000001"/>
              <w:bottom w:val="single" w:sz="4" w:space="0" w:color="000001"/>
              <w:right w:val="single" w:sz="4" w:space="0" w:color="000001"/>
            </w:tcBorders>
            <w:shd w:val="clear" w:color="auto" w:fill="auto"/>
          </w:tcPr>
          <w:p w:rsidR="00155088" w:rsidRDefault="00B0287C">
            <w:pPr>
              <w:pStyle w:val="NoSpacing"/>
              <w:jc w:val="both"/>
              <w:rPr>
                <w:color w:val="auto"/>
                <w:highlight w:val="white"/>
              </w:rPr>
            </w:pPr>
            <w:r>
              <w:t>6</w:t>
            </w:r>
          </w:p>
        </w:tc>
      </w:tr>
      <w:tr w:rsidR="00155088">
        <w:trPr>
          <w:trHeight w:val="521"/>
        </w:trPr>
        <w:tc>
          <w:tcPr>
            <w:tcW w:w="802" w:type="dxa"/>
            <w:tcBorders>
              <w:top w:val="single" w:sz="4" w:space="0" w:color="000001"/>
              <w:left w:val="single" w:sz="4" w:space="0" w:color="000001"/>
              <w:bottom w:val="single" w:sz="4" w:space="0" w:color="000001"/>
            </w:tcBorders>
            <w:shd w:val="clear" w:color="auto" w:fill="auto"/>
          </w:tcPr>
          <w:p w:rsidR="00155088" w:rsidRDefault="00B0287C">
            <w:pPr>
              <w:pStyle w:val="NoSpacing"/>
              <w:jc w:val="both"/>
              <w:rPr>
                <w:color w:val="auto"/>
                <w:highlight w:val="white"/>
              </w:rPr>
            </w:pPr>
            <w:r>
              <w:t>B</w:t>
            </w:r>
          </w:p>
        </w:tc>
        <w:tc>
          <w:tcPr>
            <w:tcW w:w="7104" w:type="dxa"/>
            <w:tcBorders>
              <w:top w:val="single" w:sz="4" w:space="0" w:color="000001"/>
              <w:left w:val="single" w:sz="4" w:space="0" w:color="000001"/>
              <w:bottom w:val="single" w:sz="4" w:space="0" w:color="000001"/>
            </w:tcBorders>
            <w:shd w:val="clear" w:color="auto" w:fill="auto"/>
          </w:tcPr>
          <w:p w:rsidR="00155088" w:rsidRDefault="00B0287C">
            <w:pPr>
              <w:pStyle w:val="NoSpacing"/>
              <w:jc w:val="both"/>
              <w:rPr>
                <w:rFonts w:eastAsia="Garamond"/>
                <w:color w:val="auto"/>
                <w:highlight w:val="white"/>
              </w:rPr>
            </w:pPr>
            <w:r>
              <w:t>Ka mbetur i pastrehë për shkak të lirimit të banesës ish-pronarëve</w:t>
            </w:r>
          </w:p>
        </w:tc>
        <w:tc>
          <w:tcPr>
            <w:tcW w:w="1314" w:type="dxa"/>
            <w:tcBorders>
              <w:top w:val="single" w:sz="4" w:space="0" w:color="000001"/>
              <w:left w:val="single" w:sz="4" w:space="0" w:color="000001"/>
              <w:bottom w:val="single" w:sz="4" w:space="0" w:color="000001"/>
              <w:right w:val="single" w:sz="4" w:space="0" w:color="000001"/>
            </w:tcBorders>
            <w:shd w:val="clear" w:color="auto" w:fill="auto"/>
          </w:tcPr>
          <w:p w:rsidR="00155088" w:rsidRDefault="00B0287C">
            <w:pPr>
              <w:pStyle w:val="NoSpacing"/>
              <w:jc w:val="both"/>
              <w:rPr>
                <w:color w:val="auto"/>
                <w:highlight w:val="white"/>
              </w:rPr>
            </w:pPr>
            <w:r>
              <w:t>5</w:t>
            </w:r>
          </w:p>
        </w:tc>
      </w:tr>
      <w:tr w:rsidR="00155088">
        <w:trPr>
          <w:trHeight w:val="521"/>
        </w:trPr>
        <w:tc>
          <w:tcPr>
            <w:tcW w:w="802" w:type="dxa"/>
            <w:tcBorders>
              <w:top w:val="single" w:sz="4" w:space="0" w:color="000001"/>
              <w:left w:val="single" w:sz="4" w:space="0" w:color="000001"/>
              <w:bottom w:val="single" w:sz="4" w:space="0" w:color="000001"/>
            </w:tcBorders>
            <w:shd w:val="clear" w:color="auto" w:fill="auto"/>
          </w:tcPr>
          <w:p w:rsidR="00155088" w:rsidRDefault="00B0287C">
            <w:pPr>
              <w:pStyle w:val="NoSpacing"/>
              <w:jc w:val="both"/>
              <w:rPr>
                <w:color w:val="auto"/>
                <w:highlight w:val="white"/>
              </w:rPr>
            </w:pPr>
            <w:r>
              <w:t>C</w:t>
            </w:r>
          </w:p>
        </w:tc>
        <w:tc>
          <w:tcPr>
            <w:tcW w:w="7104" w:type="dxa"/>
            <w:tcBorders>
              <w:top w:val="single" w:sz="4" w:space="0" w:color="000001"/>
              <w:left w:val="single" w:sz="4" w:space="0" w:color="000001"/>
              <w:bottom w:val="single" w:sz="4" w:space="0" w:color="000001"/>
            </w:tcBorders>
            <w:shd w:val="clear" w:color="auto" w:fill="auto"/>
          </w:tcPr>
          <w:p w:rsidR="00155088" w:rsidRDefault="00B0287C">
            <w:pPr>
              <w:pStyle w:val="NoSpacing"/>
              <w:jc w:val="both"/>
              <w:rPr>
                <w:rFonts w:eastAsia="Garamond"/>
                <w:color w:val="auto"/>
                <w:highlight w:val="white"/>
              </w:rPr>
            </w:pPr>
            <w:r>
              <w:t>Emigrant i rikthyer / punëtor emigrant /Azilkerkues</w:t>
            </w:r>
          </w:p>
        </w:tc>
        <w:tc>
          <w:tcPr>
            <w:tcW w:w="1314" w:type="dxa"/>
            <w:tcBorders>
              <w:top w:val="single" w:sz="4" w:space="0" w:color="000001"/>
              <w:left w:val="single" w:sz="4" w:space="0" w:color="000001"/>
              <w:bottom w:val="single" w:sz="4" w:space="0" w:color="000001"/>
              <w:right w:val="single" w:sz="4" w:space="0" w:color="000001"/>
            </w:tcBorders>
            <w:shd w:val="clear" w:color="auto" w:fill="auto"/>
          </w:tcPr>
          <w:p w:rsidR="00155088" w:rsidRDefault="00B0287C">
            <w:pPr>
              <w:pStyle w:val="NoSpacing"/>
              <w:jc w:val="both"/>
              <w:rPr>
                <w:color w:val="auto"/>
                <w:highlight w:val="white"/>
              </w:rPr>
            </w:pPr>
            <w:r>
              <w:t>1</w:t>
            </w:r>
          </w:p>
        </w:tc>
      </w:tr>
      <w:tr w:rsidR="00155088">
        <w:trPr>
          <w:trHeight w:val="521"/>
        </w:trPr>
        <w:tc>
          <w:tcPr>
            <w:tcW w:w="802" w:type="dxa"/>
            <w:tcBorders>
              <w:top w:val="single" w:sz="4" w:space="0" w:color="000001"/>
              <w:left w:val="single" w:sz="4" w:space="0" w:color="000001"/>
              <w:bottom w:val="single" w:sz="4" w:space="0" w:color="000001"/>
            </w:tcBorders>
            <w:shd w:val="clear" w:color="auto" w:fill="auto"/>
          </w:tcPr>
          <w:p w:rsidR="00155088" w:rsidRDefault="00B0287C">
            <w:pPr>
              <w:pStyle w:val="NoSpacing"/>
              <w:jc w:val="both"/>
              <w:rPr>
                <w:color w:val="auto"/>
                <w:highlight w:val="white"/>
              </w:rPr>
            </w:pPr>
            <w:r>
              <w:t>Ç</w:t>
            </w:r>
          </w:p>
        </w:tc>
        <w:tc>
          <w:tcPr>
            <w:tcW w:w="7104" w:type="dxa"/>
            <w:tcBorders>
              <w:top w:val="single" w:sz="4" w:space="0" w:color="000001"/>
              <w:left w:val="single" w:sz="4" w:space="0" w:color="000001"/>
              <w:bottom w:val="single" w:sz="4" w:space="0" w:color="000001"/>
            </w:tcBorders>
            <w:shd w:val="clear" w:color="auto" w:fill="auto"/>
          </w:tcPr>
          <w:p w:rsidR="00155088" w:rsidRDefault="00B0287C">
            <w:pPr>
              <w:pStyle w:val="NoSpacing"/>
              <w:jc w:val="both"/>
              <w:rPr>
                <w:rFonts w:eastAsia="Garamond"/>
                <w:color w:val="auto"/>
                <w:highlight w:val="white"/>
              </w:rPr>
            </w:pPr>
            <w:r>
              <w:t>Familje e punonjësit të Policisë së Shtetit të rënë në detyrë</w:t>
            </w:r>
          </w:p>
        </w:tc>
        <w:tc>
          <w:tcPr>
            <w:tcW w:w="1314" w:type="dxa"/>
            <w:tcBorders>
              <w:top w:val="single" w:sz="4" w:space="0" w:color="000001"/>
              <w:left w:val="single" w:sz="4" w:space="0" w:color="000001"/>
              <w:bottom w:val="single" w:sz="4" w:space="0" w:color="000001"/>
              <w:right w:val="single" w:sz="4" w:space="0" w:color="000001"/>
            </w:tcBorders>
            <w:shd w:val="clear" w:color="auto" w:fill="auto"/>
          </w:tcPr>
          <w:p w:rsidR="00155088" w:rsidRDefault="00B0287C">
            <w:pPr>
              <w:pStyle w:val="NoSpacing"/>
              <w:jc w:val="both"/>
              <w:rPr>
                <w:color w:val="auto"/>
                <w:highlight w:val="white"/>
              </w:rPr>
            </w:pPr>
            <w:r>
              <w:t>4</w:t>
            </w:r>
          </w:p>
        </w:tc>
      </w:tr>
      <w:tr w:rsidR="00155088">
        <w:trPr>
          <w:trHeight w:val="609"/>
        </w:trPr>
        <w:tc>
          <w:tcPr>
            <w:tcW w:w="802" w:type="dxa"/>
            <w:tcBorders>
              <w:top w:val="single" w:sz="4" w:space="0" w:color="000001"/>
              <w:left w:val="single" w:sz="4" w:space="0" w:color="000001"/>
              <w:bottom w:val="single" w:sz="4" w:space="0" w:color="000001"/>
            </w:tcBorders>
            <w:shd w:val="clear" w:color="auto" w:fill="auto"/>
          </w:tcPr>
          <w:p w:rsidR="00155088" w:rsidRDefault="00B0287C">
            <w:pPr>
              <w:pStyle w:val="NoSpacing"/>
              <w:jc w:val="both"/>
              <w:rPr>
                <w:color w:val="auto"/>
                <w:highlight w:val="white"/>
              </w:rPr>
            </w:pPr>
            <w:r>
              <w:t>D</w:t>
            </w:r>
          </w:p>
        </w:tc>
        <w:tc>
          <w:tcPr>
            <w:tcW w:w="7104" w:type="dxa"/>
            <w:tcBorders>
              <w:top w:val="single" w:sz="4" w:space="0" w:color="000001"/>
              <w:left w:val="single" w:sz="4" w:space="0" w:color="000001"/>
              <w:bottom w:val="single" w:sz="4" w:space="0" w:color="000001"/>
            </w:tcBorders>
            <w:shd w:val="clear" w:color="auto" w:fill="auto"/>
          </w:tcPr>
          <w:p w:rsidR="00155088" w:rsidRDefault="00B0287C">
            <w:pPr>
              <w:pStyle w:val="NoSpacing"/>
              <w:jc w:val="both"/>
            </w:pPr>
            <w:r>
              <w:t>Punonjës i Repartit të Ndërhyrjes së Shpejtë (FNSH) /Punonjës i RENEA-s /Punonjës i Shpëtimit dhe i Mbrojtjes nga Zjarri dhe Shpëtimi…</w:t>
            </w:r>
          </w:p>
        </w:tc>
        <w:tc>
          <w:tcPr>
            <w:tcW w:w="1314" w:type="dxa"/>
            <w:tcBorders>
              <w:top w:val="single" w:sz="4" w:space="0" w:color="000001"/>
              <w:left w:val="single" w:sz="4" w:space="0" w:color="000001"/>
              <w:bottom w:val="single" w:sz="4" w:space="0" w:color="000001"/>
              <w:right w:val="single" w:sz="4" w:space="0" w:color="000001"/>
            </w:tcBorders>
            <w:shd w:val="clear" w:color="auto" w:fill="auto"/>
          </w:tcPr>
          <w:p w:rsidR="00155088" w:rsidRDefault="00B0287C">
            <w:pPr>
              <w:pStyle w:val="NoSpacing"/>
              <w:jc w:val="both"/>
            </w:pPr>
            <w:r>
              <w:t>2</w:t>
            </w:r>
          </w:p>
          <w:p w:rsidR="00155088" w:rsidRDefault="00155088">
            <w:pPr>
              <w:pStyle w:val="NoSpacing"/>
              <w:jc w:val="both"/>
            </w:pPr>
          </w:p>
        </w:tc>
      </w:tr>
      <w:tr w:rsidR="00155088">
        <w:trPr>
          <w:trHeight w:val="521"/>
        </w:trPr>
        <w:tc>
          <w:tcPr>
            <w:tcW w:w="802" w:type="dxa"/>
            <w:tcBorders>
              <w:top w:val="single" w:sz="4" w:space="0" w:color="000001"/>
              <w:left w:val="single" w:sz="4" w:space="0" w:color="000001"/>
              <w:bottom w:val="single" w:sz="4" w:space="0" w:color="000001"/>
            </w:tcBorders>
            <w:shd w:val="clear" w:color="auto" w:fill="auto"/>
          </w:tcPr>
          <w:p w:rsidR="00155088" w:rsidRDefault="00B0287C">
            <w:pPr>
              <w:pStyle w:val="NoSpacing"/>
              <w:jc w:val="both"/>
              <w:rPr>
                <w:color w:val="auto"/>
                <w:highlight w:val="white"/>
              </w:rPr>
            </w:pPr>
            <w:r>
              <w:t>DH</w:t>
            </w:r>
          </w:p>
        </w:tc>
        <w:tc>
          <w:tcPr>
            <w:tcW w:w="7104" w:type="dxa"/>
            <w:tcBorders>
              <w:top w:val="single" w:sz="4" w:space="0" w:color="000001"/>
              <w:left w:val="single" w:sz="4" w:space="0" w:color="000001"/>
              <w:bottom w:val="single" w:sz="4" w:space="0" w:color="000001"/>
            </w:tcBorders>
            <w:shd w:val="clear" w:color="auto" w:fill="auto"/>
          </w:tcPr>
          <w:p w:rsidR="00155088" w:rsidRDefault="00B0287C">
            <w:pPr>
              <w:pStyle w:val="NoSpacing"/>
              <w:jc w:val="both"/>
              <w:rPr>
                <w:rFonts w:eastAsia="Garamond"/>
                <w:color w:val="auto"/>
                <w:highlight w:val="white"/>
              </w:rPr>
            </w:pPr>
            <w:r>
              <w:t>Viktimë e dhunës në familje/Viktimë e trafikimit/viktimat e   mundshme te trafikimit</w:t>
            </w:r>
          </w:p>
        </w:tc>
        <w:tc>
          <w:tcPr>
            <w:tcW w:w="1314" w:type="dxa"/>
            <w:tcBorders>
              <w:top w:val="single" w:sz="4" w:space="0" w:color="000001"/>
              <w:left w:val="single" w:sz="4" w:space="0" w:color="000001"/>
              <w:bottom w:val="single" w:sz="4" w:space="0" w:color="000001"/>
              <w:right w:val="single" w:sz="4" w:space="0" w:color="000001"/>
            </w:tcBorders>
            <w:shd w:val="clear" w:color="auto" w:fill="auto"/>
          </w:tcPr>
          <w:p w:rsidR="00155088" w:rsidRDefault="00B0287C">
            <w:pPr>
              <w:pStyle w:val="NoSpacing"/>
              <w:jc w:val="both"/>
              <w:rPr>
                <w:color w:val="auto"/>
                <w:highlight w:val="white"/>
              </w:rPr>
            </w:pPr>
            <w:r>
              <w:t>8</w:t>
            </w:r>
          </w:p>
        </w:tc>
      </w:tr>
      <w:tr w:rsidR="00155088">
        <w:trPr>
          <w:trHeight w:val="521"/>
        </w:trPr>
        <w:tc>
          <w:tcPr>
            <w:tcW w:w="802" w:type="dxa"/>
            <w:tcBorders>
              <w:top w:val="single" w:sz="4" w:space="0" w:color="000001"/>
              <w:left w:val="single" w:sz="4" w:space="0" w:color="000001"/>
              <w:bottom w:val="single" w:sz="4" w:space="0" w:color="000001"/>
            </w:tcBorders>
            <w:shd w:val="clear" w:color="auto" w:fill="auto"/>
          </w:tcPr>
          <w:p w:rsidR="00155088" w:rsidRDefault="00B0287C">
            <w:pPr>
              <w:pStyle w:val="NoSpacing"/>
              <w:jc w:val="both"/>
              <w:rPr>
                <w:color w:val="auto"/>
                <w:highlight w:val="white"/>
              </w:rPr>
            </w:pPr>
            <w:r>
              <w:t>E</w:t>
            </w:r>
          </w:p>
        </w:tc>
        <w:tc>
          <w:tcPr>
            <w:tcW w:w="7104" w:type="dxa"/>
            <w:tcBorders>
              <w:top w:val="single" w:sz="4" w:space="0" w:color="000001"/>
              <w:left w:val="single" w:sz="4" w:space="0" w:color="000001"/>
              <w:bottom w:val="single" w:sz="4" w:space="0" w:color="000001"/>
            </w:tcBorders>
            <w:shd w:val="clear" w:color="auto" w:fill="auto"/>
          </w:tcPr>
          <w:p w:rsidR="00155088" w:rsidRDefault="00B0287C">
            <w:pPr>
              <w:pStyle w:val="NoSpacing"/>
              <w:jc w:val="both"/>
              <w:rPr>
                <w:rFonts w:eastAsia="Garamond"/>
                <w:color w:val="auto"/>
                <w:highlight w:val="white"/>
              </w:rPr>
            </w:pPr>
            <w:r>
              <w:t>Anëtar i minoritetit rom /egjiptian</w:t>
            </w:r>
          </w:p>
        </w:tc>
        <w:tc>
          <w:tcPr>
            <w:tcW w:w="1314" w:type="dxa"/>
            <w:tcBorders>
              <w:top w:val="single" w:sz="4" w:space="0" w:color="000001"/>
              <w:left w:val="single" w:sz="4" w:space="0" w:color="000001"/>
              <w:bottom w:val="single" w:sz="4" w:space="0" w:color="000001"/>
              <w:right w:val="single" w:sz="4" w:space="0" w:color="000001"/>
            </w:tcBorders>
            <w:shd w:val="clear" w:color="auto" w:fill="auto"/>
          </w:tcPr>
          <w:p w:rsidR="00155088" w:rsidRDefault="00B0287C">
            <w:pPr>
              <w:pStyle w:val="NoSpacing"/>
              <w:jc w:val="both"/>
              <w:rPr>
                <w:color w:val="auto"/>
                <w:highlight w:val="white"/>
              </w:rPr>
            </w:pPr>
            <w:r>
              <w:t>8</w:t>
            </w:r>
          </w:p>
        </w:tc>
      </w:tr>
      <w:tr w:rsidR="00155088">
        <w:trPr>
          <w:trHeight w:val="521"/>
        </w:trPr>
        <w:tc>
          <w:tcPr>
            <w:tcW w:w="802" w:type="dxa"/>
            <w:tcBorders>
              <w:top w:val="single" w:sz="4" w:space="0" w:color="000001"/>
              <w:left w:val="single" w:sz="4" w:space="0" w:color="000001"/>
              <w:bottom w:val="single" w:sz="4" w:space="0" w:color="000001"/>
            </w:tcBorders>
            <w:shd w:val="clear" w:color="auto" w:fill="auto"/>
          </w:tcPr>
          <w:p w:rsidR="00155088" w:rsidRDefault="00B0287C">
            <w:pPr>
              <w:pStyle w:val="NoSpacing"/>
              <w:jc w:val="both"/>
              <w:rPr>
                <w:color w:val="auto"/>
                <w:highlight w:val="white"/>
              </w:rPr>
            </w:pPr>
            <w:r>
              <w:t>F</w:t>
            </w:r>
          </w:p>
        </w:tc>
        <w:tc>
          <w:tcPr>
            <w:tcW w:w="7104" w:type="dxa"/>
            <w:tcBorders>
              <w:top w:val="single" w:sz="4" w:space="0" w:color="000001"/>
              <w:left w:val="single" w:sz="4" w:space="0" w:color="000001"/>
              <w:bottom w:val="single" w:sz="4" w:space="0" w:color="000001"/>
            </w:tcBorders>
            <w:shd w:val="clear" w:color="auto" w:fill="auto"/>
          </w:tcPr>
          <w:p w:rsidR="00155088" w:rsidRDefault="00B0287C">
            <w:pPr>
              <w:pStyle w:val="NoSpacing"/>
              <w:jc w:val="both"/>
              <w:rPr>
                <w:rFonts w:eastAsia="Garamond"/>
                <w:color w:val="auto"/>
                <w:highlight w:val="white"/>
              </w:rPr>
            </w:pPr>
            <w:r>
              <w:t xml:space="preserve">I mitur në konflikt me ligjin </w:t>
            </w:r>
          </w:p>
        </w:tc>
        <w:tc>
          <w:tcPr>
            <w:tcW w:w="1314" w:type="dxa"/>
            <w:tcBorders>
              <w:top w:val="single" w:sz="4" w:space="0" w:color="000001"/>
              <w:left w:val="single" w:sz="4" w:space="0" w:color="000001"/>
              <w:bottom w:val="single" w:sz="4" w:space="0" w:color="000001"/>
              <w:right w:val="single" w:sz="4" w:space="0" w:color="000001"/>
            </w:tcBorders>
            <w:shd w:val="clear" w:color="auto" w:fill="auto"/>
          </w:tcPr>
          <w:p w:rsidR="00155088" w:rsidRDefault="00B0287C">
            <w:pPr>
              <w:pStyle w:val="NoSpacing"/>
              <w:jc w:val="both"/>
              <w:rPr>
                <w:color w:val="auto"/>
                <w:highlight w:val="white"/>
              </w:rPr>
            </w:pPr>
            <w:r>
              <w:t>1</w:t>
            </w:r>
          </w:p>
        </w:tc>
      </w:tr>
      <w:tr w:rsidR="00155088">
        <w:trPr>
          <w:trHeight w:val="521"/>
        </w:trPr>
        <w:tc>
          <w:tcPr>
            <w:tcW w:w="802" w:type="dxa"/>
            <w:tcBorders>
              <w:top w:val="single" w:sz="4" w:space="0" w:color="000001"/>
              <w:left w:val="single" w:sz="4" w:space="0" w:color="000001"/>
              <w:bottom w:val="single" w:sz="4" w:space="0" w:color="000001"/>
            </w:tcBorders>
            <w:shd w:val="clear" w:color="auto" w:fill="auto"/>
          </w:tcPr>
          <w:p w:rsidR="00155088" w:rsidRDefault="00B0287C">
            <w:pPr>
              <w:pStyle w:val="NoSpacing"/>
              <w:jc w:val="both"/>
              <w:rPr>
                <w:color w:val="auto"/>
                <w:highlight w:val="white"/>
              </w:rPr>
            </w:pPr>
            <w:r>
              <w:t>G</w:t>
            </w:r>
          </w:p>
        </w:tc>
        <w:tc>
          <w:tcPr>
            <w:tcW w:w="7104" w:type="dxa"/>
            <w:tcBorders>
              <w:top w:val="single" w:sz="4" w:space="0" w:color="000001"/>
              <w:left w:val="single" w:sz="4" w:space="0" w:color="000001"/>
              <w:bottom w:val="single" w:sz="4" w:space="0" w:color="000001"/>
            </w:tcBorders>
            <w:shd w:val="clear" w:color="auto" w:fill="auto"/>
          </w:tcPr>
          <w:p w:rsidR="00155088" w:rsidRDefault="00B0287C">
            <w:pPr>
              <w:pStyle w:val="NoSpacing"/>
              <w:jc w:val="both"/>
              <w:rPr>
                <w:rFonts w:eastAsia="Garamond"/>
                <w:color w:val="auto"/>
                <w:highlight w:val="white"/>
              </w:rPr>
            </w:pPr>
            <w:r>
              <w:t>Komuniteti LGBTI</w:t>
            </w:r>
          </w:p>
        </w:tc>
        <w:tc>
          <w:tcPr>
            <w:tcW w:w="1314" w:type="dxa"/>
            <w:tcBorders>
              <w:top w:val="single" w:sz="4" w:space="0" w:color="000001"/>
              <w:left w:val="single" w:sz="4" w:space="0" w:color="000001"/>
              <w:bottom w:val="single" w:sz="4" w:space="0" w:color="000001"/>
              <w:right w:val="single" w:sz="4" w:space="0" w:color="000001"/>
            </w:tcBorders>
            <w:shd w:val="clear" w:color="auto" w:fill="auto"/>
          </w:tcPr>
          <w:p w:rsidR="00155088" w:rsidRDefault="00B0287C">
            <w:pPr>
              <w:pStyle w:val="NoSpacing"/>
              <w:jc w:val="both"/>
              <w:rPr>
                <w:color w:val="auto"/>
                <w:highlight w:val="white"/>
              </w:rPr>
            </w:pPr>
            <w:r>
              <w:t>3</w:t>
            </w:r>
          </w:p>
        </w:tc>
      </w:tr>
      <w:tr w:rsidR="00155088">
        <w:trPr>
          <w:trHeight w:val="521"/>
        </w:trPr>
        <w:tc>
          <w:tcPr>
            <w:tcW w:w="802" w:type="dxa"/>
            <w:tcBorders>
              <w:top w:val="single" w:sz="4" w:space="0" w:color="000001"/>
              <w:left w:val="single" w:sz="4" w:space="0" w:color="000001"/>
              <w:bottom w:val="single" w:sz="4" w:space="0" w:color="000001"/>
            </w:tcBorders>
            <w:shd w:val="clear" w:color="auto" w:fill="auto"/>
          </w:tcPr>
          <w:p w:rsidR="00155088" w:rsidRDefault="00B0287C">
            <w:pPr>
              <w:pStyle w:val="NoSpacing"/>
              <w:jc w:val="both"/>
              <w:rPr>
                <w:color w:val="auto"/>
                <w:highlight w:val="white"/>
              </w:rPr>
            </w:pPr>
            <w:r>
              <w:t>GJ</w:t>
            </w:r>
          </w:p>
        </w:tc>
        <w:tc>
          <w:tcPr>
            <w:tcW w:w="7104" w:type="dxa"/>
            <w:tcBorders>
              <w:top w:val="single" w:sz="4" w:space="0" w:color="000001"/>
              <w:left w:val="single" w:sz="4" w:space="0" w:color="000001"/>
              <w:bottom w:val="single" w:sz="4" w:space="0" w:color="000001"/>
            </w:tcBorders>
            <w:shd w:val="clear" w:color="auto" w:fill="auto"/>
          </w:tcPr>
          <w:p w:rsidR="00155088" w:rsidRDefault="00B0287C">
            <w:pPr>
              <w:pStyle w:val="NoSpacing"/>
              <w:jc w:val="both"/>
              <w:rPr>
                <w:rFonts w:eastAsia="Garamond"/>
                <w:color w:val="auto"/>
                <w:highlight w:val="white"/>
              </w:rPr>
            </w:pPr>
            <w:r>
              <w:t xml:space="preserve">Anëtar i familjes që trajtohet me ndihmë ekonomike </w:t>
            </w:r>
          </w:p>
        </w:tc>
        <w:tc>
          <w:tcPr>
            <w:tcW w:w="1314" w:type="dxa"/>
            <w:tcBorders>
              <w:top w:val="single" w:sz="4" w:space="0" w:color="000001"/>
              <w:left w:val="single" w:sz="4" w:space="0" w:color="000001"/>
              <w:bottom w:val="single" w:sz="4" w:space="0" w:color="000001"/>
              <w:right w:val="single" w:sz="4" w:space="0" w:color="000001"/>
            </w:tcBorders>
            <w:shd w:val="clear" w:color="auto" w:fill="auto"/>
          </w:tcPr>
          <w:p w:rsidR="00155088" w:rsidRDefault="00B0287C">
            <w:pPr>
              <w:pStyle w:val="NoSpacing"/>
              <w:jc w:val="both"/>
              <w:rPr>
                <w:color w:val="auto"/>
                <w:highlight w:val="white"/>
              </w:rPr>
            </w:pPr>
            <w:r>
              <w:t>2</w:t>
            </w:r>
          </w:p>
        </w:tc>
      </w:tr>
      <w:tr w:rsidR="00155088">
        <w:trPr>
          <w:trHeight w:val="518"/>
        </w:trPr>
        <w:tc>
          <w:tcPr>
            <w:tcW w:w="802" w:type="dxa"/>
            <w:tcBorders>
              <w:top w:val="single" w:sz="4" w:space="0" w:color="000001"/>
              <w:left w:val="single" w:sz="4" w:space="0" w:color="000001"/>
              <w:bottom w:val="single" w:sz="4" w:space="0" w:color="000001"/>
            </w:tcBorders>
            <w:shd w:val="clear" w:color="auto" w:fill="auto"/>
          </w:tcPr>
          <w:p w:rsidR="00155088" w:rsidRDefault="00B0287C">
            <w:pPr>
              <w:pStyle w:val="NoSpacing"/>
              <w:jc w:val="both"/>
              <w:rPr>
                <w:b/>
                <w:color w:val="auto"/>
                <w:highlight w:val="white"/>
                <w:lang w:val="sq-AL"/>
              </w:rPr>
            </w:pPr>
            <w:r>
              <w:t xml:space="preserve">1.4 </w:t>
            </w:r>
          </w:p>
        </w:tc>
        <w:tc>
          <w:tcPr>
            <w:tcW w:w="7104" w:type="dxa"/>
            <w:tcBorders>
              <w:top w:val="single" w:sz="4" w:space="0" w:color="000001"/>
              <w:left w:val="single" w:sz="4" w:space="0" w:color="000001"/>
              <w:bottom w:val="single" w:sz="4" w:space="0" w:color="000001"/>
            </w:tcBorders>
            <w:shd w:val="clear" w:color="auto" w:fill="auto"/>
          </w:tcPr>
          <w:p w:rsidR="00155088" w:rsidRDefault="00B0287C">
            <w:pPr>
              <w:pStyle w:val="NoSpacing"/>
              <w:jc w:val="both"/>
              <w:rPr>
                <w:b/>
                <w:color w:val="auto"/>
                <w:highlight w:val="white"/>
                <w:lang w:val="sq-AL"/>
              </w:rPr>
            </w:pPr>
            <w:r>
              <w:t xml:space="preserve">KUSHTET EKONOMIKE </w:t>
            </w:r>
          </w:p>
        </w:tc>
        <w:tc>
          <w:tcPr>
            <w:tcW w:w="1314" w:type="dxa"/>
            <w:tcBorders>
              <w:top w:val="single" w:sz="4" w:space="0" w:color="000001"/>
              <w:left w:val="single" w:sz="4" w:space="0" w:color="000001"/>
              <w:bottom w:val="single" w:sz="4" w:space="0" w:color="000001"/>
              <w:right w:val="single" w:sz="4" w:space="0" w:color="000001"/>
            </w:tcBorders>
            <w:shd w:val="clear" w:color="auto" w:fill="auto"/>
          </w:tcPr>
          <w:p w:rsidR="00155088" w:rsidRDefault="00B0287C">
            <w:pPr>
              <w:pStyle w:val="NoSpacing"/>
              <w:jc w:val="both"/>
              <w:rPr>
                <w:b/>
                <w:color w:val="auto"/>
                <w:highlight w:val="white"/>
                <w:lang w:val="sq-AL"/>
              </w:rPr>
            </w:pPr>
            <w:r>
              <w:t>12</w:t>
            </w:r>
          </w:p>
        </w:tc>
      </w:tr>
      <w:tr w:rsidR="00155088">
        <w:trPr>
          <w:trHeight w:val="519"/>
        </w:trPr>
        <w:tc>
          <w:tcPr>
            <w:tcW w:w="802" w:type="dxa"/>
            <w:tcBorders>
              <w:top w:val="single" w:sz="4" w:space="0" w:color="000001"/>
              <w:left w:val="single" w:sz="4" w:space="0" w:color="000001"/>
              <w:bottom w:val="single" w:sz="4" w:space="0" w:color="000001"/>
            </w:tcBorders>
            <w:shd w:val="clear" w:color="auto" w:fill="auto"/>
          </w:tcPr>
          <w:p w:rsidR="00155088" w:rsidRDefault="00B0287C">
            <w:pPr>
              <w:pStyle w:val="NoSpacing"/>
              <w:jc w:val="both"/>
              <w:rPr>
                <w:color w:val="auto"/>
                <w:highlight w:val="white"/>
                <w:lang w:val="sq-AL"/>
              </w:rPr>
            </w:pPr>
            <w:r>
              <w:t xml:space="preserve">A </w:t>
            </w:r>
          </w:p>
        </w:tc>
        <w:tc>
          <w:tcPr>
            <w:tcW w:w="7104" w:type="dxa"/>
            <w:tcBorders>
              <w:top w:val="single" w:sz="4" w:space="0" w:color="000001"/>
              <w:left w:val="single" w:sz="4" w:space="0" w:color="000001"/>
              <w:bottom w:val="single" w:sz="4" w:space="0" w:color="000001"/>
            </w:tcBorders>
            <w:shd w:val="clear" w:color="auto" w:fill="auto"/>
          </w:tcPr>
          <w:p w:rsidR="00155088" w:rsidRDefault="00B0287C">
            <w:pPr>
              <w:pStyle w:val="NoSpacing"/>
              <w:jc w:val="both"/>
              <w:rPr>
                <w:color w:val="auto"/>
                <w:highlight w:val="white"/>
                <w:lang w:val="sq-AL"/>
              </w:rPr>
            </w:pPr>
            <w:r>
              <w:t xml:space="preserve">Të ardhura nën 70% të të ardhurave mesatare </w:t>
            </w:r>
          </w:p>
        </w:tc>
        <w:tc>
          <w:tcPr>
            <w:tcW w:w="1314" w:type="dxa"/>
            <w:tcBorders>
              <w:top w:val="single" w:sz="4" w:space="0" w:color="000001"/>
              <w:left w:val="single" w:sz="4" w:space="0" w:color="000001"/>
              <w:bottom w:val="single" w:sz="4" w:space="0" w:color="000001"/>
              <w:right w:val="single" w:sz="4" w:space="0" w:color="000001"/>
            </w:tcBorders>
            <w:shd w:val="clear" w:color="auto" w:fill="auto"/>
          </w:tcPr>
          <w:p w:rsidR="00155088" w:rsidRDefault="00B0287C">
            <w:pPr>
              <w:pStyle w:val="NoSpacing"/>
              <w:jc w:val="both"/>
              <w:rPr>
                <w:color w:val="auto"/>
                <w:highlight w:val="white"/>
                <w:lang w:val="sq-AL"/>
              </w:rPr>
            </w:pPr>
            <w:r>
              <w:t>5</w:t>
            </w:r>
          </w:p>
        </w:tc>
      </w:tr>
      <w:tr w:rsidR="00155088">
        <w:trPr>
          <w:trHeight w:val="521"/>
        </w:trPr>
        <w:tc>
          <w:tcPr>
            <w:tcW w:w="802" w:type="dxa"/>
            <w:tcBorders>
              <w:top w:val="single" w:sz="4" w:space="0" w:color="000001"/>
              <w:left w:val="single" w:sz="4" w:space="0" w:color="000001"/>
              <w:bottom w:val="single" w:sz="4" w:space="0" w:color="000001"/>
            </w:tcBorders>
            <w:shd w:val="clear" w:color="auto" w:fill="auto"/>
          </w:tcPr>
          <w:p w:rsidR="00155088" w:rsidRDefault="00B0287C">
            <w:pPr>
              <w:pStyle w:val="NoSpacing"/>
              <w:jc w:val="both"/>
              <w:rPr>
                <w:color w:val="auto"/>
                <w:highlight w:val="white"/>
                <w:lang w:val="sq-AL"/>
              </w:rPr>
            </w:pPr>
            <w:r>
              <w:lastRenderedPageBreak/>
              <w:t xml:space="preserve">B </w:t>
            </w:r>
          </w:p>
        </w:tc>
        <w:tc>
          <w:tcPr>
            <w:tcW w:w="7104" w:type="dxa"/>
            <w:tcBorders>
              <w:top w:val="single" w:sz="4" w:space="0" w:color="000001"/>
              <w:left w:val="single" w:sz="4" w:space="0" w:color="000001"/>
              <w:bottom w:val="single" w:sz="4" w:space="0" w:color="000001"/>
            </w:tcBorders>
            <w:shd w:val="clear" w:color="auto" w:fill="auto"/>
          </w:tcPr>
          <w:p w:rsidR="00155088" w:rsidRDefault="00B0287C">
            <w:pPr>
              <w:pStyle w:val="NoSpacing"/>
              <w:jc w:val="both"/>
              <w:rPr>
                <w:color w:val="auto"/>
                <w:highlight w:val="white"/>
                <w:lang w:val="sq-AL"/>
              </w:rPr>
            </w:pPr>
            <w:r>
              <w:t xml:space="preserve">Të ardhura deri 70% - 100% të të ardhurave mesatare </w:t>
            </w:r>
          </w:p>
        </w:tc>
        <w:tc>
          <w:tcPr>
            <w:tcW w:w="1314" w:type="dxa"/>
            <w:tcBorders>
              <w:top w:val="single" w:sz="4" w:space="0" w:color="000001"/>
              <w:left w:val="single" w:sz="4" w:space="0" w:color="000001"/>
              <w:bottom w:val="single" w:sz="4" w:space="0" w:color="000001"/>
              <w:right w:val="single" w:sz="4" w:space="0" w:color="000001"/>
            </w:tcBorders>
            <w:shd w:val="clear" w:color="auto" w:fill="auto"/>
          </w:tcPr>
          <w:p w:rsidR="00155088" w:rsidRDefault="00B0287C">
            <w:pPr>
              <w:pStyle w:val="NoSpacing"/>
              <w:jc w:val="both"/>
              <w:rPr>
                <w:color w:val="auto"/>
                <w:highlight w:val="white"/>
                <w:lang w:val="sq-AL"/>
              </w:rPr>
            </w:pPr>
            <w:r>
              <w:t>4</w:t>
            </w:r>
          </w:p>
        </w:tc>
      </w:tr>
      <w:tr w:rsidR="00155088">
        <w:trPr>
          <w:trHeight w:val="518"/>
        </w:trPr>
        <w:tc>
          <w:tcPr>
            <w:tcW w:w="802" w:type="dxa"/>
            <w:tcBorders>
              <w:top w:val="single" w:sz="4" w:space="0" w:color="000001"/>
              <w:left w:val="single" w:sz="4" w:space="0" w:color="000001"/>
              <w:bottom w:val="single" w:sz="4" w:space="0" w:color="000001"/>
            </w:tcBorders>
            <w:shd w:val="clear" w:color="auto" w:fill="auto"/>
          </w:tcPr>
          <w:p w:rsidR="00155088" w:rsidRDefault="00B0287C">
            <w:pPr>
              <w:pStyle w:val="NoSpacing"/>
              <w:jc w:val="both"/>
              <w:rPr>
                <w:color w:val="auto"/>
                <w:highlight w:val="white"/>
                <w:lang w:val="sq-AL"/>
              </w:rPr>
            </w:pPr>
            <w:r>
              <w:t xml:space="preserve">C </w:t>
            </w:r>
          </w:p>
        </w:tc>
        <w:tc>
          <w:tcPr>
            <w:tcW w:w="7104" w:type="dxa"/>
            <w:tcBorders>
              <w:top w:val="single" w:sz="4" w:space="0" w:color="000001"/>
              <w:left w:val="single" w:sz="4" w:space="0" w:color="000001"/>
              <w:bottom w:val="single" w:sz="4" w:space="0" w:color="000001"/>
            </w:tcBorders>
            <w:shd w:val="clear" w:color="auto" w:fill="auto"/>
          </w:tcPr>
          <w:p w:rsidR="00155088" w:rsidRDefault="00B0287C">
            <w:pPr>
              <w:pStyle w:val="NoSpacing"/>
              <w:jc w:val="both"/>
              <w:rPr>
                <w:color w:val="auto"/>
                <w:highlight w:val="white"/>
                <w:lang w:val="sq-AL"/>
              </w:rPr>
            </w:pPr>
            <w:r>
              <w:t xml:space="preserve">Të ardhura 100%- 120% të të ardhurave mesatare </w:t>
            </w:r>
          </w:p>
        </w:tc>
        <w:tc>
          <w:tcPr>
            <w:tcW w:w="1314" w:type="dxa"/>
            <w:tcBorders>
              <w:top w:val="single" w:sz="4" w:space="0" w:color="000001"/>
              <w:left w:val="single" w:sz="4" w:space="0" w:color="000001"/>
              <w:bottom w:val="single" w:sz="4" w:space="0" w:color="000001"/>
              <w:right w:val="single" w:sz="4" w:space="0" w:color="000001"/>
            </w:tcBorders>
            <w:shd w:val="clear" w:color="auto" w:fill="auto"/>
          </w:tcPr>
          <w:p w:rsidR="00155088" w:rsidRDefault="00B0287C">
            <w:pPr>
              <w:pStyle w:val="NoSpacing"/>
              <w:jc w:val="both"/>
              <w:rPr>
                <w:color w:val="auto"/>
                <w:highlight w:val="white"/>
                <w:lang w:val="sq-AL"/>
              </w:rPr>
            </w:pPr>
            <w:r>
              <w:t>3</w:t>
            </w:r>
          </w:p>
        </w:tc>
      </w:tr>
    </w:tbl>
    <w:p w:rsidR="00155088" w:rsidRDefault="00155088">
      <w:pPr>
        <w:pStyle w:val="NoSpacing"/>
        <w:jc w:val="both"/>
      </w:pPr>
    </w:p>
    <w:p w:rsidR="00155088" w:rsidRDefault="00B0287C">
      <w:pPr>
        <w:pStyle w:val="NoSpacing"/>
        <w:jc w:val="both"/>
      </w:pPr>
      <w:r>
        <w:t xml:space="preserve">Në llogaritjen e pikëve për individët/familjet aplikuese, Komisioni i Strehimit duhet të marrë në konsideratë rregullat e mëposhtme: </w:t>
      </w:r>
    </w:p>
    <w:p w:rsidR="00155088" w:rsidRDefault="00B0287C">
      <w:pPr>
        <w:pStyle w:val="NoSpacing"/>
        <w:jc w:val="both"/>
      </w:pPr>
      <w:r>
        <w:t xml:space="preserve">Pikët maksimale që mund të përfitojë një individ/familje janë 100. Nuk mund të mblidhen </w:t>
      </w:r>
      <w:proofErr w:type="gramStart"/>
      <w:r>
        <w:t>brenda</w:t>
      </w:r>
      <w:proofErr w:type="gramEnd"/>
      <w:r>
        <w:t xml:space="preserve"> për brenda një kriteri pikët: </w:t>
      </w:r>
    </w:p>
    <w:p w:rsidR="00155088" w:rsidRDefault="00155088">
      <w:pPr>
        <w:pStyle w:val="NoSpacing"/>
        <w:jc w:val="both"/>
        <w:rPr>
          <w:color w:val="000000"/>
          <w:highlight w:val="white"/>
          <w:lang w:val="sq-AL"/>
        </w:rPr>
      </w:pPr>
    </w:p>
    <w:p w:rsidR="00155088" w:rsidRDefault="00B0287C">
      <w:pPr>
        <w:pStyle w:val="NoSpacing"/>
        <w:numPr>
          <w:ilvl w:val="1"/>
          <w:numId w:val="13"/>
        </w:numPr>
        <w:jc w:val="both"/>
        <w:rPr>
          <w:rFonts w:eastAsia="Calibri"/>
          <w:color w:val="000000"/>
          <w:highlight w:val="white"/>
          <w:lang w:val="sq-AL"/>
        </w:rPr>
      </w:pPr>
      <w:r>
        <w:t xml:space="preserve">Nga A deri në Ç të kriterit 1.1 - Kushtet e strehimit; </w:t>
      </w:r>
    </w:p>
    <w:p w:rsidR="00155088" w:rsidRDefault="00B0287C">
      <w:pPr>
        <w:pStyle w:val="NoSpacing"/>
        <w:numPr>
          <w:ilvl w:val="1"/>
          <w:numId w:val="13"/>
        </w:numPr>
        <w:jc w:val="both"/>
        <w:rPr>
          <w:rFonts w:eastAsia="Calibri"/>
          <w:color w:val="000000"/>
          <w:highlight w:val="white"/>
          <w:lang w:val="sq-AL"/>
        </w:rPr>
      </w:pPr>
      <w:r>
        <w:t xml:space="preserve">Nga A deri në Ç të kriterit 1.2 - Kushtet familjare; dhe </w:t>
      </w:r>
    </w:p>
    <w:p w:rsidR="00155088" w:rsidRDefault="00B0287C">
      <w:pPr>
        <w:pStyle w:val="NoSpacing"/>
        <w:numPr>
          <w:ilvl w:val="1"/>
          <w:numId w:val="13"/>
        </w:numPr>
        <w:jc w:val="both"/>
        <w:rPr>
          <w:rFonts w:eastAsia="Calibri"/>
          <w:color w:val="000000"/>
          <w:highlight w:val="white"/>
          <w:lang w:val="sq-AL"/>
        </w:rPr>
      </w:pPr>
      <w:r>
        <w:t xml:space="preserve">Nga A deri në C të kriterit 1.4 - Kushtet ekonomike. </w:t>
      </w:r>
    </w:p>
    <w:p w:rsidR="00155088" w:rsidRDefault="00B0287C">
      <w:pPr>
        <w:pStyle w:val="NoSpacing"/>
        <w:jc w:val="both"/>
      </w:pPr>
      <w:r>
        <w:t xml:space="preserve">Pikët të kriterit 1.3 mund të mblidhen me njëra-tjetrën sipas rasteve më poshtë: </w:t>
      </w:r>
    </w:p>
    <w:p w:rsidR="00155088" w:rsidRDefault="00B0287C">
      <w:pPr>
        <w:pStyle w:val="NoSpacing"/>
        <w:numPr>
          <w:ilvl w:val="1"/>
          <w:numId w:val="14"/>
        </w:numPr>
        <w:jc w:val="both"/>
        <w:rPr>
          <w:rFonts w:eastAsia="Calibri"/>
          <w:color w:val="000000"/>
          <w:highlight w:val="white"/>
          <w:lang w:val="sq-AL"/>
        </w:rPr>
      </w:pPr>
      <w:r>
        <w:t xml:space="preserve">Pika A mund të mblidhet me njërin prej rasteve si më poshtë: </w:t>
      </w:r>
    </w:p>
    <w:p w:rsidR="00155088" w:rsidRDefault="00B0287C">
      <w:pPr>
        <w:pStyle w:val="NoSpacing"/>
        <w:numPr>
          <w:ilvl w:val="1"/>
          <w:numId w:val="14"/>
        </w:numPr>
        <w:jc w:val="both"/>
        <w:rPr>
          <w:rFonts w:eastAsia="Calibri"/>
          <w:color w:val="000000"/>
          <w:highlight w:val="white"/>
          <w:lang w:val="sq-AL"/>
        </w:rPr>
      </w:pPr>
      <w:r>
        <w:t xml:space="preserve">Me pikat B dhe Ç së bashku ose veçmas; </w:t>
      </w:r>
    </w:p>
    <w:p w:rsidR="00155088" w:rsidRDefault="00B0287C">
      <w:pPr>
        <w:pStyle w:val="NoSpacing"/>
        <w:numPr>
          <w:ilvl w:val="1"/>
          <w:numId w:val="14"/>
        </w:numPr>
        <w:jc w:val="both"/>
        <w:rPr>
          <w:rFonts w:eastAsia="Calibri"/>
          <w:color w:val="000000"/>
          <w:highlight w:val="white"/>
          <w:lang w:val="sq-AL"/>
        </w:rPr>
      </w:pPr>
      <w:r>
        <w:t xml:space="preserve">Vetëm me pikën C; </w:t>
      </w:r>
    </w:p>
    <w:p w:rsidR="00155088" w:rsidRDefault="00B0287C">
      <w:pPr>
        <w:pStyle w:val="NoSpacing"/>
        <w:numPr>
          <w:ilvl w:val="1"/>
          <w:numId w:val="14"/>
        </w:numPr>
        <w:jc w:val="both"/>
        <w:rPr>
          <w:rFonts w:eastAsia="Calibri"/>
          <w:color w:val="000000"/>
          <w:highlight w:val="white"/>
          <w:lang w:val="sq-AL"/>
        </w:rPr>
      </w:pPr>
      <w:r>
        <w:t xml:space="preserve">Vetëm më pikën D. </w:t>
      </w:r>
    </w:p>
    <w:p w:rsidR="00155088" w:rsidRDefault="00B0287C">
      <w:pPr>
        <w:pStyle w:val="NoSpacing"/>
        <w:jc w:val="both"/>
      </w:pPr>
      <w:r>
        <w:rPr>
          <w:rStyle w:val="FontStyle62"/>
          <w:sz w:val="24"/>
          <w:szCs w:val="24"/>
        </w:rPr>
        <w:t xml:space="preserve">Pika B mund të mblidhet vetëm me pikën A.  </w:t>
      </w:r>
    </w:p>
    <w:p w:rsidR="00155088" w:rsidRDefault="00B0287C">
      <w:pPr>
        <w:pStyle w:val="NoSpacing"/>
        <w:jc w:val="both"/>
      </w:pPr>
      <w:r>
        <w:rPr>
          <w:rStyle w:val="FontStyle62"/>
          <w:sz w:val="24"/>
          <w:szCs w:val="24"/>
        </w:rPr>
        <w:t xml:space="preserve">Pika Ç mund të mblidhet me pikat </w:t>
      </w:r>
      <w:proofErr w:type="gramStart"/>
      <w:r>
        <w:rPr>
          <w:rStyle w:val="FontStyle62"/>
          <w:sz w:val="24"/>
          <w:szCs w:val="24"/>
        </w:rPr>
        <w:t>A</w:t>
      </w:r>
      <w:proofErr w:type="gramEnd"/>
      <w:r>
        <w:rPr>
          <w:rStyle w:val="FontStyle62"/>
          <w:sz w:val="24"/>
          <w:szCs w:val="24"/>
        </w:rPr>
        <w:t xml:space="preserve"> e B së bashku ose me njërën prej tyre. Në total </w:t>
      </w:r>
      <w:proofErr w:type="gramStart"/>
      <w:r>
        <w:rPr>
          <w:rStyle w:val="FontStyle62"/>
          <w:sz w:val="24"/>
          <w:szCs w:val="24"/>
        </w:rPr>
        <w:t>mbledhja  e</w:t>
      </w:r>
      <w:proofErr w:type="gramEnd"/>
      <w:r>
        <w:rPr>
          <w:rStyle w:val="FontStyle62"/>
          <w:sz w:val="24"/>
          <w:szCs w:val="24"/>
        </w:rPr>
        <w:t xml:space="preserve"> pikëve A, B e Ç nuk duhet të rezultojë më e lartë se 20 pikë. </w:t>
      </w:r>
    </w:p>
    <w:p w:rsidR="00155088" w:rsidRDefault="00155088">
      <w:pPr>
        <w:pStyle w:val="NoSpacing"/>
        <w:jc w:val="both"/>
        <w:rPr>
          <w:rStyle w:val="FontStyle62"/>
          <w:sz w:val="24"/>
          <w:szCs w:val="24"/>
        </w:rPr>
      </w:pPr>
    </w:p>
    <w:p w:rsidR="00155088" w:rsidRDefault="00B0287C">
      <w:pPr>
        <w:pStyle w:val="NoSpacing"/>
        <w:jc w:val="both"/>
      </w:pPr>
      <w:r>
        <w:rPr>
          <w:rStyle w:val="FontStyle62"/>
          <w:sz w:val="24"/>
          <w:szCs w:val="24"/>
        </w:rPr>
        <w:t>Përparësi në subvencionimin e qirasë sipas sistemit të pikëzimit, por pa u kufizuar në to, kanë kategoritë e përcaktuara në ligjin 22/2018 “Për strehimin social” përfshirë dhe individët që dalin nga sistemi i përkujdesjes alternative si më poshtë:</w:t>
      </w:r>
    </w:p>
    <w:p w:rsidR="00155088" w:rsidRDefault="00155088">
      <w:pPr>
        <w:pStyle w:val="NoSpacing"/>
        <w:jc w:val="both"/>
        <w:rPr>
          <w:rStyle w:val="FontStyle62"/>
          <w:sz w:val="24"/>
          <w:szCs w:val="24"/>
        </w:rPr>
      </w:pPr>
    </w:p>
    <w:p w:rsidR="00155088" w:rsidRDefault="00B0287C">
      <w:pPr>
        <w:pStyle w:val="NoSpacing"/>
        <w:jc w:val="both"/>
      </w:pPr>
      <w:r>
        <w:rPr>
          <w:rStyle w:val="FontStyle62"/>
          <w:sz w:val="24"/>
          <w:szCs w:val="24"/>
          <w:highlight w:val="white"/>
          <w:lang w:val="sq-AL"/>
        </w:rPr>
        <w:t xml:space="preserve"> </w:t>
      </w:r>
      <w:r>
        <w:rPr>
          <w:rStyle w:val="FontStyle62"/>
          <w:rFonts w:eastAsia="MS Mincho"/>
          <w:sz w:val="24"/>
          <w:szCs w:val="24"/>
          <w:highlight w:val="white"/>
          <w:lang w:val="sq-AL"/>
        </w:rPr>
        <w:t xml:space="preserve">a) individët me statusin e jetimit; </w:t>
      </w:r>
    </w:p>
    <w:p w:rsidR="00155088" w:rsidRDefault="00B0287C">
      <w:pPr>
        <w:pStyle w:val="NoSpacing"/>
        <w:jc w:val="both"/>
      </w:pPr>
      <w:r>
        <w:rPr>
          <w:rStyle w:val="FontStyle62"/>
          <w:sz w:val="24"/>
          <w:szCs w:val="24"/>
          <w:highlight w:val="white"/>
          <w:lang w:val="sq-AL"/>
        </w:rPr>
        <w:t xml:space="preserve"> </w:t>
      </w:r>
      <w:r>
        <w:rPr>
          <w:rStyle w:val="FontStyle62"/>
          <w:rFonts w:eastAsia="MS Mincho"/>
          <w:sz w:val="24"/>
          <w:szCs w:val="24"/>
          <w:highlight w:val="white"/>
          <w:lang w:val="sq-AL"/>
        </w:rPr>
        <w:t xml:space="preserve">b) personat me aftësi të kufizuara;  </w:t>
      </w:r>
    </w:p>
    <w:p w:rsidR="00155088" w:rsidRDefault="00B0287C">
      <w:pPr>
        <w:pStyle w:val="NoSpacing"/>
        <w:jc w:val="both"/>
      </w:pPr>
      <w:r>
        <w:rPr>
          <w:rStyle w:val="FontStyle62"/>
          <w:sz w:val="24"/>
          <w:szCs w:val="24"/>
        </w:rPr>
        <w:t xml:space="preserve">c) </w:t>
      </w:r>
      <w:proofErr w:type="gramStart"/>
      <w:r>
        <w:rPr>
          <w:rStyle w:val="FontStyle62"/>
          <w:sz w:val="24"/>
          <w:szCs w:val="24"/>
        </w:rPr>
        <w:t>të</w:t>
      </w:r>
      <w:proofErr w:type="gramEnd"/>
      <w:r>
        <w:rPr>
          <w:rStyle w:val="FontStyle62"/>
          <w:sz w:val="24"/>
          <w:szCs w:val="24"/>
        </w:rPr>
        <w:t xml:space="preserve"> moshuarit;</w:t>
      </w:r>
    </w:p>
    <w:p w:rsidR="00155088" w:rsidRDefault="00B0287C">
      <w:pPr>
        <w:pStyle w:val="NoSpacing"/>
        <w:jc w:val="both"/>
      </w:pPr>
      <w:r>
        <w:rPr>
          <w:rStyle w:val="FontStyle62"/>
          <w:sz w:val="24"/>
          <w:szCs w:val="24"/>
        </w:rPr>
        <w:t xml:space="preserve">ç) </w:t>
      </w:r>
      <w:proofErr w:type="gramStart"/>
      <w:r>
        <w:rPr>
          <w:rStyle w:val="FontStyle62"/>
          <w:sz w:val="24"/>
          <w:szCs w:val="24"/>
        </w:rPr>
        <w:t>invalidët</w:t>
      </w:r>
      <w:proofErr w:type="gramEnd"/>
      <w:r>
        <w:rPr>
          <w:rStyle w:val="FontStyle62"/>
          <w:sz w:val="24"/>
          <w:szCs w:val="24"/>
        </w:rPr>
        <w:t xml:space="preserve"> e punës;  </w:t>
      </w:r>
    </w:p>
    <w:p w:rsidR="00155088" w:rsidRDefault="00B0287C">
      <w:pPr>
        <w:pStyle w:val="NoSpacing"/>
        <w:jc w:val="both"/>
      </w:pPr>
      <w:r>
        <w:rPr>
          <w:rStyle w:val="FontStyle62"/>
          <w:sz w:val="24"/>
          <w:szCs w:val="24"/>
        </w:rPr>
        <w:t xml:space="preserve">d) </w:t>
      </w:r>
      <w:proofErr w:type="gramStart"/>
      <w:r>
        <w:rPr>
          <w:rStyle w:val="FontStyle62"/>
          <w:sz w:val="24"/>
          <w:szCs w:val="24"/>
        </w:rPr>
        <w:t>familjet</w:t>
      </w:r>
      <w:proofErr w:type="gramEnd"/>
      <w:r>
        <w:rPr>
          <w:rStyle w:val="FontStyle62"/>
          <w:sz w:val="24"/>
          <w:szCs w:val="24"/>
        </w:rPr>
        <w:t xml:space="preserve"> e policëve të rënë në detyrë;</w:t>
      </w:r>
    </w:p>
    <w:p w:rsidR="00155088" w:rsidRDefault="00B0287C">
      <w:pPr>
        <w:pStyle w:val="NoSpacing"/>
        <w:jc w:val="both"/>
      </w:pPr>
      <w:proofErr w:type="gramStart"/>
      <w:r>
        <w:rPr>
          <w:rStyle w:val="FontStyle62"/>
          <w:sz w:val="24"/>
          <w:szCs w:val="24"/>
        </w:rPr>
        <w:t>dh</w:t>
      </w:r>
      <w:proofErr w:type="gramEnd"/>
      <w:r>
        <w:rPr>
          <w:rStyle w:val="FontStyle62"/>
          <w:sz w:val="24"/>
          <w:szCs w:val="24"/>
        </w:rPr>
        <w:t xml:space="preserve">) emigrantët e rikthyer;  </w:t>
      </w:r>
    </w:p>
    <w:p w:rsidR="00155088" w:rsidRDefault="00B0287C">
      <w:pPr>
        <w:pStyle w:val="NoSpacing"/>
        <w:jc w:val="both"/>
      </w:pPr>
      <w:r>
        <w:rPr>
          <w:rStyle w:val="FontStyle62"/>
          <w:sz w:val="24"/>
          <w:szCs w:val="24"/>
        </w:rPr>
        <w:t xml:space="preserve">e) </w:t>
      </w:r>
      <w:proofErr w:type="gramStart"/>
      <w:r>
        <w:rPr>
          <w:rStyle w:val="FontStyle62"/>
          <w:sz w:val="24"/>
          <w:szCs w:val="24"/>
        </w:rPr>
        <w:t>punëtori</w:t>
      </w:r>
      <w:proofErr w:type="gramEnd"/>
      <w:r>
        <w:rPr>
          <w:rStyle w:val="FontStyle62"/>
          <w:sz w:val="24"/>
          <w:szCs w:val="24"/>
        </w:rPr>
        <w:t xml:space="preserve"> emigrant;  </w:t>
      </w:r>
    </w:p>
    <w:p w:rsidR="00155088" w:rsidRDefault="00B0287C">
      <w:pPr>
        <w:pStyle w:val="NoSpacing"/>
        <w:jc w:val="both"/>
      </w:pPr>
      <w:r>
        <w:rPr>
          <w:rStyle w:val="FontStyle62"/>
          <w:sz w:val="24"/>
          <w:szCs w:val="24"/>
        </w:rPr>
        <w:t xml:space="preserve">ë) </w:t>
      </w:r>
      <w:proofErr w:type="gramStart"/>
      <w:r>
        <w:rPr>
          <w:rStyle w:val="FontStyle62"/>
          <w:sz w:val="24"/>
          <w:szCs w:val="24"/>
        </w:rPr>
        <w:t>azilkërkuesit</w:t>
      </w:r>
      <w:proofErr w:type="gramEnd"/>
      <w:r>
        <w:rPr>
          <w:rStyle w:val="FontStyle62"/>
          <w:sz w:val="24"/>
          <w:szCs w:val="24"/>
        </w:rPr>
        <w:t xml:space="preserve">;  </w:t>
      </w:r>
    </w:p>
    <w:p w:rsidR="00155088" w:rsidRDefault="00B0287C">
      <w:pPr>
        <w:pStyle w:val="NoSpacing"/>
        <w:jc w:val="both"/>
      </w:pPr>
      <w:r>
        <w:rPr>
          <w:rStyle w:val="FontStyle62"/>
          <w:sz w:val="24"/>
          <w:szCs w:val="24"/>
        </w:rPr>
        <w:t xml:space="preserve">f) </w:t>
      </w:r>
      <w:proofErr w:type="gramStart"/>
      <w:r>
        <w:rPr>
          <w:rStyle w:val="FontStyle62"/>
          <w:sz w:val="24"/>
          <w:szCs w:val="24"/>
        </w:rPr>
        <w:t>familjet</w:t>
      </w:r>
      <w:proofErr w:type="gramEnd"/>
      <w:r>
        <w:rPr>
          <w:rStyle w:val="FontStyle62"/>
          <w:sz w:val="24"/>
          <w:szCs w:val="24"/>
        </w:rPr>
        <w:t xml:space="preserve"> e komunitetit rom;  </w:t>
      </w:r>
    </w:p>
    <w:p w:rsidR="00155088" w:rsidRDefault="00B0287C">
      <w:pPr>
        <w:pStyle w:val="NoSpacing"/>
        <w:jc w:val="both"/>
      </w:pPr>
      <w:r>
        <w:rPr>
          <w:rStyle w:val="FontStyle62"/>
          <w:sz w:val="24"/>
          <w:szCs w:val="24"/>
        </w:rPr>
        <w:t xml:space="preserve">g) </w:t>
      </w:r>
      <w:proofErr w:type="gramStart"/>
      <w:r>
        <w:rPr>
          <w:rStyle w:val="FontStyle62"/>
          <w:sz w:val="24"/>
          <w:szCs w:val="24"/>
        </w:rPr>
        <w:t>familjet</w:t>
      </w:r>
      <w:proofErr w:type="gramEnd"/>
      <w:r>
        <w:rPr>
          <w:rStyle w:val="FontStyle62"/>
          <w:sz w:val="24"/>
          <w:szCs w:val="24"/>
        </w:rPr>
        <w:t xml:space="preserve"> e komunitetit egjiptian;  </w:t>
      </w:r>
    </w:p>
    <w:p w:rsidR="00155088" w:rsidRDefault="00B0287C">
      <w:pPr>
        <w:pStyle w:val="NoSpacing"/>
        <w:jc w:val="both"/>
      </w:pPr>
      <w:proofErr w:type="gramStart"/>
      <w:r>
        <w:rPr>
          <w:rStyle w:val="FontStyle62"/>
          <w:sz w:val="24"/>
          <w:szCs w:val="24"/>
        </w:rPr>
        <w:t>gj</w:t>
      </w:r>
      <w:proofErr w:type="gramEnd"/>
      <w:r>
        <w:rPr>
          <w:rStyle w:val="FontStyle62"/>
          <w:sz w:val="24"/>
          <w:szCs w:val="24"/>
        </w:rPr>
        <w:t xml:space="preserve">) Viktimat e dhunës në familje;  </w:t>
      </w:r>
    </w:p>
    <w:p w:rsidR="00155088" w:rsidRDefault="00B0287C">
      <w:pPr>
        <w:pStyle w:val="NoSpacing"/>
        <w:jc w:val="both"/>
      </w:pPr>
      <w:r>
        <w:rPr>
          <w:rStyle w:val="FontStyle62"/>
          <w:sz w:val="24"/>
          <w:szCs w:val="24"/>
        </w:rPr>
        <w:t xml:space="preserve">h) </w:t>
      </w:r>
      <w:proofErr w:type="gramStart"/>
      <w:r>
        <w:rPr>
          <w:rStyle w:val="FontStyle62"/>
          <w:sz w:val="24"/>
          <w:szCs w:val="24"/>
        </w:rPr>
        <w:t>viktimat</w:t>
      </w:r>
      <w:proofErr w:type="gramEnd"/>
      <w:r>
        <w:rPr>
          <w:rStyle w:val="FontStyle62"/>
          <w:sz w:val="24"/>
          <w:szCs w:val="24"/>
        </w:rPr>
        <w:t xml:space="preserve"> e trafikimit/viktimat e mundshme të trafikimit; </w:t>
      </w:r>
    </w:p>
    <w:p w:rsidR="00155088" w:rsidRDefault="00B0287C">
      <w:pPr>
        <w:pStyle w:val="NoSpacing"/>
        <w:jc w:val="both"/>
      </w:pPr>
      <w:r>
        <w:rPr>
          <w:rStyle w:val="FontStyle62"/>
          <w:sz w:val="24"/>
          <w:szCs w:val="24"/>
        </w:rPr>
        <w:t xml:space="preserve">i) </w:t>
      </w:r>
      <w:proofErr w:type="gramStart"/>
      <w:r>
        <w:rPr>
          <w:rStyle w:val="FontStyle62"/>
          <w:sz w:val="24"/>
          <w:szCs w:val="24"/>
        </w:rPr>
        <w:t>prindërit</w:t>
      </w:r>
      <w:proofErr w:type="gramEnd"/>
      <w:r>
        <w:rPr>
          <w:rStyle w:val="FontStyle62"/>
          <w:sz w:val="24"/>
          <w:szCs w:val="24"/>
        </w:rPr>
        <w:t xml:space="preserve"> e vetëm, që kanë në ngarkim fëmijë;</w:t>
      </w:r>
    </w:p>
    <w:p w:rsidR="00155088" w:rsidRDefault="00B0287C">
      <w:pPr>
        <w:pStyle w:val="NoSpacing"/>
        <w:jc w:val="both"/>
      </w:pPr>
      <w:r>
        <w:rPr>
          <w:rStyle w:val="FontStyle62"/>
          <w:sz w:val="24"/>
          <w:szCs w:val="24"/>
        </w:rPr>
        <w:t xml:space="preserve">j) individët që i përkasin komunitetit LGBTI, të cilët janë viktima për shkak të orientimit seksual ose identitetit gjinor, bazuar në vendimin e organit kompetent, sipas legjislacionit në fuqi për mbrojtjen nga diskriminimi që përcakton se si pasojë e diskriminimit individi nuk ka një strehim të përshtatshëm dhe që kanë të ardhura të pamjaftueshme ose që nuk kanë fare të ardhura, sipas përcaktimeve të bëra në nenin 3 të këtij ligji;  </w:t>
      </w:r>
    </w:p>
    <w:p w:rsidR="00155088" w:rsidRDefault="00B0287C">
      <w:pPr>
        <w:pStyle w:val="NoSpacing"/>
        <w:jc w:val="both"/>
      </w:pPr>
      <w:r>
        <w:rPr>
          <w:rStyle w:val="FontStyle62"/>
          <w:sz w:val="24"/>
          <w:szCs w:val="24"/>
        </w:rPr>
        <w:t xml:space="preserve">k) të miturit, 14–18 vjeç, dhe të rinjtë, 18–21 vjeç, në konflikt me ligjin, kur dalin në lirim pas kryerjes së dënimit, kur kanë nevojë për banesë, sepse duhet të jetojnë larg familjeve, për shkak të rehabilitimit të tyre më të mirë në shoqëri; </w:t>
      </w:r>
    </w:p>
    <w:p w:rsidR="00155088" w:rsidRDefault="00B0287C">
      <w:pPr>
        <w:pStyle w:val="NoSpacing"/>
        <w:jc w:val="both"/>
      </w:pPr>
      <w:r>
        <w:rPr>
          <w:rStyle w:val="FontStyle62"/>
          <w:sz w:val="24"/>
          <w:szCs w:val="24"/>
        </w:rPr>
        <w:t xml:space="preserve">l) </w:t>
      </w:r>
      <w:proofErr w:type="gramStart"/>
      <w:r>
        <w:rPr>
          <w:rStyle w:val="FontStyle62"/>
          <w:sz w:val="24"/>
          <w:szCs w:val="24"/>
        </w:rPr>
        <w:t>vajzat</w:t>
      </w:r>
      <w:proofErr w:type="gramEnd"/>
      <w:r>
        <w:rPr>
          <w:rStyle w:val="FontStyle62"/>
          <w:sz w:val="24"/>
          <w:szCs w:val="24"/>
        </w:rPr>
        <w:t xml:space="preserve"> nëna, pas daljes nga programi i banesave sociale të specializuara;  ll) familjet me statusin e qiramarrësit në banesa ish-pronë private, sipas aktit normativ nr. 3, datë 1.3.2012.</w:t>
      </w:r>
    </w:p>
    <w:p w:rsidR="00155088" w:rsidRDefault="00B0287C">
      <w:pPr>
        <w:pStyle w:val="NoSpacing"/>
        <w:jc w:val="both"/>
      </w:pPr>
      <w:proofErr w:type="gramStart"/>
      <w:r>
        <w:rPr>
          <w:rStyle w:val="FontStyle62"/>
          <w:sz w:val="24"/>
          <w:szCs w:val="24"/>
        </w:rPr>
        <w:t>ll)</w:t>
      </w:r>
      <w:proofErr w:type="gramEnd"/>
      <w:r>
        <w:rPr>
          <w:rStyle w:val="FontStyle62"/>
          <w:sz w:val="24"/>
          <w:szCs w:val="24"/>
        </w:rPr>
        <w:t>familjet me statusin e qiranarrësit ne banesa  ish prone private sipas aktit normativ me fuqinë e ligjit nr.3, datë 1.03.2012.</w:t>
      </w:r>
    </w:p>
    <w:p w:rsidR="00155088" w:rsidRDefault="00155088">
      <w:pPr>
        <w:pStyle w:val="NoSpacing"/>
        <w:jc w:val="both"/>
        <w:rPr>
          <w:rStyle w:val="FontStyle62"/>
          <w:sz w:val="24"/>
          <w:szCs w:val="24"/>
        </w:rPr>
      </w:pPr>
    </w:p>
    <w:p w:rsidR="00155088" w:rsidRDefault="00B0287C">
      <w:pPr>
        <w:pStyle w:val="NoSpacing"/>
        <w:jc w:val="both"/>
      </w:pPr>
      <w:r>
        <w:rPr>
          <w:rStyle w:val="FontStyle62"/>
          <w:sz w:val="24"/>
          <w:szCs w:val="24"/>
        </w:rPr>
        <w:t xml:space="preserve">Gjithashtu në mbështetje të nenit 6, të ligjit nr .22/2018, “Për strehimin social”, si dhe vendimit nr. 361 datë 29.05.2019 të Këshillit të Ministrave “Për përcaktimin e procedurave të zhvendosjes së familjeve/ individëve nga vendbanimi a strehimi i tyre, në rastet e parashikuara </w:t>
      </w:r>
      <w:r>
        <w:rPr>
          <w:rStyle w:val="FontStyle62"/>
          <w:sz w:val="24"/>
          <w:szCs w:val="24"/>
        </w:rPr>
        <w:lastRenderedPageBreak/>
        <w:t xml:space="preserve">në ligj dhe të bashkëpunimit institucional”, parashikohet procedura e zhvendosjes së individëve/familjeve si </w:t>
      </w:r>
      <w:proofErr w:type="gramStart"/>
      <w:r>
        <w:rPr>
          <w:rStyle w:val="FontStyle62"/>
          <w:sz w:val="24"/>
          <w:szCs w:val="24"/>
        </w:rPr>
        <w:t>dhe  trajtimin</w:t>
      </w:r>
      <w:proofErr w:type="gramEnd"/>
      <w:r>
        <w:rPr>
          <w:rStyle w:val="FontStyle62"/>
          <w:sz w:val="24"/>
          <w:szCs w:val="24"/>
        </w:rPr>
        <w:t xml:space="preserve"> e tyre me subvencion të qirasë .</w:t>
      </w:r>
    </w:p>
    <w:p w:rsidR="00155088" w:rsidRDefault="00155088">
      <w:pPr>
        <w:pStyle w:val="NoSpacing"/>
        <w:jc w:val="both"/>
        <w:rPr>
          <w:rStyle w:val="FontStyle62"/>
          <w:sz w:val="24"/>
          <w:szCs w:val="24"/>
        </w:rPr>
      </w:pPr>
    </w:p>
    <w:p w:rsidR="00155088" w:rsidRDefault="00B0287C">
      <w:pPr>
        <w:pStyle w:val="NoSpacing"/>
        <w:jc w:val="both"/>
      </w:pPr>
      <w:r>
        <w:rPr>
          <w:rStyle w:val="FontStyle62"/>
          <w:rFonts w:eastAsia="MS Mincho"/>
          <w:sz w:val="24"/>
          <w:szCs w:val="24"/>
          <w:lang w:val="sq-AL"/>
        </w:rPr>
        <w:t>Referuar nenit 6 të ligjit nr .22/2018, “Për strehimin social” parashikohet qartë se n</w:t>
      </w:r>
      <w:r>
        <w:rPr>
          <w:color w:val="000000"/>
          <w:lang w:val="sq-AL" w:eastAsia="it-IT"/>
        </w:rPr>
        <w:t xml:space="preserve">ë rast se qëndrimi në një vendbanim ose strehim bëhet i pamundur, për shkak të investimeve me interes publik, prishje të objektit për shkak të përjashtimit nga procesi i legalizimit ose raste të tjera, të përcaktuara në këtë ligj apo ligje të tjera  njësia e vetëqeverisjes vendore ndër të tjera,informon individin/familjen për mundësitë alternative të strehimit. </w:t>
      </w:r>
      <w:r>
        <w:rPr>
          <w:rStyle w:val="FontStyle62"/>
          <w:rFonts w:eastAsia="MS Mincho"/>
          <w:sz w:val="24"/>
          <w:szCs w:val="24"/>
          <w:lang w:val="sq-AL" w:eastAsia="it-IT"/>
        </w:rPr>
        <w:t>Z</w:t>
      </w:r>
      <w:r>
        <w:rPr>
          <w:color w:val="000000"/>
          <w:lang w:val="sq-AL" w:eastAsia="it-IT"/>
        </w:rPr>
        <w:t>hvendosja nuk zbatohet pa siguruar më parë sistemimin me strehim të individëve/familjeve që zhvendosen dhe nuk përfitojnë shpronësim.</w:t>
      </w:r>
    </w:p>
    <w:p w:rsidR="00155088" w:rsidRDefault="00155088">
      <w:pPr>
        <w:pStyle w:val="NoSpacing"/>
        <w:jc w:val="both"/>
        <w:rPr>
          <w:rStyle w:val="FontStyle62"/>
          <w:sz w:val="24"/>
          <w:szCs w:val="24"/>
        </w:rPr>
      </w:pPr>
    </w:p>
    <w:p w:rsidR="00155088" w:rsidRDefault="00B0287C">
      <w:pPr>
        <w:pStyle w:val="NoSpacing"/>
        <w:jc w:val="both"/>
      </w:pPr>
      <w:r>
        <w:rPr>
          <w:rStyle w:val="FontStyle62"/>
          <w:sz w:val="24"/>
          <w:szCs w:val="24"/>
          <w:lang w:val="sq-AL" w:eastAsia="it-IT"/>
        </w:rPr>
        <w:t xml:space="preserve">Pika 1.6 e VKM </w:t>
      </w:r>
      <w:r>
        <w:rPr>
          <w:rStyle w:val="FontStyle62"/>
          <w:rFonts w:eastAsia="MS Mincho"/>
          <w:sz w:val="24"/>
          <w:szCs w:val="24"/>
          <w:lang w:val="sq-AL" w:eastAsia="it-IT"/>
        </w:rPr>
        <w:t xml:space="preserve">361 datë 29.05.2019 “ Për përcaktimin e procedurave të zhvendosjes së familjeve/ individëve nga vendbanimi a strehimi i tyre, në rastet e parashikuara në ligj dhe të bashkëpunimit institucional”  ka parashikuar Individi/familja, ndaj të cilit/sëcilës fillon procesi administrativ i zhvendosjes, nuk duhet të mbetet i/e pastrehë ose të vihet në një situatë që e bën atë vulnerabël ndaj shkeljes së të drejtave të tjera të njeriut. </w:t>
      </w:r>
    </w:p>
    <w:p w:rsidR="00155088" w:rsidRDefault="00155088">
      <w:pPr>
        <w:pStyle w:val="NoSpacing"/>
        <w:jc w:val="both"/>
      </w:pPr>
    </w:p>
    <w:p w:rsidR="00155088" w:rsidRDefault="00B0287C">
      <w:pPr>
        <w:pStyle w:val="NoSpacing"/>
        <w:jc w:val="both"/>
      </w:pPr>
      <w:r>
        <w:t>Njësia e vetëqeverisjes vendore përcakton vlerën konkrete të subvencionit të qirasë për banesat në pronësi të pronarit social në tregun e lirë, bazuar në:</w:t>
      </w:r>
    </w:p>
    <w:p w:rsidR="00155088" w:rsidRDefault="00155088">
      <w:pPr>
        <w:pStyle w:val="NoSpacing"/>
        <w:jc w:val="both"/>
      </w:pPr>
    </w:p>
    <w:p w:rsidR="00155088" w:rsidRDefault="00B0287C">
      <w:pPr>
        <w:pStyle w:val="NoSpacing"/>
        <w:jc w:val="both"/>
        <w:rPr>
          <w:color w:val="000000"/>
          <w:highlight w:val="white"/>
        </w:rPr>
      </w:pPr>
      <w:r>
        <w:t xml:space="preserve">a) </w:t>
      </w:r>
      <w:proofErr w:type="gramStart"/>
      <w:r>
        <w:t>vlerën</w:t>
      </w:r>
      <w:proofErr w:type="gramEnd"/>
      <w:r>
        <w:t xml:space="preserve"> mesatare të qirasë në tregun e lirë, e cila vlerësohet sipas zonave të ndryshme urbane e rurale të një njësie të vetëqeverisjes vendore;</w:t>
      </w:r>
    </w:p>
    <w:p w:rsidR="00155088" w:rsidRDefault="00B0287C">
      <w:pPr>
        <w:pStyle w:val="NoSpacing"/>
        <w:jc w:val="both"/>
        <w:rPr>
          <w:color w:val="000000"/>
          <w:highlight w:val="white"/>
        </w:rPr>
      </w:pPr>
      <w:r>
        <w:t xml:space="preserve">b) </w:t>
      </w:r>
      <w:proofErr w:type="gramStart"/>
      <w:r>
        <w:t>të</w:t>
      </w:r>
      <w:proofErr w:type="gramEnd"/>
      <w:r>
        <w:t xml:space="preserve"> ardhurat familjare, sipas kategorizimit të pikës 44, të nenit 2, të ligjit nr. 22/2018;</w:t>
      </w:r>
    </w:p>
    <w:p w:rsidR="00155088" w:rsidRDefault="00B0287C">
      <w:pPr>
        <w:pStyle w:val="NoSpacing"/>
        <w:jc w:val="both"/>
        <w:rPr>
          <w:color w:val="000000"/>
          <w:highlight w:val="white"/>
        </w:rPr>
      </w:pPr>
      <w:r>
        <w:t xml:space="preserve">c) </w:t>
      </w:r>
      <w:proofErr w:type="gramStart"/>
      <w:r>
        <w:t>aftësinë</w:t>
      </w:r>
      <w:proofErr w:type="gramEnd"/>
      <w:r>
        <w:t xml:space="preserve"> e familjes për të përballuar pagesat mujore të qirasë, sipas përcaktimeve të nenit 3, të ligjit nr. 22/2018.</w:t>
      </w:r>
    </w:p>
    <w:p w:rsidR="00155088" w:rsidRDefault="00155088">
      <w:pPr>
        <w:pStyle w:val="NoSpacing"/>
        <w:jc w:val="both"/>
      </w:pPr>
    </w:p>
    <w:p w:rsidR="00155088" w:rsidRDefault="00B0287C">
      <w:pPr>
        <w:pStyle w:val="NoSpacing"/>
        <w:jc w:val="both"/>
      </w:pPr>
      <w:r>
        <w:t>Masa e subvencionit të qirasë për çdo individ/familje llogaritet si diferenca midis qirasë reale që paguan familja dhe aftësisë së vetë familjes/individit për të përballuar pagimin e qirasë, e cila llogaritet për 12 muajt e fundit. Qiraja reale nuk mund të jetë më e lartë se qiraja mesatare sipas shkronjës (a) të pikës 3 të vendimit nr. 362/2019 të Këshillit të Ministrave.</w:t>
      </w:r>
    </w:p>
    <w:p w:rsidR="00155088" w:rsidRDefault="00155088">
      <w:pPr>
        <w:pStyle w:val="NoSpacing"/>
        <w:jc w:val="both"/>
      </w:pPr>
    </w:p>
    <w:p w:rsidR="00155088" w:rsidRDefault="00B0287C">
      <w:pPr>
        <w:pStyle w:val="NoSpacing"/>
        <w:jc w:val="both"/>
        <w:rPr>
          <w:color w:val="000000"/>
          <w:highlight w:val="white"/>
          <w:lang w:val="sq-AL"/>
        </w:rPr>
      </w:pPr>
      <w:r>
        <w:t>Që një familje/individ të përfitojë subvencionimin e qirasë duhet të plotësojë kriteret e përcaktuara në njërin prej rasteve të shkronjës "a", të nenit 16, të ligjit nr. 22/2018, "Për strehimin social", dhe të mos ketë të ardhura më të larta se ato të përcaktuara në nenin 20, të tij.</w:t>
      </w:r>
    </w:p>
    <w:p w:rsidR="00155088" w:rsidRDefault="00155088">
      <w:pPr>
        <w:pStyle w:val="NoSpacing"/>
        <w:jc w:val="both"/>
      </w:pPr>
    </w:p>
    <w:p w:rsidR="00155088" w:rsidRDefault="00B0287C">
      <w:pPr>
        <w:pStyle w:val="NoSpacing"/>
        <w:jc w:val="both"/>
        <w:rPr>
          <w:color w:val="000000"/>
          <w:highlight w:val="white"/>
          <w:lang w:val="sq-AL"/>
        </w:rPr>
      </w:pPr>
      <w:r>
        <w:t xml:space="preserve">Pagesa e subvencionit të qirasë i referohet nivelit të të ardhurave mujore të familjes dhe qirasë për të cilën është lidhur kontrata e qirasë. Kontrata e qirasë lidhet ndërmjet pronarit ose përfaqësuesit të autorizuar prej tij dhe, sipas rastit, individit përfitues ose, në rastin e familjeve, prej bashkëshortëve ose bashkëjetuesve, në bazë të dispozitave të Kodit Civil.  </w:t>
      </w:r>
    </w:p>
    <w:p w:rsidR="00155088" w:rsidRDefault="00155088">
      <w:pPr>
        <w:pStyle w:val="NoSpacing"/>
        <w:jc w:val="both"/>
        <w:rPr>
          <w:bCs/>
          <w:i/>
          <w:color w:val="000000"/>
          <w:highlight w:val="white"/>
          <w:lang w:val="sq-AL"/>
        </w:rPr>
      </w:pPr>
    </w:p>
    <w:p w:rsidR="00155088" w:rsidRDefault="00B0287C">
      <w:pPr>
        <w:pStyle w:val="NoSpacing"/>
        <w:jc w:val="both"/>
      </w:pPr>
      <w:r>
        <w:rPr>
          <w:bCs/>
          <w:i/>
          <w:color w:val="000000"/>
          <w:highlight w:val="white"/>
          <w:lang w:val="sq-AL"/>
        </w:rPr>
        <w:t>Shuma e vlerës së subvencionimit të qirasë llogaritet sipas formulës:</w:t>
      </w:r>
    </w:p>
    <w:p w:rsidR="00155088" w:rsidRDefault="00155088">
      <w:pPr>
        <w:pStyle w:val="NoSpacing"/>
        <w:jc w:val="both"/>
      </w:pPr>
    </w:p>
    <w:p w:rsidR="00155088" w:rsidRDefault="00B0287C">
      <w:pPr>
        <w:pStyle w:val="NoSpacing"/>
        <w:jc w:val="both"/>
      </w:pPr>
      <w:r>
        <w:t>Formula e përgjithshme e llogaritjes së vlerës së subvencionimit të qirasë është:</w:t>
      </w:r>
    </w:p>
    <w:p w:rsidR="00155088" w:rsidRDefault="00155088">
      <w:pPr>
        <w:pStyle w:val="NoSpacing"/>
        <w:jc w:val="both"/>
      </w:pPr>
    </w:p>
    <w:p w:rsidR="00155088" w:rsidRDefault="00B0287C">
      <w:pPr>
        <w:pStyle w:val="NoSpacing"/>
        <w:jc w:val="both"/>
        <w:rPr>
          <w:highlight w:val="white"/>
          <w:lang w:val="sq-AL"/>
        </w:rPr>
      </w:pPr>
      <w:r>
        <w:t xml:space="preserve">S = </w:t>
      </w:r>
      <w:proofErr w:type="gramStart"/>
      <w:r>
        <w:t>Qr-</w:t>
      </w:r>
      <w:proofErr w:type="gramEnd"/>
      <w:r>
        <w:t>A x Ap ku Qr&lt;/= Qm</w:t>
      </w:r>
    </w:p>
    <w:p w:rsidR="00155088" w:rsidRDefault="00155088">
      <w:pPr>
        <w:pStyle w:val="NoSpacing"/>
        <w:jc w:val="both"/>
      </w:pPr>
    </w:p>
    <w:p w:rsidR="00155088" w:rsidRDefault="00B0287C">
      <w:pPr>
        <w:pStyle w:val="NoSpacing"/>
        <w:jc w:val="both"/>
        <w:rPr>
          <w:highlight w:val="white"/>
          <w:lang w:val="sq-AL"/>
        </w:rPr>
      </w:pPr>
      <w:r>
        <w:t>a- S është vlera e subvencionit;</w:t>
      </w:r>
    </w:p>
    <w:p w:rsidR="00155088" w:rsidRDefault="00B0287C">
      <w:pPr>
        <w:pStyle w:val="NoSpacing"/>
        <w:jc w:val="both"/>
        <w:rPr>
          <w:highlight w:val="white"/>
          <w:lang w:val="sq-AL"/>
        </w:rPr>
      </w:pPr>
      <w:r>
        <w:t>b- A janë të ardhurat e familjes;</w:t>
      </w:r>
    </w:p>
    <w:p w:rsidR="00155088" w:rsidRDefault="00B0287C">
      <w:pPr>
        <w:pStyle w:val="NoSpacing"/>
        <w:jc w:val="both"/>
        <w:rPr>
          <w:highlight w:val="white"/>
          <w:lang w:val="sq-AL"/>
        </w:rPr>
      </w:pPr>
      <w:proofErr w:type="gramStart"/>
      <w:r>
        <w:t>c- Ap</w:t>
      </w:r>
      <w:proofErr w:type="gramEnd"/>
      <w:r>
        <w:t xml:space="preserve"> është aftësia përballuese e familjes, sipas nenit 3 të ligjit nr. 22/2018 </w:t>
      </w:r>
    </w:p>
    <w:p w:rsidR="00155088" w:rsidRDefault="00B0287C">
      <w:pPr>
        <w:pStyle w:val="NoSpacing"/>
        <w:jc w:val="both"/>
        <w:rPr>
          <w:highlight w:val="white"/>
          <w:lang w:val="sq-AL"/>
        </w:rPr>
      </w:pPr>
      <w:r>
        <w:t xml:space="preserve">ç- Qm është vlera mesatare e qirave të banesave në tregun e lirë, sipas pikës </w:t>
      </w:r>
      <w:proofErr w:type="gramStart"/>
      <w:r>
        <w:t>36  të</w:t>
      </w:r>
      <w:proofErr w:type="gramEnd"/>
      <w:r>
        <w:t xml:space="preserve"> nenit 2 të këtij ligji;</w:t>
      </w:r>
    </w:p>
    <w:p w:rsidR="00155088" w:rsidRDefault="00B0287C">
      <w:pPr>
        <w:pStyle w:val="NoSpacing"/>
        <w:jc w:val="both"/>
        <w:rPr>
          <w:highlight w:val="white"/>
          <w:lang w:val="sq-AL"/>
        </w:rPr>
      </w:pPr>
      <w:proofErr w:type="gramStart"/>
      <w:r>
        <w:t>d- Qr</w:t>
      </w:r>
      <w:proofErr w:type="gramEnd"/>
      <w:r>
        <w:t xml:space="preserve"> është qiraja reale e përcaktuar në pikën 35 të nenit 2 të ligjit 22/2018.</w:t>
      </w:r>
    </w:p>
    <w:p w:rsidR="00155088" w:rsidRDefault="00155088">
      <w:pPr>
        <w:pStyle w:val="NoSpacing"/>
        <w:jc w:val="both"/>
      </w:pPr>
    </w:p>
    <w:p w:rsidR="00155088" w:rsidRDefault="00B0287C">
      <w:pPr>
        <w:pStyle w:val="NoSpacing"/>
        <w:jc w:val="both"/>
      </w:pPr>
      <w:r>
        <w:t xml:space="preserve">Vlera e subvencionimit të qirasë në tregun e lirë për një njesi të qeverisjes vendore të caktuar luhatet nga 0 deri në 100%, në varësi të të ardhurave të familjes. Për një vlerë qiraje </w:t>
      </w:r>
      <w:proofErr w:type="gramStart"/>
      <w:r>
        <w:t>Qr</w:t>
      </w:r>
      <w:proofErr w:type="gramEnd"/>
      <w:r>
        <w:t xml:space="preserve">, vlerat </w:t>
      </w:r>
      <w:r>
        <w:lastRenderedPageBreak/>
        <w:t>maksimale dhe minimale të subvencionimit të strehimit, në varësi të të ardhurave të familjes llogariten sipas formulës së mësipërme.</w:t>
      </w:r>
    </w:p>
    <w:p w:rsidR="00155088" w:rsidRDefault="00155088">
      <w:pPr>
        <w:pStyle w:val="NoSpacing"/>
        <w:jc w:val="both"/>
      </w:pPr>
    </w:p>
    <w:p w:rsidR="00155088" w:rsidRDefault="00B0287C">
      <w:pPr>
        <w:pStyle w:val="NoSpacing"/>
        <w:jc w:val="both"/>
        <w:rPr>
          <w:color w:val="000000"/>
          <w:highlight w:val="white"/>
          <w:lang w:val="sq-AL"/>
        </w:rPr>
      </w:pPr>
      <w:bookmarkStart w:id="6" w:name="__DdeLink__4938_1338394248"/>
      <w:r>
        <w:t xml:space="preserve">Subvencioni i qirasë rinovohet çdo vit, sipas kontratës së qirasë dhe të ardhurave të deklaruara të familjes, sipas përcaktimeve në pikat 1, 2, 3 dhe 4, të nenit 29, të </w:t>
      </w:r>
      <w:bookmarkEnd w:id="6"/>
      <w:r>
        <w:t>ligjit 22/2018 “Për strehimin social”.</w:t>
      </w:r>
    </w:p>
    <w:p w:rsidR="00155088" w:rsidRDefault="00155088">
      <w:pPr>
        <w:pStyle w:val="NoSpacing"/>
        <w:jc w:val="both"/>
      </w:pPr>
    </w:p>
    <w:p w:rsidR="00155088" w:rsidRDefault="00B0287C">
      <w:pPr>
        <w:pStyle w:val="NoSpacing"/>
        <w:jc w:val="both"/>
      </w:pPr>
      <w:r>
        <w:t xml:space="preserve">Afati i lidhjes së kontratës së qirasë nuk mund të jetë më i shkurtër se 1 vit. </w:t>
      </w:r>
    </w:p>
    <w:p w:rsidR="00155088" w:rsidRDefault="00155088">
      <w:pPr>
        <w:pStyle w:val="NoSpacing"/>
        <w:jc w:val="both"/>
      </w:pPr>
    </w:p>
    <w:p w:rsidR="00155088" w:rsidRDefault="00B0287C">
      <w:pPr>
        <w:pStyle w:val="NoSpacing"/>
        <w:jc w:val="both"/>
        <w:rPr>
          <w:color w:val="000000"/>
          <w:highlight w:val="white"/>
          <w:lang w:val="sq-AL"/>
        </w:rPr>
      </w:pPr>
      <w:r>
        <w:t xml:space="preserve">Në rastet kur subjekti përfitues nuk e depoziton kontratën </w:t>
      </w:r>
      <w:proofErr w:type="gramStart"/>
      <w:r>
        <w:t>brenda</w:t>
      </w:r>
      <w:proofErr w:type="gramEnd"/>
      <w:r>
        <w:t xml:space="preserve"> afatit 1-mujor, komisioni shtyn afatin me 30 ditë. Nëse edhe pas këtij afati shtesë subjekti përfitues nuk depoziton kontratën, ai humbet të drejtën për të vijuar procedurën. Subjekti ka të drejtë të aplikojë përsëri në përputhje me procedurat e parashikuara në këtë ligj. </w:t>
      </w:r>
    </w:p>
    <w:p w:rsidR="00155088" w:rsidRDefault="00155088">
      <w:pPr>
        <w:pStyle w:val="NoSpacing"/>
        <w:jc w:val="both"/>
      </w:pPr>
    </w:p>
    <w:p w:rsidR="00155088" w:rsidRDefault="00B0287C">
      <w:pPr>
        <w:pStyle w:val="NoSpacing"/>
        <w:jc w:val="both"/>
      </w:pPr>
      <w:r>
        <w:rPr>
          <w:color w:val="000000"/>
          <w:highlight w:val="white"/>
          <w:lang w:val="sq-AL"/>
        </w:rPr>
        <w:t>Familja që ka përfituar subvencionin e qirasë</w:t>
      </w:r>
      <w:r>
        <w:rPr>
          <w:color w:val="FF4000"/>
          <w:highlight w:val="white"/>
          <w:lang w:val="sq-AL"/>
        </w:rPr>
        <w:t xml:space="preserve"> </w:t>
      </w:r>
      <w:r>
        <w:rPr>
          <w:color w:val="000000"/>
          <w:highlight w:val="white"/>
          <w:lang w:val="sq-AL"/>
        </w:rPr>
        <w:t xml:space="preserve">mund të dalë nga kjo skemë pas një viti, nëse vërtetohet që ajo ka zgjidhur problemin e strehimit, ose nëse të ardhurat e familjes janë rritur mjaftueshëm për të përballuar pagesën e qirasë pa nevojën e bonusit, dhe skualifikohen sipas metodikës së përllogaritjes së qirasë. </w:t>
      </w:r>
    </w:p>
    <w:p w:rsidR="00155088" w:rsidRDefault="00155088">
      <w:pPr>
        <w:pStyle w:val="NoSpacing"/>
        <w:jc w:val="both"/>
      </w:pPr>
    </w:p>
    <w:p w:rsidR="00155088" w:rsidRDefault="00B0287C">
      <w:pPr>
        <w:pStyle w:val="NoSpacing"/>
        <w:jc w:val="both"/>
      </w:pPr>
      <w:r>
        <w:t xml:space="preserve">Çdo familje e cila është miratuar me vendim të Këshillit Bashkiak, pajiset me një </w:t>
      </w:r>
      <w:proofErr w:type="gramStart"/>
      <w:r>
        <w:t>skedë  personale</w:t>
      </w:r>
      <w:proofErr w:type="gramEnd"/>
      <w:r>
        <w:t>, e cila do të përmbajë:</w:t>
      </w:r>
    </w:p>
    <w:p w:rsidR="00155088" w:rsidRDefault="00155088">
      <w:pPr>
        <w:pStyle w:val="NoSpacing"/>
        <w:jc w:val="both"/>
      </w:pPr>
    </w:p>
    <w:p w:rsidR="00155088" w:rsidRDefault="00B0287C">
      <w:pPr>
        <w:pStyle w:val="NoSpacing"/>
        <w:jc w:val="both"/>
        <w:rPr>
          <w:color w:val="000000"/>
          <w:highlight w:val="white"/>
          <w:lang w:val="sq-AL"/>
        </w:rPr>
      </w:pPr>
      <w:r>
        <w:t xml:space="preserve">a) </w:t>
      </w:r>
      <w:proofErr w:type="gramStart"/>
      <w:r>
        <w:t>të</w:t>
      </w:r>
      <w:proofErr w:type="gramEnd"/>
      <w:r>
        <w:t xml:space="preserve"> dhëna mbi identifikimin e qiramarrësit; </w:t>
      </w:r>
    </w:p>
    <w:p w:rsidR="00155088" w:rsidRDefault="00B0287C">
      <w:pPr>
        <w:pStyle w:val="NoSpacing"/>
        <w:jc w:val="both"/>
        <w:rPr>
          <w:color w:val="000000"/>
          <w:highlight w:val="white"/>
          <w:lang w:val="sq-AL"/>
        </w:rPr>
      </w:pPr>
      <w:r>
        <w:t xml:space="preserve">b) </w:t>
      </w:r>
      <w:proofErr w:type="gramStart"/>
      <w:r>
        <w:t>të</w:t>
      </w:r>
      <w:proofErr w:type="gramEnd"/>
      <w:r>
        <w:t xml:space="preserve"> dhëna mbi identifikimin e qiradhënësit;</w:t>
      </w:r>
    </w:p>
    <w:p w:rsidR="00155088" w:rsidRDefault="00B0287C">
      <w:pPr>
        <w:pStyle w:val="NoSpacing"/>
        <w:jc w:val="both"/>
        <w:rPr>
          <w:color w:val="000000"/>
          <w:highlight w:val="white"/>
          <w:lang w:val="sq-AL"/>
        </w:rPr>
      </w:pPr>
      <w:r>
        <w:t xml:space="preserve">c) </w:t>
      </w:r>
      <w:proofErr w:type="gramStart"/>
      <w:r>
        <w:t>adresën</w:t>
      </w:r>
      <w:proofErr w:type="gramEnd"/>
      <w:r>
        <w:t xml:space="preserve"> e banimit aktual të qiramarrësit;</w:t>
      </w:r>
    </w:p>
    <w:p w:rsidR="00155088" w:rsidRDefault="00B0287C">
      <w:pPr>
        <w:pStyle w:val="NoSpacing"/>
        <w:jc w:val="both"/>
        <w:rPr>
          <w:color w:val="000000"/>
          <w:highlight w:val="white"/>
          <w:lang w:val="sq-AL"/>
        </w:rPr>
      </w:pPr>
      <w:r>
        <w:t xml:space="preserve">d) </w:t>
      </w:r>
      <w:proofErr w:type="gramStart"/>
      <w:r>
        <w:t>adresën</w:t>
      </w:r>
      <w:proofErr w:type="gramEnd"/>
      <w:r>
        <w:t xml:space="preserve"> e banesës që jepet me qira;</w:t>
      </w:r>
    </w:p>
    <w:p w:rsidR="00155088" w:rsidRDefault="00B0287C">
      <w:pPr>
        <w:pStyle w:val="NoSpacing"/>
        <w:jc w:val="both"/>
        <w:rPr>
          <w:color w:val="000000"/>
          <w:highlight w:val="white"/>
          <w:lang w:val="sq-AL"/>
        </w:rPr>
      </w:pPr>
      <w:r>
        <w:t xml:space="preserve">e) </w:t>
      </w:r>
      <w:proofErr w:type="gramStart"/>
      <w:r>
        <w:t>adresën</w:t>
      </w:r>
      <w:proofErr w:type="gramEnd"/>
      <w:r>
        <w:t xml:space="preserve"> e banimit të qiradhënësit, nr.telefoni apo çdo të dhënë tjetër që mund                 </w:t>
      </w:r>
    </w:p>
    <w:p w:rsidR="00155088" w:rsidRDefault="00B0287C">
      <w:pPr>
        <w:pStyle w:val="NoSpacing"/>
        <w:jc w:val="both"/>
        <w:rPr>
          <w:color w:val="000000"/>
          <w:highlight w:val="white"/>
          <w:lang w:val="sq-AL"/>
        </w:rPr>
      </w:pPr>
      <w:r>
        <w:t xml:space="preserve">    </w:t>
      </w:r>
      <w:proofErr w:type="gramStart"/>
      <w:r>
        <w:t>të</w:t>
      </w:r>
      <w:proofErr w:type="gramEnd"/>
      <w:r>
        <w:t xml:space="preserve"> shërbejë për të komunikuar me të në rast ndërprerje të bonusit;</w:t>
      </w:r>
    </w:p>
    <w:p w:rsidR="00155088" w:rsidRDefault="00B0287C">
      <w:pPr>
        <w:pStyle w:val="NoSpacing"/>
        <w:jc w:val="both"/>
        <w:rPr>
          <w:color w:val="000000"/>
          <w:highlight w:val="white"/>
          <w:lang w:val="sq-AL"/>
        </w:rPr>
      </w:pPr>
      <w:r>
        <w:t xml:space="preserve">f) </w:t>
      </w:r>
      <w:proofErr w:type="gramStart"/>
      <w:r>
        <w:t>të</w:t>
      </w:r>
      <w:proofErr w:type="gramEnd"/>
      <w:r>
        <w:t xml:space="preserve"> dhëna të mjaftueshme për të kontaktuar me qiramarrësin;</w:t>
      </w:r>
    </w:p>
    <w:p w:rsidR="00155088" w:rsidRDefault="00B0287C">
      <w:pPr>
        <w:pStyle w:val="NoSpacing"/>
        <w:jc w:val="both"/>
        <w:rPr>
          <w:color w:val="000000"/>
          <w:highlight w:val="white"/>
          <w:lang w:val="sq-AL"/>
        </w:rPr>
      </w:pPr>
      <w:r>
        <w:t xml:space="preserve">g) </w:t>
      </w:r>
      <w:proofErr w:type="gramStart"/>
      <w:r>
        <w:t>shumën</w:t>
      </w:r>
      <w:proofErr w:type="gramEnd"/>
      <w:r>
        <w:t xml:space="preserve"> e bonusit që përfiton qiramarrësi në muaj;</w:t>
      </w:r>
    </w:p>
    <w:p w:rsidR="00155088" w:rsidRDefault="00B0287C">
      <w:pPr>
        <w:pStyle w:val="NoSpacing"/>
        <w:jc w:val="both"/>
        <w:rPr>
          <w:color w:val="000000"/>
          <w:highlight w:val="white"/>
          <w:lang w:val="sq-AL"/>
        </w:rPr>
      </w:pPr>
      <w:r>
        <w:t xml:space="preserve">h) </w:t>
      </w:r>
      <w:proofErr w:type="gramStart"/>
      <w:r>
        <w:t>vitin</w:t>
      </w:r>
      <w:proofErr w:type="gramEnd"/>
      <w:r>
        <w:t xml:space="preserve"> apo periudhën gjatë të cilit është i vlefshëm bonusi;</w:t>
      </w:r>
    </w:p>
    <w:p w:rsidR="00155088" w:rsidRDefault="00B0287C">
      <w:pPr>
        <w:pStyle w:val="NoSpacing"/>
        <w:jc w:val="both"/>
        <w:rPr>
          <w:color w:val="000000"/>
          <w:highlight w:val="white"/>
          <w:lang w:val="sq-AL"/>
        </w:rPr>
      </w:pPr>
      <w:r>
        <w:t xml:space="preserve">i) </w:t>
      </w:r>
      <w:proofErr w:type="gramStart"/>
      <w:r>
        <w:t>masa</w:t>
      </w:r>
      <w:proofErr w:type="gramEnd"/>
      <w:r>
        <w:t xml:space="preserve"> sigurie, në mënyrë që të mos lejojë falsifikimin e tij.</w:t>
      </w:r>
    </w:p>
    <w:p w:rsidR="00155088" w:rsidRDefault="00155088">
      <w:pPr>
        <w:pStyle w:val="NoSpacing"/>
        <w:jc w:val="both"/>
      </w:pPr>
    </w:p>
    <w:p w:rsidR="00155088" w:rsidRDefault="00B0287C">
      <w:pPr>
        <w:pStyle w:val="NoSpacing"/>
        <w:jc w:val="both"/>
      </w:pPr>
      <w:r>
        <w:rPr>
          <w:rStyle w:val="FontStyle62"/>
          <w:rFonts w:eastAsia="MS Mincho"/>
          <w:b/>
          <w:bCs/>
          <w:sz w:val="24"/>
          <w:szCs w:val="24"/>
          <w:highlight w:val="white"/>
          <w:lang w:val="sq-AL"/>
        </w:rPr>
        <w:t>PROCEDURAT PËR PËRFITIMIN E SUBVENCIONIT TË QIRASË</w:t>
      </w:r>
    </w:p>
    <w:p w:rsidR="00155088" w:rsidRDefault="00155088">
      <w:pPr>
        <w:pStyle w:val="NoSpacing"/>
        <w:jc w:val="both"/>
        <w:rPr>
          <w:rStyle w:val="FontStyle62"/>
          <w:sz w:val="24"/>
          <w:szCs w:val="24"/>
        </w:rPr>
      </w:pPr>
    </w:p>
    <w:p w:rsidR="00155088" w:rsidRDefault="00B0287C">
      <w:pPr>
        <w:pStyle w:val="NoSpacing"/>
        <w:jc w:val="both"/>
      </w:pPr>
      <w:r>
        <w:rPr>
          <w:rStyle w:val="FontStyle62"/>
          <w:sz w:val="24"/>
          <w:szCs w:val="24"/>
        </w:rPr>
        <w:t>Proçesi i funksionimit të subvencionit të qirasë, ndjek hapat dhe procedurat si më poshtë:</w:t>
      </w:r>
    </w:p>
    <w:p w:rsidR="00155088" w:rsidRDefault="00155088">
      <w:pPr>
        <w:pStyle w:val="NoSpacing"/>
        <w:jc w:val="both"/>
        <w:rPr>
          <w:b/>
          <w:bCs/>
          <w:color w:val="000000"/>
          <w:highlight w:val="white"/>
          <w:lang w:val="sq-AL"/>
        </w:rPr>
      </w:pPr>
    </w:p>
    <w:p w:rsidR="00155088" w:rsidRDefault="00B0287C">
      <w:pPr>
        <w:pStyle w:val="NoSpacing"/>
        <w:jc w:val="both"/>
      </w:pPr>
      <w:r>
        <w:rPr>
          <w:b/>
          <w:bCs/>
          <w:color w:val="000000"/>
          <w:highlight w:val="white"/>
          <w:lang w:val="sq-AL"/>
        </w:rPr>
        <w:t>1. Faza e Parë  e aplikimit</w:t>
      </w:r>
    </w:p>
    <w:p w:rsidR="00155088" w:rsidRDefault="00155088">
      <w:pPr>
        <w:pStyle w:val="NoSpacing"/>
        <w:jc w:val="both"/>
        <w:rPr>
          <w:b/>
          <w:bCs/>
          <w:color w:val="000000"/>
          <w:highlight w:val="white"/>
          <w:lang w:val="sq-AL"/>
        </w:rPr>
      </w:pPr>
    </w:p>
    <w:p w:rsidR="00155088" w:rsidRDefault="00B0287C">
      <w:pPr>
        <w:pStyle w:val="NoSpacing"/>
        <w:jc w:val="both"/>
      </w:pPr>
      <w:r>
        <w:rPr>
          <w:b/>
          <w:bCs/>
          <w:color w:val="000000"/>
          <w:highlight w:val="white"/>
          <w:lang w:val="sq-AL"/>
        </w:rPr>
        <w:t xml:space="preserve">1. </w:t>
      </w:r>
      <w:r>
        <w:rPr>
          <w:b/>
          <w:color w:val="000000"/>
          <w:highlight w:val="white"/>
          <w:lang w:val="sq-AL"/>
        </w:rPr>
        <w:t>Plotësimi i formularit për aplikim pranë Njësive Administrative/Lagjeve dhe depozitimi i tyre në Bashkinë Tiranë</w:t>
      </w:r>
      <w:r>
        <w:rPr>
          <w:color w:val="000000"/>
          <w:highlight w:val="white"/>
          <w:lang w:val="sq-AL"/>
        </w:rPr>
        <w:t>.</w:t>
      </w:r>
    </w:p>
    <w:p w:rsidR="00155088" w:rsidRDefault="00155088">
      <w:pPr>
        <w:pStyle w:val="NoSpacing"/>
        <w:jc w:val="both"/>
      </w:pPr>
    </w:p>
    <w:p w:rsidR="00155088" w:rsidRDefault="00B0287C">
      <w:pPr>
        <w:pStyle w:val="NoSpacing"/>
        <w:jc w:val="both"/>
      </w:pPr>
      <w:r>
        <w:rPr>
          <w:color w:val="000000"/>
          <w:highlight w:val="white"/>
          <w:lang w:val="sq-AL"/>
        </w:rPr>
        <w:t xml:space="preserve">Çdo aplikant, i cili kërkon të trajtohet me subvencionin e qirasë duhet të drejtohet pranë zyrës së urbanistikës në njësinë administrative për të plotësuar </w:t>
      </w:r>
      <w:r>
        <w:rPr>
          <w:b/>
          <w:bCs/>
          <w:color w:val="000000"/>
          <w:highlight w:val="white"/>
          <w:lang w:val="sq-AL"/>
        </w:rPr>
        <w:t xml:space="preserve">formularin e strehimit tip, </w:t>
      </w:r>
      <w:r>
        <w:rPr>
          <w:color w:val="000000"/>
          <w:highlight w:val="white"/>
          <w:lang w:val="sq-AL"/>
        </w:rPr>
        <w:t xml:space="preserve">për subvencionin e qirasë. </w:t>
      </w:r>
      <w:r>
        <w:rPr>
          <w:rFonts w:eastAsia="Garamond" w:cs="Garamond"/>
          <w:color w:val="000000"/>
          <w:highlight w:val="white"/>
          <w:lang w:val="sq-AL"/>
        </w:rPr>
        <w:t>Çdo individi/familjeje që paraqet kërkesën, në çdo rast, i lëshohet një vërtetim që konfirmon regjistrimin e kërkesës, objektin e saj, datën dhe listën e dokumenteve të bashkëlidhura, nëse ka të tilla, sipas formatit që i bashkëlidhet këtij vendimi, të emërtuar si Aneksi 6</w:t>
      </w:r>
    </w:p>
    <w:p w:rsidR="00155088" w:rsidRDefault="00155088">
      <w:pPr>
        <w:pStyle w:val="NoSpacing"/>
        <w:jc w:val="both"/>
        <w:rPr>
          <w:rStyle w:val="FontStyle55"/>
          <w:rFonts w:ascii="Times New Roman" w:hAnsi="Times New Roman"/>
          <w:sz w:val="24"/>
          <w:szCs w:val="24"/>
        </w:rPr>
      </w:pPr>
    </w:p>
    <w:p w:rsidR="00155088" w:rsidRDefault="00B0287C">
      <w:pPr>
        <w:pStyle w:val="NoSpacing"/>
        <w:jc w:val="both"/>
      </w:pPr>
      <w:r>
        <w:rPr>
          <w:rStyle w:val="FontStyle55"/>
          <w:sz w:val="24"/>
          <w:szCs w:val="24"/>
          <w:highlight w:val="white"/>
        </w:rPr>
        <w:t xml:space="preserve">Formularit të strehimit duhet t’i bashkëlidhen dhe dokumentat e mëposhtëm: </w:t>
      </w:r>
    </w:p>
    <w:p w:rsidR="00155088" w:rsidRDefault="00155088">
      <w:pPr>
        <w:pStyle w:val="NoSpacing"/>
        <w:jc w:val="both"/>
        <w:rPr>
          <w:color w:val="000000"/>
          <w:highlight w:val="white"/>
        </w:rPr>
      </w:pPr>
    </w:p>
    <w:p w:rsidR="00155088" w:rsidRDefault="00B0287C">
      <w:pPr>
        <w:pStyle w:val="NoSpacing"/>
        <w:numPr>
          <w:ilvl w:val="0"/>
          <w:numId w:val="4"/>
        </w:numPr>
        <w:jc w:val="both"/>
      </w:pPr>
      <w:r>
        <w:rPr>
          <w:color w:val="000000"/>
          <w:highlight w:val="white"/>
          <w:lang w:val="sq-AL"/>
        </w:rPr>
        <w:t>Deklaratën e vërtetësisë së informacionit të pasqyruar në formularin e strehimit, me anë të së cilës aplikuesit i bëhen të njohura edhe përgjegjësitë ligjore që ai ka në lidhje me dhënien e një informacioni dhe fakteve të rreme, sipas Aneksi 5 pjesë përbërëse e këtij udhëzuesi;</w:t>
      </w:r>
    </w:p>
    <w:p w:rsidR="00155088" w:rsidRDefault="00B0287C">
      <w:pPr>
        <w:pStyle w:val="NoSpacing"/>
        <w:numPr>
          <w:ilvl w:val="0"/>
          <w:numId w:val="4"/>
        </w:numPr>
        <w:jc w:val="both"/>
        <w:rPr>
          <w:highlight w:val="white"/>
        </w:rPr>
      </w:pPr>
      <w:r>
        <w:rPr>
          <w:color w:val="000000"/>
          <w:highlight w:val="white"/>
        </w:rPr>
        <w:t>Kopjen e kartës së identitetit të aplikuesit;</w:t>
      </w:r>
    </w:p>
    <w:p w:rsidR="00155088" w:rsidRDefault="00B0287C">
      <w:pPr>
        <w:pStyle w:val="NoSpacing"/>
        <w:numPr>
          <w:ilvl w:val="0"/>
          <w:numId w:val="4"/>
        </w:numPr>
        <w:jc w:val="both"/>
      </w:pPr>
      <w:r>
        <w:rPr>
          <w:rStyle w:val="FontStyle55"/>
          <w:b w:val="0"/>
          <w:bCs w:val="0"/>
          <w:sz w:val="24"/>
          <w:szCs w:val="24"/>
          <w:highlight w:val="white"/>
        </w:rPr>
        <w:lastRenderedPageBreak/>
        <w:t xml:space="preserve">Çertifikatën familjare. </w:t>
      </w:r>
    </w:p>
    <w:p w:rsidR="00155088" w:rsidRDefault="00B0287C">
      <w:pPr>
        <w:pStyle w:val="NoSpacing"/>
        <w:numPr>
          <w:ilvl w:val="0"/>
          <w:numId w:val="4"/>
        </w:numPr>
        <w:jc w:val="both"/>
      </w:pPr>
      <w:r>
        <w:rPr>
          <w:rStyle w:val="FontStyle55"/>
          <w:b w:val="0"/>
          <w:bCs w:val="0"/>
          <w:sz w:val="24"/>
          <w:szCs w:val="24"/>
        </w:rPr>
        <w:t>Vleresimin social ekonomik</w:t>
      </w:r>
    </w:p>
    <w:p w:rsidR="00155088" w:rsidRDefault="00B0287C">
      <w:pPr>
        <w:pStyle w:val="NoSpacing"/>
        <w:numPr>
          <w:ilvl w:val="0"/>
          <w:numId w:val="4"/>
        </w:numPr>
        <w:jc w:val="both"/>
      </w:pPr>
      <w:r>
        <w:rPr>
          <w:rStyle w:val="FontStyle55"/>
          <w:b w:val="0"/>
          <w:bCs w:val="0"/>
          <w:sz w:val="24"/>
          <w:szCs w:val="24"/>
        </w:rPr>
        <w:t>Kontratë qiraje e nënshkruar nga të dy bashkëshortët/bashkëjetuesit dhe numër llogarie të qiradhënësit/pronarit social</w:t>
      </w:r>
    </w:p>
    <w:p w:rsidR="00155088" w:rsidRDefault="00B0287C">
      <w:pPr>
        <w:pStyle w:val="NoSpacing"/>
        <w:numPr>
          <w:ilvl w:val="0"/>
          <w:numId w:val="4"/>
        </w:numPr>
        <w:jc w:val="both"/>
      </w:pPr>
      <w:r>
        <w:rPr>
          <w:rStyle w:val="FontStyle55"/>
          <w:rFonts w:eastAsia="Garamond" w:cs="Garamond"/>
          <w:b w:val="0"/>
          <w:bCs w:val="0"/>
          <w:sz w:val="24"/>
          <w:szCs w:val="24"/>
          <w:highlight w:val="white"/>
          <w:lang w:val="sq-AL"/>
        </w:rPr>
        <w:t>Vërtetim që konfirmon regjistrimin e kërkesës sipas Aneksi 6</w:t>
      </w:r>
    </w:p>
    <w:p w:rsidR="00155088" w:rsidRDefault="00B0287C">
      <w:pPr>
        <w:pStyle w:val="NoSpacing"/>
        <w:jc w:val="both"/>
      </w:pPr>
      <w:r>
        <w:rPr>
          <w:rStyle w:val="FontStyle55"/>
          <w:sz w:val="24"/>
          <w:szCs w:val="24"/>
        </w:rPr>
        <w:t xml:space="preserve"> </w:t>
      </w:r>
    </w:p>
    <w:p w:rsidR="00155088" w:rsidRDefault="00B0287C">
      <w:pPr>
        <w:pStyle w:val="NoSpacing"/>
        <w:jc w:val="both"/>
      </w:pPr>
      <w:r>
        <w:rPr>
          <w:rStyle w:val="FontStyle55"/>
          <w:sz w:val="24"/>
          <w:szCs w:val="24"/>
        </w:rPr>
        <w:t>2. Pas plotësimit të formularit dhe dokumentacionit si më lart, Njësitë Administrative/Lagjet përkatëse i përcjellin në Bashkinë Tiranë, pranë Drejtorisë së Përgjithshme të Shërbimit Social.</w:t>
      </w:r>
    </w:p>
    <w:p w:rsidR="00155088" w:rsidRDefault="00155088">
      <w:pPr>
        <w:pStyle w:val="NoSpacing"/>
        <w:jc w:val="both"/>
      </w:pPr>
    </w:p>
    <w:p w:rsidR="00155088" w:rsidRDefault="00B0287C">
      <w:pPr>
        <w:pStyle w:val="NoSpacing"/>
        <w:jc w:val="both"/>
      </w:pPr>
      <w:r>
        <w:rPr>
          <w:rStyle w:val="FontStyle55"/>
          <w:b w:val="0"/>
          <w:bCs w:val="0"/>
          <w:sz w:val="24"/>
          <w:szCs w:val="24"/>
        </w:rPr>
        <w:t xml:space="preserve">Drejtoria e Strehimit Social pret kërkesat për aplikim (FS) nga njësitë administrative, të cilat duhet të jenë të protokolluar nga Bashkia Tiranë, nga datat 1 deri më datë 10 të çdo </w:t>
      </w:r>
      <w:r>
        <w:rPr>
          <w:rStyle w:val="FontStyle55"/>
          <w:rFonts w:cs="Times New Roman"/>
          <w:b w:val="0"/>
          <w:bCs w:val="0"/>
          <w:sz w:val="24"/>
          <w:szCs w:val="24"/>
          <w:highlight w:val="white"/>
          <w:lang w:val="sq-AL"/>
        </w:rPr>
        <w:t>muaji.</w:t>
      </w:r>
      <w:r>
        <w:rPr>
          <w:color w:val="000000"/>
          <w:spacing w:val="-6"/>
          <w:highlight w:val="white"/>
          <w:lang w:val="it-IT"/>
        </w:rPr>
        <w:t xml:space="preserve"> Kur dita e fundit e këtij afati bie ditë e shtunë, e  d</w:t>
      </w:r>
      <w:r>
        <w:rPr>
          <w:color w:val="000000"/>
          <w:spacing w:val="-7"/>
          <w:highlight w:val="white"/>
          <w:lang w:val="it-IT"/>
        </w:rPr>
        <w:t xml:space="preserve">iel ose një ditë feste zyrtare, afati mbaron në ditën </w:t>
      </w:r>
      <w:r>
        <w:rPr>
          <w:color w:val="000000"/>
          <w:highlight w:val="white"/>
          <w:lang w:val="it-IT"/>
        </w:rPr>
        <w:t>e punës që vjen pas saj.</w:t>
      </w:r>
    </w:p>
    <w:p w:rsidR="00155088" w:rsidRDefault="00155088">
      <w:pPr>
        <w:pStyle w:val="NoSpacing"/>
        <w:jc w:val="both"/>
      </w:pPr>
    </w:p>
    <w:p w:rsidR="00155088" w:rsidRDefault="00B0287C">
      <w:pPr>
        <w:pStyle w:val="NoSpacing"/>
        <w:jc w:val="both"/>
      </w:pPr>
      <w:r>
        <w:rPr>
          <w:rStyle w:val="FontStyle55"/>
          <w:rFonts w:cs="Times New Roman"/>
          <w:b w:val="0"/>
          <w:sz w:val="24"/>
          <w:szCs w:val="24"/>
          <w:highlight w:val="white"/>
          <w:lang w:val="sq-AL"/>
        </w:rPr>
        <w:t>Ndërkohë qytetarët e interesuar për këtë program mund të drejtohen pranë njësisë administrative në çdo kohë, përjashtim bëhet për rastet e emrgjencës të cilët paraqesin kërkesën në NJA në çdo kohe, dhe depozitimi i rastit bëhet menjeherë.</w:t>
      </w:r>
    </w:p>
    <w:p w:rsidR="00155088" w:rsidRDefault="00155088">
      <w:pPr>
        <w:pStyle w:val="NoSpacing"/>
        <w:jc w:val="both"/>
      </w:pPr>
    </w:p>
    <w:p w:rsidR="00155088" w:rsidRDefault="00B0287C">
      <w:pPr>
        <w:pStyle w:val="NoSpacing"/>
        <w:jc w:val="both"/>
      </w:pPr>
      <w:r>
        <w:rPr>
          <w:rStyle w:val="FontStyle55"/>
          <w:b w:val="0"/>
          <w:bCs w:val="0"/>
          <w:sz w:val="24"/>
          <w:szCs w:val="24"/>
        </w:rPr>
        <w:t xml:space="preserve">Përjashtimisht, për rastet kur Formularët e Strehimit të cilët protokollohen pas datës 10 të çdo muaji, do të meren në shqyrtim nga Drejtoria e Strehimit Social në muajin pasardhës. </w:t>
      </w:r>
    </w:p>
    <w:p w:rsidR="00155088" w:rsidRDefault="00155088">
      <w:pPr>
        <w:pStyle w:val="NoSpacing"/>
        <w:jc w:val="both"/>
        <w:rPr>
          <w:rStyle w:val="FontStyle55"/>
          <w:rFonts w:ascii="Times New Roman" w:hAnsi="Times New Roman"/>
          <w:sz w:val="24"/>
          <w:szCs w:val="24"/>
        </w:rPr>
      </w:pPr>
    </w:p>
    <w:p w:rsidR="00155088" w:rsidRDefault="00B0287C">
      <w:pPr>
        <w:pStyle w:val="NoSpacing"/>
        <w:jc w:val="both"/>
      </w:pPr>
      <w:r>
        <w:rPr>
          <w:rStyle w:val="FontStyle55"/>
          <w:sz w:val="24"/>
          <w:szCs w:val="24"/>
        </w:rPr>
        <w:t>3.  Seleksionimi i kërkesave nga Drejtoria e Strehimit Social</w:t>
      </w:r>
    </w:p>
    <w:p w:rsidR="00155088" w:rsidRDefault="00155088">
      <w:pPr>
        <w:pStyle w:val="NoSpacing"/>
        <w:jc w:val="both"/>
      </w:pPr>
    </w:p>
    <w:p w:rsidR="00155088" w:rsidRDefault="00B0287C">
      <w:pPr>
        <w:pStyle w:val="NoSpacing"/>
        <w:jc w:val="both"/>
        <w:rPr>
          <w:color w:val="000000"/>
          <w:highlight w:val="white"/>
        </w:rPr>
      </w:pPr>
      <w:r>
        <w:t>Drejtoria e Strehimit Social, realizon proçesin e seleksionimit të formularëve të vlefshëm sipas akteve ligjore dhe nënligjore që rregullojnë fushën e strehimit social.</w:t>
      </w:r>
    </w:p>
    <w:p w:rsidR="00155088" w:rsidRDefault="00155088">
      <w:pPr>
        <w:pStyle w:val="NoSpacing"/>
        <w:jc w:val="both"/>
      </w:pPr>
    </w:p>
    <w:p w:rsidR="00155088" w:rsidRDefault="00B0287C">
      <w:pPr>
        <w:pStyle w:val="NoSpacing"/>
        <w:jc w:val="both"/>
        <w:rPr>
          <w:highlight w:val="white"/>
        </w:rPr>
      </w:pPr>
      <w:r>
        <w:t>Pas seleksionimit bëhet regjistrimi i tyre në sistemin elektronik të drejtorisë dhe harton listën paraprake të familjeve të cilat në bazë të të dhënave të plotësuara në FS dhe mbështetur në vetëdeklarimin e aplikuesit, ku rezulton se ata plotësojnë kushtet e përcaktuara në pikat  1, 2, 3 e 4, të nenit 13, të ligjit nr. 22/2018, “Për strehimin social”.</w:t>
      </w:r>
    </w:p>
    <w:p w:rsidR="00155088" w:rsidRDefault="00155088">
      <w:pPr>
        <w:pStyle w:val="NoSpacing"/>
        <w:jc w:val="both"/>
      </w:pPr>
    </w:p>
    <w:p w:rsidR="00155088" w:rsidRDefault="00B0287C">
      <w:pPr>
        <w:pStyle w:val="NoSpacing"/>
        <w:jc w:val="both"/>
      </w:pPr>
      <w:r>
        <w:rPr>
          <w:color w:val="000000"/>
          <w:highlight w:val="white"/>
        </w:rPr>
        <w:t xml:space="preserve">Në qoftë </w:t>
      </w:r>
      <w:r>
        <w:rPr>
          <w:color w:val="000000"/>
          <w:highlight w:val="white"/>
          <w:lang w:bidi="en-US"/>
        </w:rPr>
        <w:t xml:space="preserve">se </w:t>
      </w:r>
      <w:r>
        <w:rPr>
          <w:color w:val="000000"/>
          <w:highlight w:val="white"/>
        </w:rPr>
        <w:t xml:space="preserve">kërkesa </w:t>
      </w:r>
      <w:r>
        <w:rPr>
          <w:color w:val="000000"/>
          <w:highlight w:val="white"/>
          <w:lang w:bidi="en-US"/>
        </w:rPr>
        <w:t xml:space="preserve">e aplikantit ka </w:t>
      </w:r>
      <w:r>
        <w:rPr>
          <w:color w:val="000000"/>
          <w:highlight w:val="white"/>
        </w:rPr>
        <w:t xml:space="preserve">të </w:t>
      </w:r>
      <w:r>
        <w:rPr>
          <w:color w:val="000000"/>
          <w:highlight w:val="white"/>
          <w:lang w:bidi="en-US"/>
        </w:rPr>
        <w:t xml:space="preserve">meta dhe </w:t>
      </w:r>
      <w:r>
        <w:rPr>
          <w:color w:val="000000"/>
          <w:highlight w:val="white"/>
        </w:rPr>
        <w:t xml:space="preserve">mangësi të të dhënave të kërkuara </w:t>
      </w:r>
      <w:r>
        <w:rPr>
          <w:color w:val="000000"/>
          <w:highlight w:val="white"/>
          <w:lang w:bidi="en-US"/>
        </w:rPr>
        <w:t xml:space="preserve">nga ky vendim, struktura </w:t>
      </w:r>
      <w:r>
        <w:rPr>
          <w:color w:val="000000"/>
          <w:highlight w:val="white"/>
        </w:rPr>
        <w:t xml:space="preserve">përgjegjëse për </w:t>
      </w:r>
      <w:r>
        <w:rPr>
          <w:color w:val="000000"/>
          <w:highlight w:val="white"/>
          <w:lang w:bidi="en-US"/>
        </w:rPr>
        <w:t>strehimin, brenda 7 d</w:t>
      </w:r>
      <w:r>
        <w:rPr>
          <w:color w:val="000000"/>
          <w:highlight w:val="white"/>
        </w:rPr>
        <w:t xml:space="preserve">itëve pune nga dita e regjistrimit të kërkesës, njofton aplikantin/kërkuesin për pasaktësitë, dhe </w:t>
      </w:r>
      <w:r>
        <w:rPr>
          <w:color w:val="000000"/>
          <w:highlight w:val="white"/>
          <w:lang w:bidi="en-US"/>
        </w:rPr>
        <w:t xml:space="preserve">i </w:t>
      </w:r>
      <w:r>
        <w:rPr>
          <w:color w:val="000000"/>
          <w:highlight w:val="white"/>
        </w:rPr>
        <w:t xml:space="preserve">kërkon </w:t>
      </w:r>
      <w:r>
        <w:rPr>
          <w:color w:val="000000"/>
          <w:highlight w:val="white"/>
          <w:lang w:bidi="en-US"/>
        </w:rPr>
        <w:t xml:space="preserve">me shkrim aplikantit </w:t>
      </w:r>
      <w:r>
        <w:rPr>
          <w:color w:val="000000"/>
          <w:highlight w:val="white"/>
        </w:rPr>
        <w:t>tí korrigjojë ato.</w:t>
      </w:r>
      <w:r>
        <w:rPr>
          <w:color w:val="000000"/>
          <w:highlight w:val="white"/>
          <w:lang w:bidi="en-US"/>
        </w:rPr>
        <w:t xml:space="preserve"> Kur </w:t>
      </w:r>
      <w:r>
        <w:rPr>
          <w:color w:val="000000"/>
          <w:highlight w:val="white"/>
        </w:rPr>
        <w:t xml:space="preserve">kërkuesi </w:t>
      </w:r>
      <w:r>
        <w:rPr>
          <w:color w:val="000000"/>
          <w:highlight w:val="white"/>
          <w:lang w:bidi="en-US"/>
        </w:rPr>
        <w:t xml:space="preserve">nuk </w:t>
      </w:r>
      <w:r>
        <w:rPr>
          <w:color w:val="000000"/>
          <w:highlight w:val="white"/>
        </w:rPr>
        <w:t xml:space="preserve">plotëson pasaktësitë </w:t>
      </w:r>
      <w:proofErr w:type="gramStart"/>
      <w:r>
        <w:rPr>
          <w:color w:val="000000"/>
          <w:highlight w:val="white"/>
          <w:lang w:bidi="en-US"/>
        </w:rPr>
        <w:t>brenda</w:t>
      </w:r>
      <w:proofErr w:type="gramEnd"/>
      <w:r>
        <w:rPr>
          <w:color w:val="000000"/>
          <w:highlight w:val="white"/>
          <w:lang w:bidi="en-US"/>
        </w:rPr>
        <w:t xml:space="preserve"> afatit </w:t>
      </w:r>
      <w:r>
        <w:rPr>
          <w:color w:val="000000"/>
          <w:highlight w:val="white"/>
        </w:rPr>
        <w:t xml:space="preserve">të </w:t>
      </w:r>
      <w:r>
        <w:rPr>
          <w:color w:val="000000"/>
          <w:highlight w:val="white"/>
          <w:lang w:bidi="en-US"/>
        </w:rPr>
        <w:t xml:space="preserve">caktuar, </w:t>
      </w:r>
      <w:r>
        <w:rPr>
          <w:color w:val="000000"/>
          <w:highlight w:val="white"/>
        </w:rPr>
        <w:t xml:space="preserve">kërkesa </w:t>
      </w:r>
      <w:r>
        <w:rPr>
          <w:color w:val="000000"/>
          <w:highlight w:val="white"/>
          <w:lang w:bidi="en-US"/>
        </w:rPr>
        <w:t xml:space="preserve">quhet se nuk </w:t>
      </w:r>
      <w:r>
        <w:rPr>
          <w:color w:val="000000"/>
          <w:highlight w:val="white"/>
        </w:rPr>
        <w:t xml:space="preserve">është </w:t>
      </w:r>
      <w:r>
        <w:rPr>
          <w:color w:val="000000"/>
          <w:highlight w:val="white"/>
          <w:lang w:bidi="en-US"/>
        </w:rPr>
        <w:t>regjistruar dhe i kthehet aplikantit.</w:t>
      </w:r>
    </w:p>
    <w:p w:rsidR="00155088" w:rsidRDefault="00155088">
      <w:pPr>
        <w:pStyle w:val="NoSpacing"/>
        <w:jc w:val="both"/>
      </w:pPr>
    </w:p>
    <w:p w:rsidR="00155088" w:rsidRDefault="00B0287C">
      <w:pPr>
        <w:pStyle w:val="NoSpacing"/>
        <w:jc w:val="both"/>
      </w:pPr>
      <w:r>
        <w:rPr>
          <w:color w:val="000000"/>
          <w:highlight w:val="white"/>
          <w:lang w:bidi="en-US"/>
        </w:rPr>
        <w:t xml:space="preserve">Drejtoria e Strehimit Social, në bashkëpunim me Drejtorinë e Përgjithshme të Marrëdhënieve me Publikun dhe Jashtë dhe </w:t>
      </w:r>
      <w:r>
        <w:rPr>
          <w:rStyle w:val="FontStyle55"/>
          <w:rFonts w:cs="Times New Roman"/>
          <w:b w:val="0"/>
          <w:sz w:val="24"/>
          <w:szCs w:val="24"/>
          <w:highlight w:val="white"/>
          <w:lang w:val="sq-AL" w:bidi="en-US"/>
        </w:rPr>
        <w:t xml:space="preserve">Njësitë Administrative, </w:t>
      </w:r>
      <w:proofErr w:type="gramStart"/>
      <w:r>
        <w:rPr>
          <w:rStyle w:val="FontStyle55"/>
          <w:rFonts w:cs="Times New Roman"/>
          <w:b w:val="0"/>
          <w:sz w:val="24"/>
          <w:szCs w:val="24"/>
          <w:highlight w:val="white"/>
          <w:lang w:val="sq-AL" w:bidi="en-US"/>
        </w:rPr>
        <w:t>brenda</w:t>
      </w:r>
      <w:proofErr w:type="gramEnd"/>
      <w:r>
        <w:rPr>
          <w:rStyle w:val="FontStyle55"/>
          <w:rFonts w:cs="Times New Roman"/>
          <w:b w:val="0"/>
          <w:sz w:val="24"/>
          <w:szCs w:val="24"/>
          <w:highlight w:val="white"/>
          <w:lang w:val="sq-AL" w:bidi="en-US"/>
        </w:rPr>
        <w:t xml:space="preserve"> 7 shtatë ditëve kalendarike nga momenti i depozitimit të Formularëve nga Njësitë Administrative, </w:t>
      </w:r>
      <w:r>
        <w:rPr>
          <w:color w:val="000000"/>
          <w:highlight w:val="white"/>
          <w:lang w:bidi="en-US"/>
        </w:rPr>
        <w:t xml:space="preserve">njofton aplikuesit që përmbushin kriteret për të përfituar subvencionimin e qirasë, si dhe ato që nuk mund të përfitojnë. </w:t>
      </w:r>
    </w:p>
    <w:p w:rsidR="00155088" w:rsidRDefault="00155088">
      <w:pPr>
        <w:pStyle w:val="NoSpacing"/>
        <w:jc w:val="both"/>
      </w:pPr>
    </w:p>
    <w:p w:rsidR="00155088" w:rsidRDefault="00B0287C">
      <w:pPr>
        <w:pStyle w:val="NoSpacing"/>
        <w:jc w:val="both"/>
      </w:pPr>
      <w:r>
        <w:t xml:space="preserve">DSS do të njoftojë çdo familje e cila nuk shpallet përfituese e fazës së parë, përmes shkresë zyrtare </w:t>
      </w:r>
      <w:proofErr w:type="gramStart"/>
      <w:r>
        <w:t>duke  sqaruar</w:t>
      </w:r>
      <w:proofErr w:type="gramEnd"/>
      <w:r>
        <w:t xml:space="preserve"> arsyen e mos shpalljes fitues. </w:t>
      </w:r>
    </w:p>
    <w:p w:rsidR="00155088" w:rsidRDefault="00155088">
      <w:pPr>
        <w:pStyle w:val="NoSpacing"/>
        <w:jc w:val="both"/>
      </w:pPr>
    </w:p>
    <w:p w:rsidR="00155088" w:rsidRDefault="00B0287C">
      <w:pPr>
        <w:pStyle w:val="NoSpacing"/>
        <w:jc w:val="both"/>
        <w:rPr>
          <w:color w:val="000000"/>
          <w:highlight w:val="white"/>
        </w:rPr>
      </w:pPr>
      <w:r>
        <w:t>Njoftimi (shkresa) do t’i drejtohet njësisë administrative ku aplikuesi ka realizuar plotësimin e formularit, duke vendosur në dijeni edhe qytetarin që ka aplikuar.</w:t>
      </w:r>
    </w:p>
    <w:p w:rsidR="00155088" w:rsidRDefault="00155088">
      <w:pPr>
        <w:pStyle w:val="NoSpacing"/>
        <w:jc w:val="both"/>
      </w:pPr>
    </w:p>
    <w:p w:rsidR="00155088" w:rsidRDefault="00B0287C">
      <w:pPr>
        <w:pStyle w:val="NoSpacing"/>
        <w:jc w:val="both"/>
      </w:pPr>
      <w:r>
        <w:t xml:space="preserve">Familjet që rezultojnë të sukseshme në fazën e parë të aplikimit, </w:t>
      </w:r>
      <w:proofErr w:type="gramStart"/>
      <w:r>
        <w:t>brenda</w:t>
      </w:r>
      <w:proofErr w:type="gramEnd"/>
      <w:r>
        <w:t xml:space="preserve"> 15 (pesmbëdhjetë) ditëve nga momenti i njoftimit, dorëzojnë dokumentacionin e nevojshëm që vërteton deklarimin dhe vërtetësinë e plotësimit të formularit, në bazë të të cilit janë përzgjedhur fitues.</w:t>
      </w:r>
    </w:p>
    <w:p w:rsidR="00155088" w:rsidRDefault="00155088">
      <w:pPr>
        <w:pStyle w:val="NoSpacing"/>
        <w:jc w:val="both"/>
        <w:rPr>
          <w:color w:val="000000"/>
          <w:highlight w:val="white"/>
        </w:rPr>
      </w:pPr>
    </w:p>
    <w:p w:rsidR="00155088" w:rsidRDefault="00B0287C">
      <w:pPr>
        <w:jc w:val="both"/>
      </w:pPr>
      <w:r>
        <w:rPr>
          <w:b/>
          <w:bCs/>
        </w:rPr>
        <w:t>2. Faza e dytë e aplikimit:</w:t>
      </w:r>
    </w:p>
    <w:p w:rsidR="00155088" w:rsidRDefault="00155088">
      <w:pPr>
        <w:jc w:val="both"/>
        <w:rPr>
          <w:b/>
          <w:bCs/>
        </w:rPr>
      </w:pPr>
    </w:p>
    <w:p w:rsidR="00155088" w:rsidRDefault="00B0287C">
      <w:pPr>
        <w:pStyle w:val="NoSpacing"/>
        <w:jc w:val="both"/>
      </w:pPr>
      <w:r>
        <w:rPr>
          <w:b/>
          <w:bCs/>
          <w:color w:val="000000"/>
          <w:highlight w:val="white"/>
        </w:rPr>
        <w:t>1.</w:t>
      </w:r>
      <w:r>
        <w:rPr>
          <w:color w:val="000000"/>
          <w:highlight w:val="white"/>
        </w:rPr>
        <w:t xml:space="preserve"> Familjet që rezultojnë të sukseshme në fazën e parë të aplikimit, </w:t>
      </w:r>
      <w:proofErr w:type="gramStart"/>
      <w:r>
        <w:rPr>
          <w:color w:val="000000"/>
          <w:highlight w:val="white"/>
        </w:rPr>
        <w:t>brenda</w:t>
      </w:r>
      <w:proofErr w:type="gramEnd"/>
      <w:r>
        <w:rPr>
          <w:color w:val="000000"/>
          <w:highlight w:val="white"/>
        </w:rPr>
        <w:t xml:space="preserve"> 15 (pesmbëdhjetë) ditëve nga momenti i njoftimit nga Drejtoria e Strehimit, paraqesin pranë Zyrës së Pritjes me Qytetarin në Bashki Tiranë dhe dorëzojnë dokumentacionin e nevojshëm të përcaktuar në vendimin nr. 384 date 12.06.2019 “</w:t>
      </w:r>
      <w:r>
        <w:rPr>
          <w:color w:val="000000"/>
          <w:highlight w:val="white"/>
          <w:lang w:val="sq-AL"/>
        </w:rPr>
        <w:t xml:space="preserve">Për përcaktimin e dokumentacionit për </w:t>
      </w:r>
      <w:r>
        <w:rPr>
          <w:rFonts w:eastAsia="Garamond"/>
          <w:color w:val="000000"/>
          <w:spacing w:val="-4"/>
          <w:highlight w:val="white"/>
          <w:lang w:val="sq-AL"/>
        </w:rPr>
        <w:t>t</w:t>
      </w:r>
      <w:r>
        <w:rPr>
          <w:rFonts w:eastAsia="Garamond"/>
          <w:color w:val="000000"/>
          <w:highlight w:val="white"/>
          <w:lang w:val="sq-AL"/>
        </w:rPr>
        <w:t>ë</w:t>
      </w:r>
      <w:r>
        <w:rPr>
          <w:rFonts w:eastAsia="Garamond"/>
          <w:color w:val="000000"/>
          <w:spacing w:val="-15"/>
          <w:highlight w:val="white"/>
          <w:lang w:val="sq-AL"/>
        </w:rPr>
        <w:t xml:space="preserve"> </w:t>
      </w:r>
      <w:r>
        <w:rPr>
          <w:rFonts w:eastAsia="Garamond"/>
          <w:color w:val="000000"/>
          <w:spacing w:val="-4"/>
          <w:highlight w:val="white"/>
          <w:lang w:val="sq-AL"/>
        </w:rPr>
        <w:t>përfitua</w:t>
      </w:r>
      <w:r>
        <w:rPr>
          <w:rFonts w:eastAsia="Garamond"/>
          <w:color w:val="000000"/>
          <w:highlight w:val="white"/>
          <w:lang w:val="sq-AL"/>
        </w:rPr>
        <w:t>r</w:t>
      </w:r>
      <w:r>
        <w:rPr>
          <w:rFonts w:eastAsia="Garamond"/>
          <w:color w:val="000000"/>
          <w:spacing w:val="-13"/>
          <w:highlight w:val="white"/>
          <w:lang w:val="sq-AL"/>
        </w:rPr>
        <w:t xml:space="preserve"> </w:t>
      </w:r>
      <w:r>
        <w:rPr>
          <w:rFonts w:eastAsia="Garamond"/>
          <w:color w:val="000000"/>
          <w:spacing w:val="-4"/>
          <w:highlight w:val="white"/>
          <w:lang w:val="sq-AL"/>
        </w:rPr>
        <w:t>strehim</w:t>
      </w:r>
      <w:r>
        <w:rPr>
          <w:rFonts w:eastAsia="Garamond"/>
          <w:color w:val="000000"/>
          <w:spacing w:val="-21"/>
          <w:highlight w:val="white"/>
          <w:lang w:val="sq-AL"/>
        </w:rPr>
        <w:t xml:space="preserve"> </w:t>
      </w:r>
      <w:r>
        <w:rPr>
          <w:rFonts w:eastAsia="Garamond"/>
          <w:color w:val="000000"/>
          <w:spacing w:val="-4"/>
          <w:highlight w:val="white"/>
          <w:lang w:val="sq-AL"/>
        </w:rPr>
        <w:t>sipa</w:t>
      </w:r>
      <w:r>
        <w:rPr>
          <w:rFonts w:eastAsia="Garamond"/>
          <w:color w:val="000000"/>
          <w:highlight w:val="white"/>
          <w:lang w:val="sq-AL"/>
        </w:rPr>
        <w:t>s</w:t>
      </w:r>
      <w:r>
        <w:rPr>
          <w:rFonts w:eastAsia="Garamond"/>
          <w:color w:val="000000"/>
          <w:spacing w:val="-13"/>
          <w:highlight w:val="white"/>
          <w:lang w:val="sq-AL"/>
        </w:rPr>
        <w:t xml:space="preserve"> </w:t>
      </w:r>
      <w:r>
        <w:rPr>
          <w:rFonts w:eastAsia="Garamond"/>
          <w:color w:val="000000"/>
          <w:spacing w:val="-4"/>
          <w:highlight w:val="white"/>
          <w:lang w:val="sq-AL"/>
        </w:rPr>
        <w:t>çd</w:t>
      </w:r>
      <w:r>
        <w:rPr>
          <w:rFonts w:eastAsia="Garamond"/>
          <w:color w:val="000000"/>
          <w:highlight w:val="white"/>
          <w:lang w:val="sq-AL"/>
        </w:rPr>
        <w:t>o</w:t>
      </w:r>
      <w:r>
        <w:rPr>
          <w:rFonts w:eastAsia="Garamond"/>
          <w:color w:val="000000"/>
          <w:spacing w:val="-15"/>
          <w:highlight w:val="white"/>
          <w:lang w:val="sq-AL"/>
        </w:rPr>
        <w:t xml:space="preserve"> </w:t>
      </w:r>
      <w:r>
        <w:rPr>
          <w:rFonts w:eastAsia="Garamond"/>
          <w:color w:val="000000"/>
          <w:spacing w:val="-4"/>
          <w:highlight w:val="white"/>
          <w:lang w:val="sq-AL"/>
        </w:rPr>
        <w:t xml:space="preserve">programi </w:t>
      </w:r>
      <w:r>
        <w:rPr>
          <w:color w:val="000000"/>
          <w:highlight w:val="white"/>
          <w:lang w:val="sq-AL"/>
        </w:rPr>
        <w:t>social të strehimit, dhe të afateve e të procedurave të miratimit nga organet e vetëvetëqeverisjes vendore”, si më poshtë:</w:t>
      </w:r>
    </w:p>
    <w:p w:rsidR="00155088" w:rsidRDefault="00155088">
      <w:pPr>
        <w:pStyle w:val="NoSpacing"/>
        <w:jc w:val="both"/>
      </w:pPr>
    </w:p>
    <w:p w:rsidR="00155088" w:rsidRDefault="00B0287C">
      <w:pPr>
        <w:pStyle w:val="NoSpacing"/>
        <w:jc w:val="both"/>
        <w:rPr>
          <w:b/>
          <w:bCs/>
          <w:color w:val="000000"/>
          <w:highlight w:val="white"/>
        </w:rPr>
      </w:pPr>
      <w:r>
        <w:rPr>
          <w:b/>
          <w:bCs/>
        </w:rPr>
        <w:t>a. Për të dhëna personale të aplikantit:</w:t>
      </w:r>
    </w:p>
    <w:p w:rsidR="00155088" w:rsidRDefault="00B0287C">
      <w:pPr>
        <w:pStyle w:val="NoSpacing"/>
        <w:numPr>
          <w:ilvl w:val="1"/>
          <w:numId w:val="7"/>
        </w:numPr>
        <w:jc w:val="both"/>
        <w:rPr>
          <w:color w:val="000000"/>
          <w:highlight w:val="white"/>
        </w:rPr>
      </w:pPr>
      <w:r>
        <w:t>çertifikata e lindjes së aplikantit, me përjashtim të rasteve specifike kur individi/familja nuk ka regjistrim në gjendjen civile;</w:t>
      </w:r>
    </w:p>
    <w:p w:rsidR="00155088" w:rsidRDefault="00B0287C">
      <w:pPr>
        <w:pStyle w:val="NoSpacing"/>
        <w:numPr>
          <w:ilvl w:val="1"/>
          <w:numId w:val="7"/>
        </w:numPr>
        <w:jc w:val="both"/>
        <w:rPr>
          <w:color w:val="000000"/>
          <w:highlight w:val="white"/>
        </w:rPr>
      </w:pPr>
      <w:r>
        <w:t>vërtetimi për vendbanimin në njësinë e vetqeverijes vendore ku kërkohet strehimi  social, për familjet që kanë lëvizur nga zona të tjera të vendit;</w:t>
      </w:r>
    </w:p>
    <w:p w:rsidR="00155088" w:rsidRDefault="00155088">
      <w:pPr>
        <w:pStyle w:val="NoSpacing"/>
        <w:jc w:val="both"/>
      </w:pPr>
    </w:p>
    <w:p w:rsidR="00155088" w:rsidRDefault="00B0287C">
      <w:pPr>
        <w:pStyle w:val="NoSpacing"/>
        <w:jc w:val="both"/>
        <w:rPr>
          <w:b/>
          <w:bCs/>
          <w:color w:val="000000"/>
          <w:highlight w:val="white"/>
        </w:rPr>
      </w:pPr>
      <w:r>
        <w:rPr>
          <w:b/>
          <w:bCs/>
        </w:rPr>
        <w:t>b. Për vërtetimin e kushteve të strehimit, sipas shkronjës (a) të nenit 16 të ligjit nr. 22/2018 “Për strehimin social”:</w:t>
      </w:r>
    </w:p>
    <w:p w:rsidR="00155088" w:rsidRDefault="00B0287C">
      <w:pPr>
        <w:pStyle w:val="NoSpacing"/>
        <w:numPr>
          <w:ilvl w:val="1"/>
          <w:numId w:val="8"/>
        </w:numPr>
        <w:jc w:val="both"/>
        <w:rPr>
          <w:color w:val="000000"/>
          <w:highlight w:val="white"/>
        </w:rPr>
      </w:pPr>
      <w:r>
        <w:t>vërtetimi nga zyra e regjistrimit të pasurive të paluajtshme për pronat që disponohen në emër të secilit anëtar të familjes;</w:t>
      </w:r>
    </w:p>
    <w:p w:rsidR="00155088" w:rsidRDefault="00B0287C">
      <w:pPr>
        <w:pStyle w:val="NoSpacing"/>
        <w:numPr>
          <w:ilvl w:val="1"/>
          <w:numId w:val="8"/>
        </w:numPr>
        <w:jc w:val="both"/>
        <w:rPr>
          <w:color w:val="000000"/>
          <w:highlight w:val="white"/>
        </w:rPr>
      </w:pPr>
      <w:r>
        <w:t>vërtetimin nga zyra e regjistrimit të pasurive të paluajtshme për sipërfaqen e pronës, që zotëron familja apo ndonjë anëtar i saj, kur banesa është me sipërfaqe nën normat në fuqi të strehimit;</w:t>
      </w:r>
    </w:p>
    <w:p w:rsidR="00155088" w:rsidRDefault="00B0287C">
      <w:pPr>
        <w:pStyle w:val="NoSpacing"/>
        <w:numPr>
          <w:ilvl w:val="1"/>
          <w:numId w:val="8"/>
        </w:numPr>
        <w:jc w:val="both"/>
        <w:rPr>
          <w:color w:val="000000"/>
          <w:highlight w:val="white"/>
        </w:rPr>
      </w:pPr>
      <w:r>
        <w:t>vërtetimi nga zyra e regjistrimit të pasurive të paluajtshme të vendit të origjinës se nuk figuron e regjistruar asnjë pronë, e cila mund të përdoret edhe për strehim, për familjet, që kanë ndryshuar vendbanim për efekt punësimi;</w:t>
      </w:r>
    </w:p>
    <w:p w:rsidR="00155088" w:rsidRDefault="00B0287C">
      <w:pPr>
        <w:pStyle w:val="NoSpacing"/>
        <w:numPr>
          <w:ilvl w:val="1"/>
          <w:numId w:val="8"/>
        </w:numPr>
        <w:jc w:val="both"/>
        <w:rPr>
          <w:color w:val="000000"/>
          <w:highlight w:val="white"/>
        </w:rPr>
      </w:pPr>
      <w:r>
        <w:t>akt verifikimi nga njësia vendore për:</w:t>
      </w:r>
    </w:p>
    <w:p w:rsidR="00155088" w:rsidRDefault="00B0287C">
      <w:pPr>
        <w:pStyle w:val="NoSpacing"/>
        <w:numPr>
          <w:ilvl w:val="0"/>
          <w:numId w:val="9"/>
        </w:numPr>
        <w:jc w:val="both"/>
        <w:rPr>
          <w:color w:val="000000"/>
          <w:highlight w:val="white"/>
        </w:rPr>
      </w:pPr>
      <w:r>
        <w:t xml:space="preserve">banesat në rrezik shembje; </w:t>
      </w:r>
    </w:p>
    <w:p w:rsidR="00155088" w:rsidRDefault="00B0287C">
      <w:pPr>
        <w:pStyle w:val="NoSpacing"/>
        <w:numPr>
          <w:ilvl w:val="0"/>
          <w:numId w:val="9"/>
        </w:numPr>
        <w:jc w:val="both"/>
        <w:rPr>
          <w:color w:val="000000"/>
          <w:highlight w:val="white"/>
        </w:rPr>
      </w:pPr>
      <w:r>
        <w:t>rastet kur familja ka mbetur e pastrehë si rezultat i fatkeqësive natyrore;</w:t>
      </w:r>
    </w:p>
    <w:p w:rsidR="00155088" w:rsidRDefault="00B0287C">
      <w:pPr>
        <w:pStyle w:val="NoSpacing"/>
        <w:numPr>
          <w:ilvl w:val="0"/>
          <w:numId w:val="9"/>
        </w:numPr>
        <w:jc w:val="both"/>
        <w:rPr>
          <w:color w:val="000000"/>
          <w:highlight w:val="white"/>
        </w:rPr>
      </w:pPr>
      <w:r>
        <w:t>banesat që prishen ose përjashtohen nga procesi i legalizimit;</w:t>
      </w:r>
    </w:p>
    <w:p w:rsidR="00155088" w:rsidRDefault="00B0287C">
      <w:pPr>
        <w:pStyle w:val="NoSpacing"/>
        <w:numPr>
          <w:ilvl w:val="1"/>
          <w:numId w:val="8"/>
        </w:numPr>
        <w:jc w:val="both"/>
        <w:rPr>
          <w:color w:val="000000"/>
          <w:highlight w:val="white"/>
        </w:rPr>
      </w:pPr>
      <w:r>
        <w:t>vendimin e gjykatës për familjet që humbasin banesën për shkak të zbatimit të vendimit të gjykatës;</w:t>
      </w:r>
    </w:p>
    <w:p w:rsidR="00155088" w:rsidRDefault="00155088">
      <w:pPr>
        <w:pStyle w:val="NoSpacing"/>
        <w:jc w:val="both"/>
      </w:pPr>
    </w:p>
    <w:p w:rsidR="00155088" w:rsidRDefault="00B0287C">
      <w:pPr>
        <w:pStyle w:val="NoSpacing"/>
        <w:jc w:val="both"/>
        <w:rPr>
          <w:b/>
          <w:bCs/>
          <w:color w:val="000000"/>
          <w:highlight w:val="white"/>
        </w:rPr>
      </w:pPr>
      <w:r>
        <w:rPr>
          <w:b/>
          <w:bCs/>
        </w:rPr>
        <w:t>c. Për vërtetimin e kushteve familjare, sipas shkronjës (b) të nenit 16:</w:t>
      </w:r>
    </w:p>
    <w:p w:rsidR="00155088" w:rsidRDefault="00B0287C">
      <w:pPr>
        <w:pStyle w:val="NoSpacing"/>
        <w:numPr>
          <w:ilvl w:val="1"/>
          <w:numId w:val="10"/>
        </w:numPr>
        <w:jc w:val="both"/>
        <w:rPr>
          <w:color w:val="000000"/>
          <w:highlight w:val="white"/>
        </w:rPr>
      </w:pPr>
      <w:r>
        <w:t>Çertifikatë familjare;</w:t>
      </w:r>
    </w:p>
    <w:p w:rsidR="00155088" w:rsidRDefault="00B0287C">
      <w:pPr>
        <w:pStyle w:val="NoSpacing"/>
        <w:numPr>
          <w:ilvl w:val="1"/>
          <w:numId w:val="10"/>
        </w:numPr>
        <w:jc w:val="both"/>
        <w:rPr>
          <w:color w:val="000000"/>
          <w:highlight w:val="white"/>
        </w:rPr>
      </w:pPr>
      <w:r>
        <w:t xml:space="preserve">vendimi i gjykatës, që i lë në ngarkim fëmijën ose fëmijët për çiftet e divorcuara; </w:t>
      </w:r>
    </w:p>
    <w:p w:rsidR="00155088" w:rsidRDefault="00155088">
      <w:pPr>
        <w:pStyle w:val="NoSpacing"/>
        <w:jc w:val="both"/>
      </w:pPr>
    </w:p>
    <w:p w:rsidR="00155088" w:rsidRDefault="00B0287C">
      <w:pPr>
        <w:pStyle w:val="NoSpacing"/>
        <w:jc w:val="both"/>
        <w:rPr>
          <w:b/>
          <w:bCs/>
          <w:color w:val="000000"/>
          <w:highlight w:val="white"/>
        </w:rPr>
      </w:pPr>
      <w:r>
        <w:rPr>
          <w:b/>
          <w:bCs/>
        </w:rPr>
        <w:t>d. Për vërtetimin e kushteve sociale, sipas shkronjës (c) të nenit 16:</w:t>
      </w:r>
    </w:p>
    <w:p w:rsidR="00155088" w:rsidRDefault="00B0287C">
      <w:pPr>
        <w:pStyle w:val="NoSpacing"/>
        <w:numPr>
          <w:ilvl w:val="1"/>
          <w:numId w:val="11"/>
        </w:numPr>
        <w:jc w:val="both"/>
        <w:rPr>
          <w:color w:val="000000"/>
          <w:highlight w:val="white"/>
        </w:rPr>
      </w:pPr>
      <w:r>
        <w:t>vërtetimi i komisionit mjekësor të përcaktimit të aftësisë së kufizuar, për individë me aftësi të kufizuara;</w:t>
      </w:r>
    </w:p>
    <w:p w:rsidR="00155088" w:rsidRDefault="00B0287C">
      <w:pPr>
        <w:pStyle w:val="NoSpacing"/>
        <w:numPr>
          <w:ilvl w:val="1"/>
          <w:numId w:val="11"/>
        </w:numPr>
        <w:jc w:val="both"/>
        <w:rPr>
          <w:color w:val="000000"/>
          <w:highlight w:val="white"/>
        </w:rPr>
      </w:pPr>
      <w:r>
        <w:t>vërtetimi përkatës nga institucioni ku ka qenë i strehuar dhe librezën e jetimit, dhënë nga institucioni shtetëror i autorizuar, për individët me statusin e jetimit;</w:t>
      </w:r>
    </w:p>
    <w:p w:rsidR="00155088" w:rsidRDefault="00B0287C">
      <w:pPr>
        <w:pStyle w:val="NoSpacing"/>
        <w:numPr>
          <w:ilvl w:val="1"/>
          <w:numId w:val="11"/>
        </w:numPr>
        <w:jc w:val="both"/>
        <w:rPr>
          <w:color w:val="000000"/>
          <w:highlight w:val="white"/>
        </w:rPr>
      </w:pPr>
      <w:r>
        <w:t>dokumentin që vërteton se ka ngelur i pastrehë si rezultat i lirimit të banesave të ish-pronarëve;</w:t>
      </w:r>
    </w:p>
    <w:p w:rsidR="00155088" w:rsidRDefault="00B0287C">
      <w:pPr>
        <w:pStyle w:val="NoSpacing"/>
        <w:numPr>
          <w:ilvl w:val="1"/>
          <w:numId w:val="11"/>
        </w:numPr>
        <w:jc w:val="both"/>
        <w:rPr>
          <w:color w:val="000000"/>
          <w:highlight w:val="white"/>
        </w:rPr>
      </w:pPr>
      <w:r>
        <w:t>dokumenti i lëshuar nga institucionet përkatëse shtetërore për personat që kanë statusin "emigrant", punëtor emigrant" dhe "azilkërkues";</w:t>
      </w:r>
    </w:p>
    <w:p w:rsidR="00155088" w:rsidRDefault="00B0287C">
      <w:pPr>
        <w:pStyle w:val="NoSpacing"/>
        <w:numPr>
          <w:ilvl w:val="1"/>
          <w:numId w:val="11"/>
        </w:numPr>
        <w:jc w:val="both"/>
        <w:rPr>
          <w:color w:val="000000"/>
          <w:highlight w:val="white"/>
        </w:rPr>
      </w:pPr>
      <w:r>
        <w:t>dokumenti i lëshuar nga institucionet përkatëse shtetërore për familjet e punonjësve të rënë në detyrë, që u përkasin Policisë së Shtetit, Gardës së Republikës, Shërbimit të Kontrollit të Brendshëm, Policisë së Mbrojtjes nga Zjarri dhe të Shpëtimit, të Forcave të Armatosura, të Shërbimit Informativ Shtetëror dhe Policisë së Burgjeve;</w:t>
      </w:r>
    </w:p>
    <w:p w:rsidR="00155088" w:rsidRDefault="00B0287C">
      <w:pPr>
        <w:pStyle w:val="NoSpacing"/>
        <w:numPr>
          <w:ilvl w:val="1"/>
          <w:numId w:val="11"/>
        </w:numPr>
        <w:jc w:val="both"/>
        <w:rPr>
          <w:color w:val="000000"/>
          <w:highlight w:val="white"/>
        </w:rPr>
      </w:pPr>
      <w:r>
        <w:t>dokumenti i lëshuar nga institucionet përkatëse për viktimat e dhunës në familje;</w:t>
      </w:r>
    </w:p>
    <w:p w:rsidR="00155088" w:rsidRDefault="00B0287C">
      <w:pPr>
        <w:pStyle w:val="NoSpacing"/>
        <w:numPr>
          <w:ilvl w:val="1"/>
          <w:numId w:val="11"/>
        </w:numPr>
        <w:jc w:val="both"/>
        <w:rPr>
          <w:color w:val="000000"/>
          <w:highlight w:val="white"/>
        </w:rPr>
      </w:pPr>
      <w:r>
        <w:t>vetëdeklarimin nëse individi/familja i përket komunitetit Rom ose Egjiptian;</w:t>
      </w:r>
    </w:p>
    <w:p w:rsidR="00155088" w:rsidRDefault="00B0287C">
      <w:pPr>
        <w:pStyle w:val="NoSpacing"/>
        <w:numPr>
          <w:ilvl w:val="1"/>
          <w:numId w:val="11"/>
        </w:numPr>
        <w:jc w:val="both"/>
        <w:rPr>
          <w:color w:val="000000"/>
          <w:highlight w:val="white"/>
        </w:rPr>
      </w:pPr>
      <w:r>
        <w:t>dokumenti i lëshuar nga institucionet përkatëse për të miturit në konflikt me ligjin</w:t>
      </w:r>
    </w:p>
    <w:p w:rsidR="00155088" w:rsidRDefault="00B0287C">
      <w:pPr>
        <w:pStyle w:val="NoSpacing"/>
        <w:numPr>
          <w:ilvl w:val="1"/>
          <w:numId w:val="11"/>
        </w:numPr>
        <w:jc w:val="both"/>
        <w:rPr>
          <w:color w:val="000000"/>
          <w:highlight w:val="white"/>
        </w:rPr>
      </w:pPr>
      <w:r>
        <w:t xml:space="preserve">vetëdeklarimin se i përket grupimit LGBTI, dhe </w:t>
      </w:r>
    </w:p>
    <w:p w:rsidR="00155088" w:rsidRDefault="00B0287C">
      <w:pPr>
        <w:pStyle w:val="NoSpacing"/>
        <w:numPr>
          <w:ilvl w:val="1"/>
          <w:numId w:val="11"/>
        </w:numPr>
        <w:jc w:val="both"/>
      </w:pPr>
      <w:r>
        <w:lastRenderedPageBreak/>
        <w:t>vërtetimin me çertifikatë familjare se individi i përket kategorisë vajzë nënë;</w:t>
      </w:r>
    </w:p>
    <w:p w:rsidR="00155088" w:rsidRDefault="00155088">
      <w:pPr>
        <w:pStyle w:val="NoSpacing"/>
        <w:ind w:left="1440"/>
        <w:jc w:val="both"/>
      </w:pPr>
    </w:p>
    <w:p w:rsidR="00155088" w:rsidRDefault="00B0287C">
      <w:pPr>
        <w:pStyle w:val="NoSpacing"/>
        <w:jc w:val="both"/>
        <w:rPr>
          <w:b/>
          <w:bCs/>
          <w:color w:val="000000"/>
          <w:highlight w:val="white"/>
        </w:rPr>
      </w:pPr>
      <w:r>
        <w:rPr>
          <w:b/>
          <w:bCs/>
        </w:rPr>
        <w:t>e. Për vërtetimin e kushteve ekonomike sipas shkronjës (ç) të nenit 16:</w:t>
      </w:r>
    </w:p>
    <w:p w:rsidR="00155088" w:rsidRDefault="00B0287C">
      <w:pPr>
        <w:pStyle w:val="NoSpacing"/>
        <w:numPr>
          <w:ilvl w:val="0"/>
          <w:numId w:val="5"/>
        </w:numPr>
        <w:jc w:val="both"/>
        <w:rPr>
          <w:color w:val="000000"/>
          <w:highlight w:val="white"/>
        </w:rPr>
      </w:pPr>
      <w:r>
        <w:t>vërtetimi i  të ardhurave neto të familjes, kur kjo është e mundur, ose  një deklaratë me shkrim nga aplikuesi për të ardhurat e familjes dhe burimin e tyre, bashkëlidhur dokumente zyrtare që e vërtetojnë këtë, nëse ka  përfshirë vërtetim nga punëdhënësi për pozicionin dhe pagën e aplikantit dhe të personave të tjerë të familjes, që janë në marrëdhënie pune;</w:t>
      </w:r>
    </w:p>
    <w:p w:rsidR="00155088" w:rsidRDefault="00B0287C">
      <w:pPr>
        <w:pStyle w:val="NoSpacing"/>
        <w:numPr>
          <w:ilvl w:val="0"/>
          <w:numId w:val="5"/>
        </w:numPr>
        <w:jc w:val="both"/>
        <w:rPr>
          <w:color w:val="000000"/>
          <w:highlight w:val="white"/>
        </w:rPr>
      </w:pPr>
      <w:r>
        <w:t>dokumenti nga organet tatimore dhe ato të sigurimeve shoqërore për derdhjen e kontributeve, për të gjithë anëtarët e vetëpunësuar të familjes;</w:t>
      </w:r>
    </w:p>
    <w:p w:rsidR="00155088" w:rsidRDefault="00B0287C">
      <w:pPr>
        <w:pStyle w:val="NoSpacing"/>
        <w:numPr>
          <w:ilvl w:val="0"/>
          <w:numId w:val="5"/>
        </w:numPr>
        <w:jc w:val="both"/>
        <w:rPr>
          <w:color w:val="000000"/>
          <w:highlight w:val="white"/>
        </w:rPr>
      </w:pPr>
      <w:r>
        <w:t>vërtetimi nga zyra e ndihmës dhe përkujdesjes pranë njësive të vetëqeverisjes vendore për anëtarët e familjes, të përfshirë në programin e ndihmës ekonomike dhe të pagesës për personat me aftësi të kufizuar;</w:t>
      </w:r>
    </w:p>
    <w:p w:rsidR="00155088" w:rsidRDefault="00B0287C">
      <w:pPr>
        <w:pStyle w:val="NoSpacing"/>
        <w:numPr>
          <w:ilvl w:val="0"/>
          <w:numId w:val="5"/>
        </w:numPr>
        <w:jc w:val="both"/>
        <w:rPr>
          <w:color w:val="000000"/>
          <w:highlight w:val="white"/>
        </w:rPr>
      </w:pPr>
      <w:r>
        <w:t xml:space="preserve">vërtetimi nga zyra e punësimit e njësisë vendore përkatëse për personat e përfshirë në programin e pagesës së papunësisë; </w:t>
      </w:r>
    </w:p>
    <w:p w:rsidR="00155088" w:rsidRDefault="00B0287C">
      <w:pPr>
        <w:pStyle w:val="NoSpacing"/>
        <w:numPr>
          <w:ilvl w:val="0"/>
          <w:numId w:val="5"/>
        </w:numPr>
        <w:jc w:val="both"/>
        <w:rPr>
          <w:color w:val="000000"/>
          <w:highlight w:val="white"/>
        </w:rPr>
      </w:pPr>
      <w:proofErr w:type="gramStart"/>
      <w:r>
        <w:t>vërtetimi</w:t>
      </w:r>
      <w:proofErr w:type="gramEnd"/>
      <w:r>
        <w:t xml:space="preserve"> nga organet e sigurimeve shoqërore për personat në pension.</w:t>
      </w:r>
    </w:p>
    <w:p w:rsidR="00155088" w:rsidRDefault="00155088">
      <w:pPr>
        <w:pStyle w:val="NoSpacing"/>
        <w:jc w:val="both"/>
      </w:pPr>
    </w:p>
    <w:p w:rsidR="00155088" w:rsidRDefault="00B0287C">
      <w:pPr>
        <w:pStyle w:val="NoSpacing"/>
        <w:jc w:val="both"/>
        <w:rPr>
          <w:b/>
          <w:bCs/>
          <w:color w:val="auto"/>
          <w:highlight w:val="white"/>
        </w:rPr>
      </w:pPr>
      <w:r>
        <w:t xml:space="preserve">Ndër të tjera për të vërtetuar situata të caktuara është e nevojshme përpos listës së </w:t>
      </w:r>
      <w:proofErr w:type="gramStart"/>
      <w:r>
        <w:t>mësipërme  të</w:t>
      </w:r>
      <w:proofErr w:type="gramEnd"/>
      <w:r>
        <w:t xml:space="preserve"> paraqiten edhe dokumenta si më poshtë vijon:</w:t>
      </w:r>
    </w:p>
    <w:p w:rsidR="00155088" w:rsidRDefault="00155088">
      <w:pPr>
        <w:pStyle w:val="NoSpacing"/>
        <w:jc w:val="both"/>
      </w:pPr>
    </w:p>
    <w:p w:rsidR="00155088" w:rsidRDefault="00B0287C">
      <w:pPr>
        <w:pStyle w:val="NoSpacing"/>
        <w:numPr>
          <w:ilvl w:val="0"/>
          <w:numId w:val="12"/>
        </w:numPr>
        <w:jc w:val="both"/>
      </w:pPr>
      <w:r>
        <w:t>Vërtetimi nga zyra përmbarimore per masën e pensionit ushqimor që përfiton sipas vendimit të gjykatës.</w:t>
      </w:r>
    </w:p>
    <w:p w:rsidR="00155088" w:rsidRDefault="00B0287C">
      <w:pPr>
        <w:pStyle w:val="NoSpacing"/>
        <w:numPr>
          <w:ilvl w:val="0"/>
          <w:numId w:val="12"/>
        </w:numPr>
        <w:jc w:val="both"/>
        <w:rPr>
          <w:highlight w:val="white"/>
        </w:rPr>
      </w:pPr>
      <w:r>
        <w:t>Pasqyra financiare për vitin kalendarik të shkuar për personat e vetëpunësuar e njehsuar nga Drejtoria Rajonale Tatimore. Ekstrakt historik nga QKB.</w:t>
      </w:r>
    </w:p>
    <w:p w:rsidR="00155088" w:rsidRDefault="00B0287C">
      <w:pPr>
        <w:pStyle w:val="NoSpacing"/>
        <w:numPr>
          <w:ilvl w:val="0"/>
          <w:numId w:val="12"/>
        </w:numPr>
        <w:jc w:val="both"/>
        <w:rPr>
          <w:highlight w:val="white"/>
        </w:rPr>
      </w:pPr>
      <w:r>
        <w:rPr>
          <w:color w:val="auto"/>
          <w:highlight w:val="white"/>
          <w:lang w:val="sq-AL"/>
        </w:rPr>
        <w:t>Vërtetimi nga zyra e punësimit e njësisë vendore përkatëse për personat të cilët janë regjistruar si persona  pun</w:t>
      </w:r>
      <w:r>
        <w:rPr>
          <w:rFonts w:eastAsia="Garamond"/>
          <w:color w:val="auto"/>
          <w:highlight w:val="white"/>
          <w:lang w:val="sq-AL"/>
        </w:rPr>
        <w:t>ë</w:t>
      </w:r>
      <w:r>
        <w:rPr>
          <w:color w:val="auto"/>
          <w:highlight w:val="white"/>
          <w:lang w:val="sq-AL"/>
        </w:rPr>
        <w:t xml:space="preserve">kërkues të papunë; </w:t>
      </w:r>
    </w:p>
    <w:p w:rsidR="00155088" w:rsidRDefault="00155088">
      <w:pPr>
        <w:pStyle w:val="NoSpacing"/>
        <w:jc w:val="both"/>
      </w:pPr>
    </w:p>
    <w:p w:rsidR="00155088" w:rsidRDefault="00B0287C">
      <w:pPr>
        <w:pStyle w:val="NoSpacing"/>
        <w:jc w:val="both"/>
      </w:pPr>
      <w:r>
        <w:rPr>
          <w:color w:val="000000"/>
          <w:highlight w:val="white"/>
          <w:lang w:val="sq-AL"/>
        </w:rPr>
        <w:t xml:space="preserve">Dokumentacioni i parashikuar në shkronjën (d), pika (vii), (ix) dhe (x), si dhe shkronjën (e) të pikës 17 të vendimit 384/2019 dorëzohet nga vetë aplikanti. Dokumentacioni tjetër i parashikuar në pikën 17 të këtij vendimi, që mbajnë apo përgatisin organet publike në vend, sigurohet nga Njësitë Adminsitrative përkatëse duke përjashtur aplikantin nga detyrimi për paraqitjen e tyre, vetëm nëse aplikanti depoziton deklaratën e pëlqimit për mbledhjen e informacioneve/dokumenteve të lidhura me të, sipas </w:t>
      </w:r>
      <w:r>
        <w:rPr>
          <w:color w:val="000000"/>
          <w:spacing w:val="-7"/>
          <w:highlight w:val="white"/>
          <w:lang w:val="sq-AL"/>
        </w:rPr>
        <w:t xml:space="preserve">formatit </w:t>
      </w:r>
      <w:r>
        <w:rPr>
          <w:color w:val="000000"/>
          <w:highlight w:val="white"/>
          <w:lang w:val="sq-AL"/>
        </w:rPr>
        <w:t xml:space="preserve">tip </w:t>
      </w:r>
      <w:r>
        <w:rPr>
          <w:color w:val="000000"/>
          <w:spacing w:val="-7"/>
          <w:highlight w:val="white"/>
          <w:lang w:val="sq-AL"/>
        </w:rPr>
        <w:t>që i bashkëlidhet këtij vendimi si Aneksi 7.</w:t>
      </w:r>
    </w:p>
    <w:p w:rsidR="00155088" w:rsidRDefault="00155088">
      <w:pPr>
        <w:pStyle w:val="NoSpacing"/>
        <w:jc w:val="both"/>
      </w:pPr>
    </w:p>
    <w:p w:rsidR="00155088" w:rsidRDefault="00B0287C">
      <w:pPr>
        <w:pStyle w:val="NoSpacing"/>
        <w:jc w:val="both"/>
      </w:pPr>
      <w:r>
        <w:t xml:space="preserve">Nëse aplikanti nuk e dorëzon apo refuzon të firmosë këtë deklaratë, Njësia Administrative/Lagjet shkarkohen nga detyrimi i mbledhjes së dokumentacionit dhe </w:t>
      </w:r>
      <w:proofErr w:type="gramStart"/>
      <w:r>
        <w:t>ky</w:t>
      </w:r>
      <w:proofErr w:type="gramEnd"/>
      <w:r>
        <w:t xml:space="preserve"> detyrim i kalon vetë aplikantit. </w:t>
      </w:r>
    </w:p>
    <w:p w:rsidR="00155088" w:rsidRDefault="00155088">
      <w:pPr>
        <w:pStyle w:val="NoSpacing"/>
        <w:jc w:val="both"/>
      </w:pPr>
    </w:p>
    <w:p w:rsidR="00155088" w:rsidRDefault="00B0287C">
      <w:pPr>
        <w:pStyle w:val="NoSpacing"/>
        <w:jc w:val="both"/>
        <w:rPr>
          <w:highlight w:val="white"/>
        </w:rPr>
      </w:pPr>
      <w:r>
        <w:rPr>
          <w:color w:val="000000"/>
          <w:highlight w:val="white"/>
        </w:rPr>
        <w:t>Dorëzimi i dokumentacionit nga vetë aplikanti në rastet kur nuk kanë plotësuar deklaratën e pëlqimit për mbledhjen e dokumentacionit, do të realizohet pranë Sektorit të Informimit dhe Shërbimeve për Qytetarët. Në rast se dita e fundit e këtij afati bie e shtunë, e diel ose një ditë feste zyrtare, afati mbaron në ditën e punës që vjen pas saj.</w:t>
      </w:r>
      <w:r>
        <w:rPr>
          <w:b/>
          <w:bCs/>
          <w:color w:val="000000"/>
          <w:highlight w:val="white"/>
        </w:rPr>
        <w:t xml:space="preserve"> </w:t>
      </w:r>
    </w:p>
    <w:p w:rsidR="00155088" w:rsidRDefault="00155088">
      <w:pPr>
        <w:pStyle w:val="NoSpacing"/>
        <w:jc w:val="both"/>
      </w:pPr>
    </w:p>
    <w:p w:rsidR="00155088" w:rsidRDefault="00B0287C">
      <w:pPr>
        <w:pStyle w:val="NoSpacing"/>
        <w:jc w:val="both"/>
      </w:pPr>
      <w:r>
        <w:t xml:space="preserve">Çdo praktikë e dorëzuar do të shoqërohet me inventarin e dokumentacionit të dorëzuar e firmosur nga personi përgjegjes i cili pranon </w:t>
      </w:r>
      <w:proofErr w:type="gramStart"/>
      <w:r>
        <w:t>dokumentat  si</w:t>
      </w:r>
      <w:proofErr w:type="gramEnd"/>
      <w:r>
        <w:t xml:space="preserve"> dhe aplikanti. Çdo praktikë duhet të përmbajë të gjitha dokumentat sipas përbërjes familjare të aplikuesit, në rastin kur dokumentacioni nuk rezulton i plotë pas vlerësimit nga DSS bën njofton Njësinë Administrative përkatëse dhe aplikuesin për mungesat në dokumentacion. </w:t>
      </w:r>
    </w:p>
    <w:p w:rsidR="00155088" w:rsidRDefault="00155088">
      <w:pPr>
        <w:pStyle w:val="NoSpacing"/>
        <w:jc w:val="both"/>
      </w:pPr>
    </w:p>
    <w:p w:rsidR="00155088" w:rsidRDefault="00B0287C">
      <w:pPr>
        <w:pStyle w:val="NoSpacing"/>
        <w:jc w:val="both"/>
        <w:rPr>
          <w:highlight w:val="red"/>
        </w:rPr>
      </w:pPr>
      <w:r>
        <w:rPr>
          <w:rStyle w:val="FontStyle55"/>
          <w:sz w:val="24"/>
          <w:szCs w:val="24"/>
        </w:rPr>
        <w:t xml:space="preserve">Për efekt të zbatimit të këtij udhëzuesi, do të konsiderohen të vlefshme dokumentet që janë lëshuar nga institucionet kompetente, </w:t>
      </w:r>
      <w:proofErr w:type="gramStart"/>
      <w:r>
        <w:rPr>
          <w:rStyle w:val="FontStyle55"/>
          <w:sz w:val="24"/>
          <w:szCs w:val="24"/>
        </w:rPr>
        <w:t>jo</w:t>
      </w:r>
      <w:proofErr w:type="gramEnd"/>
      <w:r>
        <w:rPr>
          <w:rStyle w:val="FontStyle55"/>
          <w:sz w:val="24"/>
          <w:szCs w:val="24"/>
        </w:rPr>
        <w:t xml:space="preserve"> më vonë se 3 (tre) muaj nga data e përcaktuar për mbledhjen e Komisionit të Strehimit.</w:t>
      </w:r>
    </w:p>
    <w:p w:rsidR="00155088" w:rsidRDefault="00155088">
      <w:pPr>
        <w:pStyle w:val="NoSpacing"/>
        <w:jc w:val="both"/>
      </w:pPr>
    </w:p>
    <w:p w:rsidR="00155088" w:rsidRDefault="00B0287C">
      <w:pPr>
        <w:pStyle w:val="NoSpacing"/>
        <w:jc w:val="both"/>
      </w:pPr>
      <w:r>
        <w:rPr>
          <w:b/>
          <w:bCs/>
        </w:rPr>
        <w:t xml:space="preserve">2.  Seleksionimi i formularëve dhe dokumentacionit </w:t>
      </w:r>
    </w:p>
    <w:p w:rsidR="00155088" w:rsidRDefault="00155088">
      <w:pPr>
        <w:pStyle w:val="NoSpacing"/>
        <w:jc w:val="both"/>
      </w:pPr>
    </w:p>
    <w:p w:rsidR="00155088" w:rsidRDefault="00B0287C">
      <w:pPr>
        <w:pStyle w:val="NoSpacing"/>
        <w:jc w:val="both"/>
      </w:pPr>
      <w:r>
        <w:rPr>
          <w:color w:val="000000"/>
          <w:highlight w:val="white"/>
          <w:lang w:val="sq-AL"/>
        </w:rPr>
        <w:lastRenderedPageBreak/>
        <w:t>Drejto</w:t>
      </w:r>
      <w:r>
        <w:rPr>
          <w:rFonts w:eastAsia="Calibri"/>
          <w:color w:val="000000"/>
          <w:highlight w:val="white"/>
          <w:lang w:val="sq-AL"/>
        </w:rPr>
        <w:t>r</w:t>
      </w:r>
      <w:r>
        <w:rPr>
          <w:color w:val="000000"/>
          <w:highlight w:val="white"/>
          <w:lang w:val="sq-AL"/>
        </w:rPr>
        <w:t xml:space="preserve">ia e Strehimit Social seleksionon dhe vlerëson paraprakisht dokumentacionin e dorëzuar nga aplikuesit, brenda 10 dhjetë ditëve kalendarike.  </w:t>
      </w:r>
    </w:p>
    <w:p w:rsidR="00155088" w:rsidRDefault="00155088">
      <w:pPr>
        <w:pStyle w:val="NoSpacing"/>
        <w:jc w:val="both"/>
      </w:pPr>
    </w:p>
    <w:p w:rsidR="00155088" w:rsidRDefault="00B0287C">
      <w:pPr>
        <w:pStyle w:val="NoSpacing"/>
        <w:jc w:val="both"/>
      </w:pPr>
      <w:r>
        <w:rPr>
          <w:b/>
          <w:bCs/>
        </w:rPr>
        <w:t>3.  Shqyrtimi dhe vlerësimi i dokumentacionit nga Komisioni i Strehimit</w:t>
      </w:r>
    </w:p>
    <w:p w:rsidR="00155088" w:rsidRDefault="00155088">
      <w:pPr>
        <w:pStyle w:val="NoSpacing"/>
        <w:jc w:val="both"/>
        <w:rPr>
          <w:b/>
          <w:bCs/>
        </w:rPr>
      </w:pPr>
    </w:p>
    <w:p w:rsidR="00155088" w:rsidRDefault="00B0287C">
      <w:pPr>
        <w:pStyle w:val="NoSpacing"/>
        <w:jc w:val="both"/>
        <w:rPr>
          <w:color w:val="000000"/>
          <w:highlight w:val="white"/>
        </w:rPr>
      </w:pPr>
      <w:r>
        <w:t xml:space="preserve">Drejtoria e Strehimit Social vendos në dispozicion të Komisionit të Strehimit të gjithë formularët e seleksionuar si të vlefshëm gjatë fazës së parë të shqyrtimit, shoqëruar me të gjithë dokumentacionin e dorëzuar nga aplikuesit. </w:t>
      </w:r>
    </w:p>
    <w:p w:rsidR="00155088" w:rsidRDefault="00155088">
      <w:pPr>
        <w:pStyle w:val="NoSpacing"/>
        <w:jc w:val="both"/>
      </w:pPr>
    </w:p>
    <w:p w:rsidR="00155088" w:rsidRDefault="00B0287C">
      <w:pPr>
        <w:pStyle w:val="NoSpacing"/>
        <w:jc w:val="both"/>
        <w:rPr>
          <w:color w:val="000000"/>
          <w:highlight w:val="white"/>
        </w:rPr>
      </w:pPr>
      <w:r>
        <w:t>Çdo formulari do t’i bashkëlidhet edhe “Lista e inventarit” (bashkëlidhur këtij udhëzuesi si Aneksi nr. III, i cili përmban të gjithë dokumentacionin e dorëzuar nga aplikuesit dhe i nënshkruar nga nëpunësit e autorizuar të Drejtorisë së Përgjithshme të Shërbimeve Sociale.</w:t>
      </w:r>
    </w:p>
    <w:p w:rsidR="00155088" w:rsidRDefault="00155088">
      <w:pPr>
        <w:pStyle w:val="NoSpacing"/>
        <w:jc w:val="both"/>
      </w:pPr>
    </w:p>
    <w:p w:rsidR="00155088" w:rsidRDefault="00B0287C">
      <w:pPr>
        <w:pStyle w:val="NoSpacing"/>
        <w:jc w:val="both"/>
        <w:rPr>
          <w:color w:val="000000"/>
          <w:highlight w:val="white"/>
          <w:lang w:val="sq-AL"/>
        </w:rPr>
      </w:pPr>
      <w:r>
        <w:t xml:space="preserve">Komisioni i Strehimit mblidhet në datën e caktuar në njoftimin e Drejtorisë së Përgjithshme të Shërbimeve Sociale, por </w:t>
      </w:r>
      <w:proofErr w:type="gramStart"/>
      <w:r>
        <w:t>jo</w:t>
      </w:r>
      <w:proofErr w:type="gramEnd"/>
      <w:r>
        <w:t xml:space="preserve"> më pak se 1 (një) herë në 2 (muaj).</w:t>
      </w:r>
    </w:p>
    <w:p w:rsidR="00155088" w:rsidRDefault="00155088">
      <w:pPr>
        <w:pStyle w:val="NoSpacing"/>
        <w:jc w:val="both"/>
      </w:pPr>
    </w:p>
    <w:p w:rsidR="00155088" w:rsidRDefault="00B0287C">
      <w:pPr>
        <w:pStyle w:val="NoSpacing"/>
        <w:jc w:val="both"/>
        <w:rPr>
          <w:color w:val="000000"/>
          <w:highlight w:val="white"/>
          <w:lang w:val="sq-AL"/>
        </w:rPr>
      </w:pPr>
      <w:r>
        <w:t xml:space="preserve">Drejtoria e Strehimit Social njofton Komisionin e Strehimit për mbledhjen e radhës  e cila nuk duhet të jetë më vonë se data 15 e muajit pasardhës, duke i vënë në dispozicion të gjithë dokumentacionin e dorëzuar nga aplikuesi, së bashku me Formularin e Strehimit. </w:t>
      </w:r>
    </w:p>
    <w:p w:rsidR="00155088" w:rsidRDefault="00155088">
      <w:pPr>
        <w:pStyle w:val="NoSpacing"/>
        <w:jc w:val="both"/>
      </w:pPr>
    </w:p>
    <w:p w:rsidR="00155088" w:rsidRDefault="00B0287C">
      <w:pPr>
        <w:pStyle w:val="NoSpacing"/>
        <w:jc w:val="both"/>
      </w:pPr>
      <w:r>
        <w:rPr>
          <w:b/>
          <w:bCs/>
        </w:rPr>
        <w:t xml:space="preserve">4. Shpallja e listës përfituese nga Komisioni i Strehimit </w:t>
      </w:r>
    </w:p>
    <w:p w:rsidR="00155088" w:rsidRDefault="00155088">
      <w:pPr>
        <w:pStyle w:val="NoSpacing"/>
        <w:jc w:val="both"/>
      </w:pPr>
    </w:p>
    <w:p w:rsidR="00155088" w:rsidRDefault="00B0287C">
      <w:pPr>
        <w:pStyle w:val="NoSpacing"/>
        <w:jc w:val="both"/>
      </w:pPr>
      <w:r>
        <w:rPr>
          <w:rStyle w:val="FontStyle55"/>
          <w:b w:val="0"/>
          <w:bCs w:val="0"/>
          <w:sz w:val="24"/>
          <w:szCs w:val="24"/>
        </w:rPr>
        <w:t xml:space="preserve">Pas marrjes në dorëzim të listës së inventarit, Komisioni i Strehimit, në bazë të dokumentacionit të dërguar nga aplikuesit dhe kritereve për përzgjedhjen e përfituesve, harton listën e familjeve fituese dhe </w:t>
      </w:r>
      <w:proofErr w:type="gramStart"/>
      <w:r>
        <w:rPr>
          <w:rStyle w:val="FontStyle55"/>
          <w:b w:val="0"/>
          <w:bCs w:val="0"/>
          <w:sz w:val="24"/>
          <w:szCs w:val="24"/>
        </w:rPr>
        <w:t>jo</w:t>
      </w:r>
      <w:proofErr w:type="gramEnd"/>
      <w:r>
        <w:rPr>
          <w:rStyle w:val="FontStyle55"/>
          <w:b w:val="0"/>
          <w:bCs w:val="0"/>
          <w:sz w:val="24"/>
          <w:szCs w:val="24"/>
        </w:rPr>
        <w:t xml:space="preserve"> fituese, duke saktësuar rekomandimet përkatëse për çdo aplikim, i cili rezulton me mungesa në dokumentacion.</w:t>
      </w:r>
    </w:p>
    <w:p w:rsidR="00155088" w:rsidRDefault="00155088">
      <w:pPr>
        <w:pStyle w:val="NoSpacing"/>
        <w:jc w:val="both"/>
      </w:pPr>
    </w:p>
    <w:p w:rsidR="00155088" w:rsidRDefault="00B0287C">
      <w:pPr>
        <w:pStyle w:val="NoSpacing"/>
        <w:jc w:val="both"/>
      </w:pPr>
      <w:r>
        <w:rPr>
          <w:rStyle w:val="FontStyle55"/>
          <w:b w:val="0"/>
          <w:bCs w:val="0"/>
          <w:sz w:val="24"/>
          <w:szCs w:val="24"/>
        </w:rPr>
        <w:t>Komisioni i Strehimit, gjatë ushtrimit të veprimtarisë së tij asistohet nga një nëpunës i caktuar nga Drejtoria e Përgjithshme e Shërbimeve Sociale.</w:t>
      </w:r>
      <w:r>
        <w:rPr>
          <w:rStyle w:val="FontStyle55"/>
          <w:sz w:val="24"/>
          <w:szCs w:val="24"/>
        </w:rPr>
        <w:t xml:space="preserve"> </w:t>
      </w:r>
    </w:p>
    <w:p w:rsidR="00155088" w:rsidRDefault="00155088">
      <w:pPr>
        <w:pStyle w:val="NoSpacing"/>
        <w:jc w:val="both"/>
      </w:pPr>
    </w:p>
    <w:p w:rsidR="00155088" w:rsidRDefault="00B0287C">
      <w:pPr>
        <w:pStyle w:val="NoSpacing"/>
        <w:jc w:val="both"/>
      </w:pPr>
      <w:r>
        <w:rPr>
          <w:rStyle w:val="FontStyle55"/>
          <w:b w:val="0"/>
          <w:bCs w:val="0"/>
          <w:sz w:val="24"/>
          <w:szCs w:val="24"/>
        </w:rPr>
        <w:t xml:space="preserve">Procesi i përzgjedhjes finalizohet me zbardhjen e procesverbalit përkatës, pjesë e të cilit është edhe lista përfundimtare e aplikantëve dhe përfituesve. Komisioni i Strehimit i </w:t>
      </w:r>
      <w:r>
        <w:rPr>
          <w:rStyle w:val="FontStyle55"/>
          <w:rFonts w:cs="Times New Roman"/>
          <w:b w:val="0"/>
          <w:bCs w:val="0"/>
          <w:sz w:val="24"/>
          <w:szCs w:val="24"/>
          <w:highlight w:val="white"/>
          <w:lang w:val="sq-AL"/>
        </w:rPr>
        <w:t>paraqet Drejtorisë së Përgjithshme të Shërbimeve Sociale, procesverbalin së bashku me listën përfundimtare të përfituesve.</w:t>
      </w:r>
    </w:p>
    <w:p w:rsidR="00155088" w:rsidRDefault="00155088">
      <w:pPr>
        <w:pStyle w:val="NoSpacing"/>
        <w:jc w:val="both"/>
      </w:pPr>
    </w:p>
    <w:p w:rsidR="00155088" w:rsidRDefault="00B0287C">
      <w:pPr>
        <w:pStyle w:val="NoSpacing"/>
        <w:jc w:val="both"/>
      </w:pPr>
      <w:r>
        <w:rPr>
          <w:b/>
          <w:bCs/>
        </w:rPr>
        <w:t>5. Njoftimi i aplikantëve që nuk rezultojnë përfitues të subvencionit të qirasë</w:t>
      </w:r>
    </w:p>
    <w:p w:rsidR="00155088" w:rsidRDefault="00155088">
      <w:pPr>
        <w:pStyle w:val="NoSpacing"/>
        <w:jc w:val="both"/>
      </w:pPr>
    </w:p>
    <w:p w:rsidR="00155088" w:rsidRDefault="00B0287C">
      <w:pPr>
        <w:pStyle w:val="NoSpacing"/>
        <w:jc w:val="both"/>
      </w:pPr>
      <w:r>
        <w:rPr>
          <w:color w:val="000000"/>
          <w:highlight w:val="white"/>
        </w:rPr>
        <w:t xml:space="preserve">Drejtoria e Strehimit Social, brenda 10 ditëve nga </w:t>
      </w:r>
      <w:r>
        <w:rPr>
          <w:rStyle w:val="FontStyle55"/>
          <w:b w:val="0"/>
          <w:bCs w:val="0"/>
          <w:sz w:val="24"/>
          <w:szCs w:val="24"/>
          <w:highlight w:val="white"/>
        </w:rPr>
        <w:t xml:space="preserve">nga data e miratimit të listës së përfituesve nga Këshilli Bashkiak </w:t>
      </w:r>
      <w:r>
        <w:rPr>
          <w:color w:val="000000"/>
          <w:highlight w:val="white"/>
        </w:rPr>
        <w:t>t, njofton përmes shkresave zyrtare çdo aplikues, i cili në bazë të vlerësimit të kryer nga Komisioni i Strehimit, nuk rezulton fitues në këtë program social strehimi, duke i arsyetuar edhe shkaqet e mospërzgjedhjes së tyre.</w:t>
      </w:r>
    </w:p>
    <w:p w:rsidR="00155088" w:rsidRDefault="00155088">
      <w:pPr>
        <w:pStyle w:val="NoSpacing"/>
        <w:jc w:val="both"/>
        <w:rPr>
          <w:rStyle w:val="FontStyle55"/>
          <w:rFonts w:ascii="Times New Roman" w:hAnsi="Times New Roman"/>
          <w:sz w:val="24"/>
          <w:szCs w:val="24"/>
        </w:rPr>
      </w:pPr>
    </w:p>
    <w:p w:rsidR="00155088" w:rsidRDefault="00B0287C">
      <w:pPr>
        <w:pStyle w:val="NoSpacing"/>
        <w:jc w:val="both"/>
      </w:pPr>
      <w:r>
        <w:rPr>
          <w:rStyle w:val="FontStyle55"/>
          <w:b w:val="0"/>
          <w:bCs w:val="0"/>
          <w:sz w:val="24"/>
          <w:szCs w:val="24"/>
        </w:rPr>
        <w:t xml:space="preserve">Alikantët jofitues kanë të drejtë të paraqesin ankesat e tyre pranë Kryetarit të Bashkisë/ </w:t>
      </w:r>
      <w:r>
        <w:rPr>
          <w:rStyle w:val="FontStyle55"/>
          <w:rFonts w:cs="Times New Roman"/>
          <w:b w:val="0"/>
          <w:bCs w:val="0"/>
          <w:color w:val="00000A"/>
          <w:spacing w:val="-1"/>
          <w:sz w:val="24"/>
          <w:szCs w:val="24"/>
          <w:lang w:val="en-GB" w:eastAsia="en-GB" w:bidi="en-US"/>
        </w:rPr>
        <w:t>strukturës përgjegjëse për ankimim</w:t>
      </w:r>
      <w:r>
        <w:rPr>
          <w:rStyle w:val="FontStyle55"/>
          <w:b w:val="0"/>
          <w:bCs w:val="0"/>
          <w:sz w:val="24"/>
          <w:szCs w:val="24"/>
        </w:rPr>
        <w:t xml:space="preserve"> </w:t>
      </w:r>
      <w:proofErr w:type="gramStart"/>
      <w:r>
        <w:rPr>
          <w:rStyle w:val="FontStyle55"/>
          <w:b w:val="0"/>
          <w:bCs w:val="0"/>
          <w:sz w:val="24"/>
          <w:szCs w:val="24"/>
        </w:rPr>
        <w:t>brenda</w:t>
      </w:r>
      <w:proofErr w:type="gramEnd"/>
      <w:r>
        <w:rPr>
          <w:rStyle w:val="FontStyle55"/>
          <w:b w:val="0"/>
          <w:bCs w:val="0"/>
          <w:sz w:val="24"/>
          <w:szCs w:val="24"/>
        </w:rPr>
        <w:t xml:space="preserve"> 10 ditëve nga shpallja e vendimit ose pranë Gjykatës që ka për kompetencë shqyrtimin e këtyre mosmarrëveshjeve.</w:t>
      </w:r>
    </w:p>
    <w:p w:rsidR="00155088" w:rsidRDefault="00155088">
      <w:pPr>
        <w:pStyle w:val="NoSpacing"/>
        <w:jc w:val="both"/>
        <w:rPr>
          <w:rStyle w:val="FontStyle55"/>
          <w:rFonts w:ascii="Times New Roman" w:hAnsi="Times New Roman"/>
          <w:sz w:val="24"/>
          <w:szCs w:val="24"/>
        </w:rPr>
      </w:pPr>
    </w:p>
    <w:p w:rsidR="00155088" w:rsidRDefault="00B0287C">
      <w:pPr>
        <w:pStyle w:val="NoSpacing"/>
        <w:jc w:val="both"/>
      </w:pPr>
      <w:r>
        <w:rPr>
          <w:rStyle w:val="FontStyle55"/>
          <w:sz w:val="24"/>
          <w:szCs w:val="24"/>
        </w:rPr>
        <w:t xml:space="preserve">6.  Miratimi i listave përfundimtare në Këshillin Bashkiak </w:t>
      </w:r>
    </w:p>
    <w:p w:rsidR="00155088" w:rsidRDefault="00155088">
      <w:pPr>
        <w:pStyle w:val="NoSpacing"/>
        <w:jc w:val="both"/>
      </w:pPr>
    </w:p>
    <w:p w:rsidR="00155088" w:rsidRDefault="00B0287C">
      <w:pPr>
        <w:pStyle w:val="NoSpacing"/>
        <w:jc w:val="both"/>
        <w:rPr>
          <w:color w:val="000000"/>
          <w:highlight w:val="white"/>
          <w:lang w:val="sq-AL"/>
        </w:rPr>
      </w:pPr>
      <w:r>
        <w:t>Mbi bazën e procesverbalit të Komisionit të Strehimit, në të cilin mund të jenë pasqyruar edhe rekomandime/detyra të lëna për Drejtorinë e Strehimit për aplikues të caktuar, Drejtoria e Përgjithshme e Shërbimeve Sociale, brenda 3 ditëve nga zbardhja e proçesverbalit, harton dhe përgatit relacionin dhe projekt-vendimin për miratimin e listës përfituese, në mbledhjen më të afërt të Këshillit Bashkiak.</w:t>
      </w:r>
    </w:p>
    <w:p w:rsidR="00155088" w:rsidRDefault="00155088">
      <w:pPr>
        <w:pStyle w:val="NoSpacing"/>
        <w:jc w:val="both"/>
      </w:pPr>
    </w:p>
    <w:p w:rsidR="00155088" w:rsidRDefault="00B0287C">
      <w:pPr>
        <w:pStyle w:val="NoSpacing"/>
        <w:jc w:val="both"/>
      </w:pPr>
      <w:r>
        <w:rPr>
          <w:b/>
          <w:color w:val="000000"/>
          <w:highlight w:val="white"/>
          <w:lang w:val="sq-AL"/>
        </w:rPr>
        <w:t xml:space="preserve">8. </w:t>
      </w:r>
      <w:r>
        <w:rPr>
          <w:b/>
          <w:bCs/>
          <w:color w:val="000000"/>
          <w:highlight w:val="white"/>
          <w:lang w:val="sq-AL"/>
        </w:rPr>
        <w:t>Publikimi i listës përfituese</w:t>
      </w:r>
    </w:p>
    <w:p w:rsidR="00155088" w:rsidRDefault="00155088">
      <w:pPr>
        <w:pStyle w:val="NoSpacing"/>
        <w:jc w:val="both"/>
      </w:pPr>
    </w:p>
    <w:p w:rsidR="00155088" w:rsidRDefault="00B0287C">
      <w:pPr>
        <w:pStyle w:val="NoSpacing"/>
        <w:jc w:val="both"/>
      </w:pPr>
      <w:r>
        <w:rPr>
          <w:rStyle w:val="FontStyle55"/>
          <w:b w:val="0"/>
          <w:bCs w:val="0"/>
          <w:sz w:val="24"/>
          <w:szCs w:val="24"/>
        </w:rPr>
        <w:t>Drejtoria e Strehimit Social në bashkëpunim me Drejtorinë e Komunikimit me Qytetarët bën publike listën përfundimtare të përfituesve të miratuar me vendim të Këshillit Bashkiak.</w:t>
      </w:r>
    </w:p>
    <w:p w:rsidR="00155088" w:rsidRDefault="00155088">
      <w:pPr>
        <w:pStyle w:val="NoSpacing"/>
        <w:jc w:val="both"/>
      </w:pPr>
    </w:p>
    <w:p w:rsidR="00155088" w:rsidRDefault="00B0287C">
      <w:pPr>
        <w:pStyle w:val="NoSpacing"/>
        <w:jc w:val="both"/>
      </w:pPr>
      <w:r>
        <w:rPr>
          <w:rStyle w:val="FontStyle55"/>
          <w:b w:val="0"/>
          <w:bCs w:val="0"/>
          <w:sz w:val="24"/>
          <w:szCs w:val="24"/>
        </w:rPr>
        <w:t xml:space="preserve">Drejtoria e Strehimit Social përgatit listën dhe pagesën e përfituesve me vlerën përkatëse me numrat e llogarive bankare, shoqëruar me shkresën përcjellëse me relacionin përkatës. Pas kontrollit financiar të dokumentacionit Drejtoria e Financës fillon proçedurën e shpërndarjes së pagesës së bonusit të strehimit. </w:t>
      </w:r>
    </w:p>
    <w:p w:rsidR="00155088" w:rsidRDefault="00155088">
      <w:pPr>
        <w:pStyle w:val="NoSpacing"/>
        <w:jc w:val="both"/>
        <w:rPr>
          <w:rStyle w:val="FontStyle55"/>
          <w:rFonts w:ascii="Times New Roman" w:hAnsi="Times New Roman"/>
          <w:sz w:val="24"/>
          <w:szCs w:val="24"/>
        </w:rPr>
      </w:pPr>
    </w:p>
    <w:p w:rsidR="00155088" w:rsidRDefault="00B0287C">
      <w:pPr>
        <w:pStyle w:val="NoSpacing"/>
        <w:jc w:val="both"/>
      </w:pPr>
      <w:r>
        <w:t xml:space="preserve">Brenda një muaji nga data e miratimit nga komisioni i strehimit të njësisë së vetëqeverisjes vendore të listës së individëve/familjeve që përfitojnë nga subvencionimi i qirasë së banesave në treg të lirë, subjekti përfitues depoziton pranë komisionit të strehimit kontratat e qirasë të lidhura ndërmjet tij dhe pronarit social. </w:t>
      </w:r>
    </w:p>
    <w:p w:rsidR="00155088" w:rsidRDefault="00155088">
      <w:pPr>
        <w:pStyle w:val="NoSpacing"/>
        <w:jc w:val="both"/>
      </w:pPr>
    </w:p>
    <w:p w:rsidR="00155088" w:rsidRDefault="00B0287C">
      <w:pPr>
        <w:pStyle w:val="NoSpacing"/>
        <w:jc w:val="both"/>
      </w:pPr>
      <w:r>
        <w:t xml:space="preserve">Në rastet kur subjekti përfitues nuk e depoziton kontratën </w:t>
      </w:r>
      <w:proofErr w:type="gramStart"/>
      <w:r>
        <w:t>brenda</w:t>
      </w:r>
      <w:proofErr w:type="gramEnd"/>
      <w:r>
        <w:t xml:space="preserve"> afatit 1-mujor, komisioni shtyn afatin me 30 ditë. Nëse edhe pas këtij afati shtesë subjekti përfitues nuk depoziton kontratën, ai humbet të drejtën për të vijuar procedurën. Subjekti ka të drejtë të aplikojë përsëri në përputhje me procedurat e parashikuara në këtë ligj.</w:t>
      </w:r>
    </w:p>
    <w:p w:rsidR="00155088" w:rsidRDefault="00155088">
      <w:pPr>
        <w:pStyle w:val="NoSpacing"/>
        <w:jc w:val="both"/>
      </w:pPr>
    </w:p>
    <w:p w:rsidR="00155088" w:rsidRDefault="00B0287C">
      <w:pPr>
        <w:pStyle w:val="NoSpacing"/>
        <w:jc w:val="both"/>
      </w:pPr>
      <w:r>
        <w:t xml:space="preserve">Vënia në zbatim e këtij udhëzuesi të përfitimit të bonusit të strehimit, do të udhëhiqet nga Drejtoria e Përgjithshme e Shërbimeve Sociale, në bashkëpunim me strukturat e listuara si më poshtë vijon: </w:t>
      </w:r>
    </w:p>
    <w:p w:rsidR="00155088" w:rsidRDefault="00155088">
      <w:pPr>
        <w:pStyle w:val="NoSpacing"/>
        <w:jc w:val="both"/>
      </w:pPr>
    </w:p>
    <w:p w:rsidR="00155088" w:rsidRDefault="00B0287C">
      <w:pPr>
        <w:pStyle w:val="NoSpacing"/>
        <w:numPr>
          <w:ilvl w:val="0"/>
          <w:numId w:val="3"/>
        </w:numPr>
        <w:jc w:val="both"/>
        <w:rPr>
          <w:highlight w:val="white"/>
        </w:rPr>
      </w:pPr>
      <w:r>
        <w:t>24-Njësitë Administrative të Bashkisë Tiranë/dhe 3 Lagjet</w:t>
      </w:r>
    </w:p>
    <w:p w:rsidR="00155088" w:rsidRDefault="00155088">
      <w:pPr>
        <w:pStyle w:val="NoSpacing"/>
        <w:jc w:val="both"/>
      </w:pPr>
    </w:p>
    <w:p w:rsidR="00155088" w:rsidRDefault="00B0287C">
      <w:pPr>
        <w:pStyle w:val="NoSpacing"/>
        <w:numPr>
          <w:ilvl w:val="0"/>
          <w:numId w:val="3"/>
        </w:numPr>
        <w:jc w:val="both"/>
        <w:rPr>
          <w:color w:val="000000"/>
          <w:highlight w:val="white"/>
          <w:lang w:val="sq-AL"/>
        </w:rPr>
      </w:pPr>
      <w:r>
        <w:t>Drejtorinë e Përgjithshme të Menaxhimit Financiar</w:t>
      </w:r>
    </w:p>
    <w:p w:rsidR="00155088" w:rsidRDefault="00155088">
      <w:pPr>
        <w:pStyle w:val="NoSpacing"/>
        <w:jc w:val="both"/>
      </w:pPr>
    </w:p>
    <w:p w:rsidR="00155088" w:rsidRDefault="00B0287C">
      <w:pPr>
        <w:pStyle w:val="NoSpacing"/>
        <w:numPr>
          <w:ilvl w:val="0"/>
          <w:numId w:val="3"/>
        </w:numPr>
        <w:jc w:val="both"/>
        <w:rPr>
          <w:color w:val="000000"/>
          <w:highlight w:val="white"/>
          <w:lang w:val="sq-AL"/>
        </w:rPr>
      </w:pPr>
      <w:r>
        <w:t>Drejtorinë e Përgjithshme Juridike e Aseteve dhe Licencimit</w:t>
      </w:r>
    </w:p>
    <w:p w:rsidR="00155088" w:rsidRDefault="00155088">
      <w:pPr>
        <w:pStyle w:val="NoSpacing"/>
        <w:jc w:val="both"/>
      </w:pPr>
    </w:p>
    <w:p w:rsidR="00155088" w:rsidRDefault="00B0287C">
      <w:pPr>
        <w:pStyle w:val="NoSpacing"/>
        <w:numPr>
          <w:ilvl w:val="0"/>
          <w:numId w:val="3"/>
        </w:numPr>
        <w:jc w:val="both"/>
      </w:pPr>
      <w:r>
        <w:t>Drejtorinë e Përgjithshme të Komunikimit dhe Marrëdhënieve me Publikun</w:t>
      </w:r>
    </w:p>
    <w:p w:rsidR="00155088" w:rsidRDefault="00155088">
      <w:pPr>
        <w:pStyle w:val="NoSpacing"/>
        <w:jc w:val="both"/>
        <w:rPr>
          <w:b/>
          <w:bCs/>
        </w:rPr>
      </w:pPr>
    </w:p>
    <w:p w:rsidR="00155088" w:rsidRDefault="00B0287C">
      <w:pPr>
        <w:pStyle w:val="NoSpacing"/>
        <w:jc w:val="both"/>
      </w:pPr>
      <w:r>
        <w:rPr>
          <w:b/>
          <w:bCs/>
        </w:rPr>
        <w:t>9. Për çështje specifike të cilat nuk janë trajtuar në këtë udhëzues operacional standart, do të jenë të zbatueshme parashikimet e akteve ligjore dhe nënligjore, në fushën e Strehimit Social.</w:t>
      </w:r>
    </w:p>
    <w:p w:rsidR="00155088" w:rsidRDefault="00155088">
      <w:pPr>
        <w:pStyle w:val="NoSpacing"/>
        <w:jc w:val="both"/>
      </w:pPr>
    </w:p>
    <w:p w:rsidR="00155088" w:rsidRDefault="00B0287C">
      <w:pPr>
        <w:pStyle w:val="NoSpacing"/>
        <w:jc w:val="both"/>
        <w:rPr>
          <w:b/>
          <w:color w:val="000000"/>
          <w:highlight w:val="white"/>
          <w:lang w:val="sq-AL"/>
        </w:rPr>
      </w:pPr>
      <w:r>
        <w:rPr>
          <w:b/>
          <w:bCs/>
        </w:rPr>
        <w:t>10. Shtrirja Gjeografike</w:t>
      </w:r>
    </w:p>
    <w:p w:rsidR="00155088" w:rsidRDefault="00B0287C">
      <w:pPr>
        <w:pStyle w:val="NoSpacing"/>
        <w:jc w:val="both"/>
        <w:rPr>
          <w:color w:val="000000"/>
          <w:highlight w:val="white"/>
          <w:lang w:val="sq-AL"/>
        </w:rPr>
      </w:pPr>
      <w:r>
        <w:t xml:space="preserve"> </w:t>
      </w:r>
    </w:p>
    <w:p w:rsidR="00155088" w:rsidRDefault="00B0287C">
      <w:pPr>
        <w:pStyle w:val="NoSpacing"/>
        <w:jc w:val="both"/>
        <w:rPr>
          <w:highlight w:val="white"/>
        </w:rPr>
      </w:pPr>
      <w:r>
        <w:rPr>
          <w:color w:val="000000"/>
          <w:highlight w:val="white"/>
          <w:lang w:val="sq-AL"/>
        </w:rPr>
        <w:t xml:space="preserve">Programi synon të përfshijë dhe mbështesë të gjithë individët dhe familjet që </w:t>
      </w:r>
      <w:r>
        <w:rPr>
          <w:color w:val="000000"/>
          <w:highlight w:val="white"/>
        </w:rPr>
        <w:t>individët dhe familjet që kanë vendbanim në territorin e Bashkisë Tiranë.</w:t>
      </w:r>
    </w:p>
    <w:p w:rsidR="00155088" w:rsidRDefault="00155088">
      <w:pPr>
        <w:pStyle w:val="NoSpacing"/>
        <w:jc w:val="both"/>
      </w:pPr>
    </w:p>
    <w:p w:rsidR="00155088" w:rsidRDefault="00B0287C">
      <w:pPr>
        <w:pStyle w:val="NoSpacing"/>
        <w:jc w:val="both"/>
      </w:pPr>
      <w:r>
        <w:rPr>
          <w:b/>
          <w:bCs/>
        </w:rPr>
        <w:t>11</w:t>
      </w:r>
      <w:proofErr w:type="gramStart"/>
      <w:r>
        <w:rPr>
          <w:b/>
          <w:bCs/>
        </w:rPr>
        <w:t>.Anekset</w:t>
      </w:r>
      <w:proofErr w:type="gramEnd"/>
    </w:p>
    <w:p w:rsidR="00155088" w:rsidRDefault="00B0287C">
      <w:pPr>
        <w:pStyle w:val="NoSpacing"/>
        <w:jc w:val="both"/>
      </w:pPr>
      <w:r>
        <w:t>Anekset e listuara në vijimi i bashkëlidhen Udhëzuesit Operacional dhe konsiderohen pjesë përbërëse e tij:</w:t>
      </w:r>
    </w:p>
    <w:p w:rsidR="00155088" w:rsidRDefault="00155088">
      <w:pPr>
        <w:pStyle w:val="NoSpacing"/>
        <w:jc w:val="both"/>
        <w:rPr>
          <w:b/>
          <w:bCs/>
        </w:rPr>
      </w:pPr>
    </w:p>
    <w:p w:rsidR="00155088" w:rsidRDefault="00B0287C">
      <w:pPr>
        <w:pStyle w:val="NoSpacing"/>
        <w:jc w:val="both"/>
      </w:pPr>
      <w:r>
        <w:rPr>
          <w:color w:val="000000"/>
          <w:highlight w:val="white"/>
          <w:lang w:val="sq-AL"/>
        </w:rPr>
        <w:t>Aneski I: Format Tip i Aktit t</w:t>
      </w:r>
      <w:r>
        <w:rPr>
          <w:rFonts w:eastAsia="Calibri"/>
          <w:color w:val="000000"/>
          <w:highlight w:val="white"/>
          <w:lang w:val="sq-AL"/>
        </w:rPr>
        <w:t>ë</w:t>
      </w:r>
      <w:r>
        <w:rPr>
          <w:color w:val="000000"/>
          <w:highlight w:val="white"/>
          <w:lang w:val="sq-AL"/>
        </w:rPr>
        <w:t xml:space="preserve"> Verifikimit n</w:t>
      </w:r>
      <w:r>
        <w:rPr>
          <w:rFonts w:eastAsia="Calibri"/>
          <w:color w:val="000000"/>
          <w:highlight w:val="white"/>
          <w:lang w:val="sq-AL"/>
        </w:rPr>
        <w:t>ë</w:t>
      </w:r>
      <w:r>
        <w:rPr>
          <w:color w:val="000000"/>
          <w:highlight w:val="white"/>
          <w:lang w:val="sq-AL"/>
        </w:rPr>
        <w:t xml:space="preserve"> Banes</w:t>
      </w:r>
      <w:r>
        <w:rPr>
          <w:rFonts w:eastAsia="Calibri"/>
          <w:color w:val="000000"/>
          <w:highlight w:val="white"/>
          <w:lang w:val="sq-AL"/>
        </w:rPr>
        <w:t>ë;</w:t>
      </w:r>
    </w:p>
    <w:p w:rsidR="00155088" w:rsidRDefault="00B0287C">
      <w:pPr>
        <w:pStyle w:val="NoSpacing"/>
        <w:jc w:val="both"/>
      </w:pPr>
      <w:r>
        <w:rPr>
          <w:color w:val="000000"/>
          <w:highlight w:val="white"/>
          <w:lang w:val="sq-AL"/>
        </w:rPr>
        <w:t>Aneksi II: Formati Tip i Vler</w:t>
      </w:r>
      <w:r>
        <w:rPr>
          <w:rFonts w:eastAsia="Calibri"/>
          <w:color w:val="000000"/>
          <w:highlight w:val="white"/>
          <w:lang w:val="sq-AL"/>
        </w:rPr>
        <w:t>ë</w:t>
      </w:r>
      <w:r>
        <w:rPr>
          <w:color w:val="000000"/>
          <w:highlight w:val="white"/>
          <w:lang w:val="sq-AL"/>
        </w:rPr>
        <w:t>simit Social-Ekonomik;</w:t>
      </w:r>
    </w:p>
    <w:p w:rsidR="00155088" w:rsidRDefault="00B0287C">
      <w:pPr>
        <w:pStyle w:val="NoSpacing"/>
        <w:jc w:val="both"/>
      </w:pPr>
      <w:bookmarkStart w:id="7" w:name="__DdeLink__5386_2187284154"/>
      <w:bookmarkEnd w:id="7"/>
      <w:r>
        <w:rPr>
          <w:rStyle w:val="FontStyle55"/>
          <w:rFonts w:cs="Times New Roman"/>
          <w:b w:val="0"/>
          <w:bCs w:val="0"/>
          <w:sz w:val="24"/>
          <w:szCs w:val="24"/>
          <w:highlight w:val="white"/>
          <w:lang w:val="sq-AL"/>
        </w:rPr>
        <w:t xml:space="preserve">Aneksi III: </w:t>
      </w:r>
      <w:r>
        <w:rPr>
          <w:rStyle w:val="FontStyle55"/>
          <w:rFonts w:cs="Arial"/>
          <w:b w:val="0"/>
          <w:bCs w:val="0"/>
          <w:sz w:val="24"/>
          <w:szCs w:val="24"/>
          <w:highlight w:val="white"/>
          <w:lang w:val="sq-AL"/>
        </w:rPr>
        <w:t>Listë /Inventarë (profili dosjes)’;</w:t>
      </w:r>
    </w:p>
    <w:p w:rsidR="00155088" w:rsidRDefault="00B0287C">
      <w:pPr>
        <w:pStyle w:val="NoSpacing"/>
        <w:jc w:val="both"/>
      </w:pPr>
      <w:r>
        <w:rPr>
          <w:rStyle w:val="FontStyle55"/>
          <w:b w:val="0"/>
          <w:bCs w:val="0"/>
          <w:sz w:val="24"/>
          <w:szCs w:val="24"/>
        </w:rPr>
        <w:t>Aneksi IV: Formular tip strehimi;</w:t>
      </w:r>
    </w:p>
    <w:p w:rsidR="00155088" w:rsidRDefault="00B0287C">
      <w:pPr>
        <w:pStyle w:val="NoSpacing"/>
        <w:jc w:val="both"/>
      </w:pPr>
      <w:r>
        <w:rPr>
          <w:rStyle w:val="FontStyle55"/>
          <w:b w:val="0"/>
          <w:bCs w:val="0"/>
          <w:sz w:val="24"/>
          <w:szCs w:val="24"/>
        </w:rPr>
        <w:t>Anelsi V: Formati i vërtetësisë së informacionit paraprak;</w:t>
      </w:r>
    </w:p>
    <w:p w:rsidR="00155088" w:rsidRDefault="00B0287C">
      <w:pPr>
        <w:pStyle w:val="NoSpacing"/>
        <w:jc w:val="both"/>
      </w:pPr>
      <w:r>
        <w:t>Aneksi V1: Vertetim qe konfirmon regjistrimin e kërkesës sipas shtojcës c të VKM 384/2019;</w:t>
      </w:r>
    </w:p>
    <w:p w:rsidR="00155088" w:rsidRDefault="00B0287C">
      <w:pPr>
        <w:pStyle w:val="NoSpacing"/>
        <w:jc w:val="both"/>
      </w:pPr>
      <w:r>
        <w:t xml:space="preserve">Aneksi </w:t>
      </w:r>
      <w:proofErr w:type="gramStart"/>
      <w:r>
        <w:t>V11 :Deklarate</w:t>
      </w:r>
      <w:proofErr w:type="gramEnd"/>
      <w:r>
        <w:t xml:space="preserve"> per dhenien e pëlqimit për lejen për marrjen e dokumentacionit për fazen e dyte te aplikimit.</w:t>
      </w:r>
    </w:p>
    <w:p w:rsidR="00155088" w:rsidRDefault="00155088">
      <w:pPr>
        <w:pStyle w:val="NoSpacing"/>
        <w:jc w:val="both"/>
      </w:pPr>
    </w:p>
    <w:p w:rsidR="00155088" w:rsidRDefault="00155088">
      <w:pPr>
        <w:pStyle w:val="NoSpacing"/>
        <w:jc w:val="both"/>
      </w:pPr>
    </w:p>
    <w:p w:rsidR="00155088" w:rsidRDefault="00155088">
      <w:pPr>
        <w:pStyle w:val="NoSpacing"/>
        <w:jc w:val="both"/>
      </w:pPr>
    </w:p>
    <w:p w:rsidR="00155088" w:rsidRDefault="00155088">
      <w:pPr>
        <w:pStyle w:val="NoSpacing"/>
        <w:jc w:val="both"/>
      </w:pPr>
    </w:p>
    <w:p w:rsidR="00155088" w:rsidRDefault="00155088">
      <w:pPr>
        <w:pStyle w:val="NoSpacing"/>
        <w:jc w:val="both"/>
      </w:pPr>
    </w:p>
    <w:p w:rsidR="00155088" w:rsidRDefault="00155088">
      <w:pPr>
        <w:pStyle w:val="NoSpacing"/>
        <w:jc w:val="both"/>
      </w:pPr>
    </w:p>
    <w:p w:rsidR="00155088" w:rsidRDefault="00155088">
      <w:pPr>
        <w:pStyle w:val="NoSpacing"/>
        <w:jc w:val="both"/>
      </w:pPr>
    </w:p>
    <w:p w:rsidR="00155088" w:rsidRDefault="00155088">
      <w:pPr>
        <w:pStyle w:val="NoSpacing"/>
        <w:jc w:val="both"/>
      </w:pPr>
    </w:p>
    <w:p w:rsidR="00155088" w:rsidRDefault="00155088">
      <w:pPr>
        <w:pStyle w:val="NoSpacing"/>
        <w:jc w:val="both"/>
      </w:pPr>
    </w:p>
    <w:p w:rsidR="00155088" w:rsidRDefault="00155088">
      <w:pPr>
        <w:pStyle w:val="NoSpacing"/>
        <w:jc w:val="both"/>
      </w:pPr>
    </w:p>
    <w:p w:rsidR="00155088" w:rsidRDefault="00155088">
      <w:pPr>
        <w:pStyle w:val="NoSpacing"/>
        <w:jc w:val="both"/>
      </w:pPr>
    </w:p>
    <w:p w:rsidR="00155088" w:rsidRDefault="00155088">
      <w:pPr>
        <w:pStyle w:val="NoSpacing"/>
        <w:jc w:val="both"/>
      </w:pPr>
    </w:p>
    <w:p w:rsidR="00155088" w:rsidRDefault="00155088">
      <w:pPr>
        <w:pStyle w:val="NoSpacing"/>
        <w:jc w:val="both"/>
      </w:pPr>
    </w:p>
    <w:p w:rsidR="00155088" w:rsidRDefault="00155088">
      <w:pPr>
        <w:pStyle w:val="NoSpacing"/>
        <w:jc w:val="both"/>
      </w:pPr>
    </w:p>
    <w:p w:rsidR="00155088" w:rsidRDefault="00155088">
      <w:pPr>
        <w:pStyle w:val="NoSpacing"/>
        <w:jc w:val="both"/>
      </w:pPr>
    </w:p>
    <w:p w:rsidR="00155088" w:rsidRDefault="00155088">
      <w:pPr>
        <w:pStyle w:val="NoSpacing"/>
        <w:jc w:val="both"/>
      </w:pPr>
    </w:p>
    <w:p w:rsidR="00155088" w:rsidRDefault="00155088">
      <w:pPr>
        <w:pStyle w:val="NoSpacing"/>
        <w:jc w:val="both"/>
      </w:pPr>
    </w:p>
    <w:p w:rsidR="00155088" w:rsidRDefault="00155088">
      <w:pPr>
        <w:pStyle w:val="NoSpacing"/>
        <w:jc w:val="both"/>
      </w:pPr>
    </w:p>
    <w:p w:rsidR="00155088" w:rsidRDefault="00155088">
      <w:pPr>
        <w:pStyle w:val="NoSpacing"/>
        <w:jc w:val="both"/>
      </w:pPr>
    </w:p>
    <w:p w:rsidR="00155088" w:rsidRDefault="00155088">
      <w:pPr>
        <w:pStyle w:val="NoSpacing"/>
        <w:jc w:val="both"/>
      </w:pPr>
    </w:p>
    <w:p w:rsidR="00155088" w:rsidRDefault="00155088">
      <w:pPr>
        <w:pStyle w:val="NoSpacing"/>
        <w:jc w:val="both"/>
      </w:pPr>
    </w:p>
    <w:p w:rsidR="00155088" w:rsidRDefault="00155088">
      <w:pPr>
        <w:pStyle w:val="NoSpacing"/>
        <w:jc w:val="both"/>
      </w:pPr>
    </w:p>
    <w:p w:rsidR="00155088" w:rsidRDefault="00155088">
      <w:pPr>
        <w:pStyle w:val="NoSpacing"/>
        <w:jc w:val="both"/>
      </w:pPr>
    </w:p>
    <w:p w:rsidR="00155088" w:rsidRDefault="00155088">
      <w:pPr>
        <w:pStyle w:val="NoSpacing"/>
        <w:jc w:val="both"/>
      </w:pPr>
    </w:p>
    <w:p w:rsidR="00155088" w:rsidRDefault="00155088">
      <w:pPr>
        <w:pStyle w:val="NoSpacing"/>
        <w:jc w:val="both"/>
      </w:pPr>
    </w:p>
    <w:p w:rsidR="00155088" w:rsidRDefault="00155088">
      <w:pPr>
        <w:pStyle w:val="NoSpacing"/>
        <w:jc w:val="both"/>
      </w:pPr>
    </w:p>
    <w:p w:rsidR="00155088" w:rsidRDefault="00155088">
      <w:pPr>
        <w:pStyle w:val="NoSpacing"/>
        <w:jc w:val="both"/>
      </w:pPr>
    </w:p>
    <w:p w:rsidR="00155088" w:rsidRDefault="00155088">
      <w:pPr>
        <w:pStyle w:val="NoSpacing"/>
        <w:jc w:val="both"/>
      </w:pPr>
    </w:p>
    <w:p w:rsidR="00155088" w:rsidRDefault="00155088">
      <w:pPr>
        <w:pStyle w:val="NoSpacing"/>
        <w:jc w:val="both"/>
      </w:pPr>
    </w:p>
    <w:p w:rsidR="00155088" w:rsidRDefault="00155088">
      <w:pPr>
        <w:pStyle w:val="NoSpacing"/>
        <w:jc w:val="both"/>
      </w:pPr>
    </w:p>
    <w:p w:rsidR="00155088" w:rsidRDefault="00155088">
      <w:pPr>
        <w:pStyle w:val="NoSpacing"/>
        <w:jc w:val="both"/>
      </w:pPr>
    </w:p>
    <w:p w:rsidR="00155088" w:rsidRDefault="00155088">
      <w:pPr>
        <w:pStyle w:val="NoSpacing"/>
        <w:jc w:val="both"/>
      </w:pPr>
    </w:p>
    <w:p w:rsidR="00155088" w:rsidRDefault="00155088">
      <w:pPr>
        <w:pStyle w:val="NoSpacing"/>
        <w:jc w:val="both"/>
      </w:pPr>
    </w:p>
    <w:p w:rsidR="00155088" w:rsidRDefault="00155088">
      <w:pPr>
        <w:pStyle w:val="NoSpacing"/>
        <w:jc w:val="both"/>
      </w:pPr>
    </w:p>
    <w:p w:rsidR="00155088" w:rsidRDefault="00155088">
      <w:pPr>
        <w:pStyle w:val="NoSpacing"/>
        <w:jc w:val="both"/>
      </w:pPr>
    </w:p>
    <w:p w:rsidR="00155088" w:rsidRDefault="00155088">
      <w:pPr>
        <w:pStyle w:val="NoSpacing"/>
        <w:jc w:val="both"/>
      </w:pPr>
    </w:p>
    <w:p w:rsidR="00155088" w:rsidRDefault="00155088">
      <w:pPr>
        <w:pStyle w:val="NoSpacing"/>
        <w:jc w:val="both"/>
      </w:pPr>
    </w:p>
    <w:p w:rsidR="00155088" w:rsidRDefault="00155088">
      <w:pPr>
        <w:pStyle w:val="NoSpacing"/>
        <w:jc w:val="both"/>
      </w:pPr>
    </w:p>
    <w:p w:rsidR="00155088" w:rsidRDefault="00155088">
      <w:pPr>
        <w:pStyle w:val="NoSpacing"/>
        <w:jc w:val="both"/>
      </w:pPr>
    </w:p>
    <w:p w:rsidR="00155088" w:rsidRDefault="00155088">
      <w:pPr>
        <w:pStyle w:val="NoSpacing"/>
        <w:jc w:val="both"/>
      </w:pPr>
    </w:p>
    <w:p w:rsidR="00155088" w:rsidRDefault="00155088">
      <w:pPr>
        <w:pStyle w:val="NoSpacing"/>
        <w:jc w:val="both"/>
      </w:pPr>
    </w:p>
    <w:p w:rsidR="00155088" w:rsidRDefault="00155088">
      <w:pPr>
        <w:pStyle w:val="NoSpacing"/>
        <w:jc w:val="both"/>
      </w:pPr>
    </w:p>
    <w:p w:rsidR="00155088" w:rsidRDefault="00155088">
      <w:pPr>
        <w:pStyle w:val="NoSpacing"/>
        <w:jc w:val="both"/>
      </w:pPr>
    </w:p>
    <w:p w:rsidR="00155088" w:rsidRDefault="00155088">
      <w:pPr>
        <w:pStyle w:val="NoSpacing"/>
        <w:jc w:val="both"/>
      </w:pPr>
    </w:p>
    <w:p w:rsidR="00155088" w:rsidRDefault="00155088">
      <w:pPr>
        <w:pStyle w:val="NoSpacing"/>
        <w:jc w:val="both"/>
      </w:pPr>
    </w:p>
    <w:p w:rsidR="00155088" w:rsidRDefault="00155088">
      <w:pPr>
        <w:pStyle w:val="NoSpacing"/>
        <w:jc w:val="both"/>
      </w:pPr>
    </w:p>
    <w:p w:rsidR="00155088" w:rsidRDefault="00155088">
      <w:pPr>
        <w:pStyle w:val="NoSpacing"/>
        <w:jc w:val="both"/>
      </w:pPr>
    </w:p>
    <w:p w:rsidR="00155088" w:rsidRDefault="00155088">
      <w:pPr>
        <w:pStyle w:val="NoSpacing"/>
        <w:jc w:val="both"/>
      </w:pPr>
    </w:p>
    <w:p w:rsidR="00155088" w:rsidRDefault="00155088">
      <w:pPr>
        <w:pStyle w:val="NoSpacing"/>
        <w:jc w:val="both"/>
      </w:pPr>
    </w:p>
    <w:p w:rsidR="00155088" w:rsidRDefault="00155088">
      <w:pPr>
        <w:pStyle w:val="NoSpacing"/>
        <w:jc w:val="both"/>
      </w:pPr>
    </w:p>
    <w:p w:rsidR="00155088" w:rsidRDefault="00155088">
      <w:pPr>
        <w:pStyle w:val="NoSpacing"/>
        <w:jc w:val="both"/>
      </w:pPr>
    </w:p>
    <w:p w:rsidR="00155088" w:rsidRDefault="00155088">
      <w:pPr>
        <w:pStyle w:val="NoSpacing"/>
        <w:jc w:val="both"/>
      </w:pPr>
    </w:p>
    <w:p w:rsidR="00155088" w:rsidRDefault="00155088">
      <w:pPr>
        <w:pStyle w:val="NoSpacing"/>
        <w:jc w:val="both"/>
      </w:pPr>
    </w:p>
    <w:p w:rsidR="00155088" w:rsidRDefault="00B0287C">
      <w:pPr>
        <w:pStyle w:val="NoSpacing"/>
        <w:jc w:val="center"/>
        <w:rPr>
          <w:b/>
          <w:bCs/>
          <w:color w:val="000000"/>
          <w:highlight w:val="white"/>
          <w:lang w:val="sq-AL"/>
        </w:rPr>
      </w:pPr>
      <w:r>
        <w:t>ANEKSI I</w:t>
      </w:r>
    </w:p>
    <w:p w:rsidR="00155088" w:rsidRDefault="00B0287C">
      <w:pPr>
        <w:pStyle w:val="NoSpacing"/>
        <w:jc w:val="both"/>
        <w:rPr>
          <w:i/>
          <w:color w:val="000000"/>
          <w:highlight w:val="white"/>
          <w:lang w:val="sq-AL"/>
        </w:rPr>
      </w:pPr>
      <w:r>
        <w:t xml:space="preserve"> </w:t>
      </w:r>
    </w:p>
    <w:p w:rsidR="00155088" w:rsidRDefault="00B0287C">
      <w:pPr>
        <w:pStyle w:val="NoSpacing"/>
        <w:jc w:val="center"/>
        <w:rPr>
          <w:highlight w:val="white"/>
        </w:rPr>
      </w:pPr>
      <w:r>
        <w:rPr>
          <w:b/>
          <w:bCs/>
          <w:color w:val="000000"/>
          <w:highlight w:val="white"/>
          <w:lang w:val="sq-AL"/>
        </w:rPr>
        <w:t>Format Tip i Aktit t</w:t>
      </w:r>
      <w:r>
        <w:rPr>
          <w:rFonts w:eastAsia="Calibri"/>
          <w:b/>
          <w:bCs/>
          <w:color w:val="000000"/>
          <w:highlight w:val="white"/>
          <w:lang w:val="sq-AL"/>
        </w:rPr>
        <w:t>ë</w:t>
      </w:r>
      <w:r>
        <w:rPr>
          <w:b/>
          <w:bCs/>
          <w:color w:val="000000"/>
          <w:highlight w:val="white"/>
          <w:lang w:val="sq-AL"/>
        </w:rPr>
        <w:t xml:space="preserve"> Verifikimit n</w:t>
      </w:r>
      <w:r>
        <w:rPr>
          <w:rFonts w:eastAsia="Calibri"/>
          <w:b/>
          <w:bCs/>
          <w:color w:val="000000"/>
          <w:highlight w:val="white"/>
          <w:lang w:val="sq-AL"/>
        </w:rPr>
        <w:t>ë</w:t>
      </w:r>
      <w:r>
        <w:rPr>
          <w:b/>
          <w:bCs/>
          <w:color w:val="000000"/>
          <w:highlight w:val="white"/>
          <w:lang w:val="sq-AL"/>
        </w:rPr>
        <w:t xml:space="preserve"> Banes</w:t>
      </w:r>
      <w:r>
        <w:rPr>
          <w:rFonts w:eastAsia="Calibri"/>
          <w:b/>
          <w:bCs/>
          <w:color w:val="000000"/>
          <w:highlight w:val="white"/>
          <w:lang w:val="sq-AL"/>
        </w:rPr>
        <w:t>ë</w:t>
      </w:r>
    </w:p>
    <w:p w:rsidR="00155088" w:rsidRDefault="00155088">
      <w:pPr>
        <w:pStyle w:val="NoSpacing"/>
        <w:jc w:val="center"/>
      </w:pPr>
    </w:p>
    <w:p w:rsidR="00155088" w:rsidRDefault="00B0287C">
      <w:pPr>
        <w:pStyle w:val="NoSpacing"/>
        <w:jc w:val="center"/>
        <w:rPr>
          <w:b/>
          <w:color w:val="000000"/>
          <w:highlight w:val="white"/>
        </w:rPr>
      </w:pPr>
      <w:r>
        <w:rPr>
          <w:b/>
          <w:bCs/>
        </w:rPr>
        <w:t>AKT – KONSTATIMI</w:t>
      </w:r>
    </w:p>
    <w:p w:rsidR="00155088" w:rsidRDefault="00155088">
      <w:pPr>
        <w:pStyle w:val="NoSpacing"/>
        <w:jc w:val="both"/>
        <w:rPr>
          <w:b/>
          <w:bCs/>
        </w:rPr>
      </w:pPr>
    </w:p>
    <w:p w:rsidR="00155088" w:rsidRDefault="00155088">
      <w:pPr>
        <w:pStyle w:val="NoSpacing"/>
        <w:jc w:val="both"/>
      </w:pPr>
    </w:p>
    <w:p w:rsidR="00155088" w:rsidRDefault="00B0287C">
      <w:pPr>
        <w:pStyle w:val="NoSpacing"/>
        <w:jc w:val="both"/>
        <w:rPr>
          <w:highlight w:val="white"/>
        </w:rPr>
      </w:pPr>
      <w:r>
        <w:rPr>
          <w:color w:val="000000"/>
          <w:highlight w:val="white"/>
        </w:rPr>
        <w:t>Sot më datë    /    / 2020, grupi i verifikimit të banesave ku jetojnë qytetarë të cilët kan</w:t>
      </w:r>
      <w:r>
        <w:rPr>
          <w:rFonts w:eastAsia="Calibri"/>
          <w:color w:val="000000"/>
          <w:highlight w:val="white"/>
        </w:rPr>
        <w:t>ë</w:t>
      </w:r>
      <w:r>
        <w:rPr>
          <w:color w:val="000000"/>
          <w:highlight w:val="white"/>
        </w:rPr>
        <w:t xml:space="preserve">      aplikuar p</w:t>
      </w:r>
      <w:r>
        <w:rPr>
          <w:rFonts w:eastAsia="Calibri"/>
          <w:color w:val="000000"/>
          <w:highlight w:val="white"/>
        </w:rPr>
        <w:t>ë</w:t>
      </w:r>
      <w:r>
        <w:rPr>
          <w:color w:val="000000"/>
          <w:highlight w:val="white"/>
        </w:rPr>
        <w:t>r t</w:t>
      </w:r>
      <w:r>
        <w:rPr>
          <w:rFonts w:eastAsia="Calibri"/>
          <w:color w:val="000000"/>
          <w:highlight w:val="white"/>
        </w:rPr>
        <w:t>ë</w:t>
      </w:r>
      <w:r>
        <w:rPr>
          <w:color w:val="000000"/>
          <w:highlight w:val="white"/>
        </w:rPr>
        <w:t xml:space="preserve"> qen</w:t>
      </w:r>
      <w:r>
        <w:rPr>
          <w:rFonts w:eastAsia="Calibri"/>
          <w:color w:val="000000"/>
          <w:highlight w:val="white"/>
        </w:rPr>
        <w:t>ë</w:t>
      </w:r>
      <w:r>
        <w:rPr>
          <w:color w:val="000000"/>
          <w:highlight w:val="white"/>
        </w:rPr>
        <w:t xml:space="preserve"> përfitues t</w:t>
      </w:r>
      <w:r>
        <w:rPr>
          <w:rFonts w:eastAsia="Calibri"/>
          <w:color w:val="000000"/>
          <w:highlight w:val="white"/>
        </w:rPr>
        <w:t>ë</w:t>
      </w:r>
      <w:r>
        <w:rPr>
          <w:color w:val="000000"/>
          <w:highlight w:val="white"/>
        </w:rPr>
        <w:t xml:space="preserve"> bonusit t</w:t>
      </w:r>
      <w:r>
        <w:rPr>
          <w:rFonts w:eastAsia="Calibri"/>
          <w:color w:val="000000"/>
          <w:highlight w:val="white"/>
        </w:rPr>
        <w:t>ë</w:t>
      </w:r>
      <w:r>
        <w:rPr>
          <w:color w:val="000000"/>
          <w:highlight w:val="white"/>
        </w:rPr>
        <w:t xml:space="preserve"> strehimit në bazë të ligjit nr. 22/2018 “Për strehimin social” pasi verifikoi gjendjen faktike konstatoi se:</w:t>
      </w:r>
    </w:p>
    <w:p w:rsidR="00155088" w:rsidRDefault="00155088">
      <w:pPr>
        <w:pStyle w:val="NoSpacing"/>
        <w:jc w:val="both"/>
      </w:pPr>
    </w:p>
    <w:p w:rsidR="00155088" w:rsidRDefault="00155088">
      <w:pPr>
        <w:pStyle w:val="NoSpacing"/>
        <w:jc w:val="both"/>
      </w:pPr>
    </w:p>
    <w:p w:rsidR="00155088" w:rsidRDefault="00B0287C">
      <w:pPr>
        <w:pStyle w:val="NoSpacing"/>
        <w:jc w:val="both"/>
        <w:rPr>
          <w:color w:val="000000"/>
          <w:highlight w:val="white"/>
        </w:rPr>
      </w:pPr>
      <w:r>
        <w:t>Qytetari____________________banues në adresë______________________________</w:t>
      </w:r>
    </w:p>
    <w:p w:rsidR="00155088" w:rsidRDefault="00155088">
      <w:pPr>
        <w:pStyle w:val="NoSpacing"/>
        <w:jc w:val="both"/>
      </w:pPr>
    </w:p>
    <w:p w:rsidR="00155088" w:rsidRDefault="00B0287C">
      <w:pPr>
        <w:pStyle w:val="NoSpacing"/>
        <w:jc w:val="both"/>
      </w:pPr>
      <w:r>
        <w:rPr>
          <w:noProof/>
        </w:rPr>
        <mc:AlternateContent>
          <mc:Choice Requires="wps">
            <w:drawing>
              <wp:anchor distT="0" distB="0" distL="0" distR="0" simplePos="0" relativeHeight="5" behindDoc="0" locked="0" layoutInCell="1" allowOverlap="1">
                <wp:simplePos x="0" y="0"/>
                <wp:positionH relativeFrom="column">
                  <wp:posOffset>1905000</wp:posOffset>
                </wp:positionH>
                <wp:positionV relativeFrom="paragraph">
                  <wp:posOffset>150495</wp:posOffset>
                </wp:positionV>
                <wp:extent cx="296545" cy="267335"/>
                <wp:effectExtent l="0" t="0" r="0" b="0"/>
                <wp:wrapNone/>
                <wp:docPr id="17" name="Rectangle 97"/>
                <wp:cNvGraphicFramePr/>
                <a:graphic xmlns:a="http://schemas.openxmlformats.org/drawingml/2006/main">
                  <a:graphicData uri="http://schemas.microsoft.com/office/word/2010/wordprocessingShape">
                    <wps:wsp>
                      <wps:cNvSpPr/>
                      <wps:spPr>
                        <a:xfrm>
                          <a:off x="0" y="0"/>
                          <a:ext cx="295920" cy="266760"/>
                        </a:xfrm>
                        <a:prstGeom prst="rect">
                          <a:avLst/>
                        </a:prstGeom>
                        <a:solidFill>
                          <a:srgbClr val="FFFFFF"/>
                        </a:solid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5DCB4D26" id="Rectangle 97" o:spid="_x0000_s1026" style="position:absolute;margin-left:150pt;margin-top:11.85pt;width:23.35pt;height:21.05pt;z-index:5;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" stroked="f"/>
            </w:pict>
          </mc:Fallback>
        </mc:AlternateContent>
      </w:r>
    </w:p>
    <w:p w:rsidR="00155088" w:rsidRDefault="00B0287C">
      <w:pPr>
        <w:pStyle w:val="NoSpacing"/>
        <w:jc w:val="both"/>
        <w:rPr>
          <w:highlight w:val="white"/>
        </w:rPr>
      </w:pPr>
      <w:r>
        <w:rPr>
          <w:b/>
          <w:color w:val="000000"/>
          <w:highlight w:val="white"/>
        </w:rPr>
        <w:t xml:space="preserve">   Banon   </w:t>
      </w:r>
    </w:p>
    <w:p w:rsidR="00155088" w:rsidRDefault="00155088">
      <w:pPr>
        <w:pStyle w:val="NoSpacing"/>
        <w:jc w:val="both"/>
      </w:pPr>
    </w:p>
    <w:p w:rsidR="00155088" w:rsidRDefault="00B0287C">
      <w:pPr>
        <w:pStyle w:val="NoSpacing"/>
        <w:jc w:val="both"/>
        <w:rPr>
          <w:highlight w:val="white"/>
        </w:rPr>
      </w:pPr>
      <w:r>
        <w:rPr>
          <w:noProof/>
        </w:rPr>
        <mc:AlternateContent>
          <mc:Choice Requires="wps">
            <w:drawing>
              <wp:anchor distT="0" distB="0" distL="0" distR="0" simplePos="0" relativeHeight="4" behindDoc="0" locked="0" layoutInCell="1" allowOverlap="1">
                <wp:simplePos x="0" y="0"/>
                <wp:positionH relativeFrom="column">
                  <wp:posOffset>1924050</wp:posOffset>
                </wp:positionH>
                <wp:positionV relativeFrom="paragraph">
                  <wp:posOffset>5715</wp:posOffset>
                </wp:positionV>
                <wp:extent cx="296545" cy="286385"/>
                <wp:effectExtent l="0" t="0" r="0" b="0"/>
                <wp:wrapNone/>
                <wp:docPr id="18" name="Rectangle 96"/>
                <wp:cNvGraphicFramePr/>
                <a:graphic xmlns:a="http://schemas.openxmlformats.org/drawingml/2006/main">
                  <a:graphicData uri="http://schemas.microsoft.com/office/word/2010/wordprocessingShape">
                    <wps:wsp>
                      <wps:cNvSpPr/>
                      <wps:spPr>
                        <a:xfrm>
                          <a:off x="0" y="0"/>
                          <a:ext cx="295920" cy="285840"/>
                        </a:xfrm>
                        <a:prstGeom prst="rect">
                          <a:avLst/>
                        </a:prstGeom>
                        <a:solidFill>
                          <a:srgbClr val="FFFFFF"/>
                        </a:solid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256B6E63" id="Rectangle 96" o:spid="_x0000_s1026" style="position:absolute;margin-left:151.5pt;margin-top:.45pt;width:23.35pt;height:22.55pt;z-index: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" stroked="f"/>
            </w:pict>
          </mc:Fallback>
        </mc:AlternateContent>
      </w:r>
      <w:r>
        <w:rPr>
          <w:b/>
          <w:color w:val="000000"/>
          <w:highlight w:val="white"/>
        </w:rPr>
        <w:t xml:space="preserve">  Nuk banon  </w:t>
      </w:r>
    </w:p>
    <w:p w:rsidR="00155088" w:rsidRDefault="00155088">
      <w:pPr>
        <w:pStyle w:val="NoSpacing"/>
        <w:jc w:val="both"/>
      </w:pPr>
    </w:p>
    <w:p w:rsidR="00155088" w:rsidRDefault="00155088">
      <w:pPr>
        <w:pStyle w:val="NoSpacing"/>
        <w:jc w:val="both"/>
      </w:pPr>
    </w:p>
    <w:p w:rsidR="00155088" w:rsidRDefault="00B0287C">
      <w:pPr>
        <w:pStyle w:val="NoSpacing"/>
        <w:jc w:val="both"/>
        <w:rPr>
          <w:color w:val="000000"/>
          <w:highlight w:val="white"/>
        </w:rPr>
      </w:pPr>
      <w:r>
        <w:t xml:space="preserve">Në adresën e specifikuar në kontratën e qirasë me nr.   __________   , datë _______            </w:t>
      </w:r>
    </w:p>
    <w:p w:rsidR="00155088" w:rsidRDefault="00155088">
      <w:pPr>
        <w:pStyle w:val="NoSpacing"/>
        <w:jc w:val="both"/>
      </w:pPr>
    </w:p>
    <w:p w:rsidR="00155088" w:rsidRDefault="00B0287C">
      <w:pPr>
        <w:pStyle w:val="NoSpacing"/>
        <w:jc w:val="both"/>
        <w:rPr>
          <w:b/>
          <w:color w:val="000000"/>
          <w:highlight w:val="white"/>
        </w:rPr>
      </w:pPr>
      <w:r>
        <w:t xml:space="preserve">        </w:t>
      </w:r>
    </w:p>
    <w:p w:rsidR="00155088" w:rsidRDefault="00B0287C">
      <w:pPr>
        <w:pStyle w:val="NoSpacing"/>
        <w:jc w:val="both"/>
      </w:pPr>
      <w:r>
        <w:rPr>
          <w:noProof/>
        </w:rPr>
        <mc:AlternateContent>
          <mc:Choice Requires="wps">
            <w:drawing>
              <wp:anchor distT="0" distB="0" distL="0" distR="0" simplePos="0" relativeHeight="6" behindDoc="0" locked="0" layoutInCell="1" allowOverlap="1">
                <wp:simplePos x="0" y="0"/>
                <wp:positionH relativeFrom="column">
                  <wp:posOffset>1962150</wp:posOffset>
                </wp:positionH>
                <wp:positionV relativeFrom="paragraph">
                  <wp:posOffset>139065</wp:posOffset>
                </wp:positionV>
                <wp:extent cx="321310" cy="283210"/>
                <wp:effectExtent l="0" t="0" r="0" b="0"/>
                <wp:wrapNone/>
                <wp:docPr id="19" name="Rectangle 95"/>
                <wp:cNvGraphicFramePr/>
                <a:graphic xmlns:a="http://schemas.openxmlformats.org/drawingml/2006/main">
                  <a:graphicData uri="http://schemas.microsoft.com/office/word/2010/wordprocessingShape">
                    <wps:wsp>
                      <wps:cNvSpPr/>
                      <wps:spPr>
                        <a:xfrm>
                          <a:off x="0" y="0"/>
                          <a:ext cx="320760" cy="282600"/>
                        </a:xfrm>
                        <a:prstGeom prst="rect">
                          <a:avLst/>
                        </a:prstGeom>
                        <a:solidFill>
                          <a:srgbClr val="FFFFFF"/>
                        </a:solid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01402D57" id="Rectangle 95" o:spid="_x0000_s1026" style="position:absolute;margin-left:154.5pt;margin-top:10.95pt;width:25.3pt;height:22.3pt;z-index: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" stroked="f"/>
            </w:pict>
          </mc:Fallback>
        </mc:AlternateContent>
      </w:r>
    </w:p>
    <w:p w:rsidR="00155088" w:rsidRDefault="00B0287C">
      <w:pPr>
        <w:pStyle w:val="NoSpacing"/>
        <w:jc w:val="both"/>
        <w:rPr>
          <w:highlight w:val="white"/>
        </w:rPr>
      </w:pPr>
      <w:r>
        <w:rPr>
          <w:b/>
          <w:color w:val="000000"/>
          <w:highlight w:val="white"/>
        </w:rPr>
        <w:t xml:space="preserve">   Disponon    </w:t>
      </w:r>
    </w:p>
    <w:p w:rsidR="00155088" w:rsidRDefault="00155088">
      <w:pPr>
        <w:pStyle w:val="NoSpacing"/>
        <w:jc w:val="both"/>
      </w:pPr>
    </w:p>
    <w:p w:rsidR="00155088" w:rsidRDefault="00B0287C">
      <w:pPr>
        <w:pStyle w:val="NoSpacing"/>
        <w:jc w:val="both"/>
        <w:rPr>
          <w:highlight w:val="white"/>
        </w:rPr>
      </w:pPr>
      <w:r>
        <w:rPr>
          <w:noProof/>
        </w:rPr>
        <mc:AlternateContent>
          <mc:Choice Requires="wps">
            <w:drawing>
              <wp:anchor distT="0" distB="0" distL="0" distR="0" simplePos="0" relativeHeight="10" behindDoc="0" locked="0" layoutInCell="1" allowOverlap="1">
                <wp:simplePos x="0" y="0"/>
                <wp:positionH relativeFrom="column">
                  <wp:posOffset>1901190</wp:posOffset>
                </wp:positionH>
                <wp:positionV relativeFrom="paragraph">
                  <wp:posOffset>-24765</wp:posOffset>
                </wp:positionV>
                <wp:extent cx="296545" cy="292735"/>
                <wp:effectExtent l="0" t="0" r="0" b="0"/>
                <wp:wrapNone/>
                <wp:docPr id="20" name="Rectangle 94"/>
                <wp:cNvGraphicFramePr/>
                <a:graphic xmlns:a="http://schemas.openxmlformats.org/drawingml/2006/main">
                  <a:graphicData uri="http://schemas.microsoft.com/office/word/2010/wordprocessingShape">
                    <wps:wsp>
                      <wps:cNvSpPr/>
                      <wps:spPr>
                        <a:xfrm flipV="1">
                          <a:off x="0" y="0"/>
                          <a:ext cx="295920" cy="291960"/>
                        </a:xfrm>
                        <a:prstGeom prst="rect">
                          <a:avLst/>
                        </a:prstGeom>
                        <a:solidFill>
                          <a:srgbClr val="FFFFFF"/>
                        </a:solid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4938236A" id="Rectangle 94" o:spid="_x0000_s1026" style="position:absolute;margin-left:149.7pt;margin-top:-1.95pt;width:23.35pt;height:23.05pt;flip:y;z-index:1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" stroked="f"/>
            </w:pict>
          </mc:Fallback>
        </mc:AlternateContent>
      </w:r>
      <w:r>
        <w:rPr>
          <w:b/>
          <w:color w:val="000000"/>
          <w:highlight w:val="white"/>
        </w:rPr>
        <w:t xml:space="preserve">   Nuk disponon  </w:t>
      </w:r>
    </w:p>
    <w:p w:rsidR="00155088" w:rsidRDefault="00155088">
      <w:pPr>
        <w:pStyle w:val="NoSpacing"/>
        <w:jc w:val="both"/>
      </w:pPr>
    </w:p>
    <w:p w:rsidR="00155088" w:rsidRDefault="00155088">
      <w:pPr>
        <w:pStyle w:val="NoSpacing"/>
        <w:jc w:val="both"/>
      </w:pPr>
    </w:p>
    <w:p w:rsidR="00155088" w:rsidRDefault="00B0287C">
      <w:pPr>
        <w:pStyle w:val="NoSpacing"/>
        <w:jc w:val="both"/>
        <w:rPr>
          <w:highlight w:val="white"/>
        </w:rPr>
      </w:pPr>
      <w:r>
        <w:rPr>
          <w:b/>
          <w:color w:val="000000"/>
          <w:highlight w:val="white"/>
        </w:rPr>
        <w:t xml:space="preserve">   Shënim</w:t>
      </w:r>
      <w:proofErr w:type="gramStart"/>
      <w:r>
        <w:rPr>
          <w:color w:val="000000"/>
          <w:highlight w:val="white"/>
        </w:rPr>
        <w:t>:_</w:t>
      </w:r>
      <w:proofErr w:type="gramEnd"/>
      <w:r>
        <w:rPr>
          <w:color w:val="000000"/>
          <w:highlight w:val="white"/>
        </w:rPr>
        <w:t>_____________________________________________________________</w:t>
      </w:r>
    </w:p>
    <w:p w:rsidR="00155088" w:rsidRDefault="00155088">
      <w:pPr>
        <w:pStyle w:val="NoSpacing"/>
        <w:jc w:val="both"/>
      </w:pPr>
    </w:p>
    <w:p w:rsidR="00155088" w:rsidRDefault="00155088">
      <w:pPr>
        <w:pStyle w:val="NoSpacing"/>
        <w:jc w:val="both"/>
      </w:pPr>
    </w:p>
    <w:p w:rsidR="00155088" w:rsidRDefault="00155088">
      <w:pPr>
        <w:pStyle w:val="NoSpacing"/>
        <w:jc w:val="both"/>
      </w:pPr>
    </w:p>
    <w:p w:rsidR="00155088" w:rsidRDefault="00B0287C">
      <w:pPr>
        <w:pStyle w:val="NoSpacing"/>
        <w:jc w:val="both"/>
        <w:rPr>
          <w:highlight w:val="white"/>
        </w:rPr>
      </w:pPr>
      <w:r>
        <w:rPr>
          <w:b/>
          <w:color w:val="000000"/>
          <w:highlight w:val="white"/>
        </w:rPr>
        <w:t xml:space="preserve">Përfituesi </w:t>
      </w:r>
      <w:r>
        <w:rPr>
          <w:rFonts w:eastAsia="Calibri"/>
          <w:b/>
          <w:color w:val="000000"/>
          <w:highlight w:val="white"/>
        </w:rPr>
        <w:t xml:space="preserve">i </w:t>
      </w:r>
      <w:r>
        <w:rPr>
          <w:b/>
          <w:color w:val="000000"/>
          <w:highlight w:val="white"/>
        </w:rPr>
        <w:t>Bonusit</w:t>
      </w:r>
      <w:proofErr w:type="gramStart"/>
      <w:r>
        <w:rPr>
          <w:b/>
          <w:color w:val="000000"/>
          <w:highlight w:val="white"/>
        </w:rPr>
        <w:t>:Z</w:t>
      </w:r>
      <w:proofErr w:type="gramEnd"/>
      <w:r>
        <w:rPr>
          <w:b/>
          <w:color w:val="000000"/>
          <w:highlight w:val="white"/>
        </w:rPr>
        <w:t>/Znj</w:t>
      </w:r>
      <w:r>
        <w:rPr>
          <w:color w:val="000000"/>
          <w:highlight w:val="white"/>
        </w:rPr>
        <w:t xml:space="preserve">.______________________________________________  </w:t>
      </w:r>
    </w:p>
    <w:p w:rsidR="00155088" w:rsidRDefault="00155088">
      <w:pPr>
        <w:pStyle w:val="NoSpacing"/>
        <w:jc w:val="both"/>
      </w:pPr>
    </w:p>
    <w:p w:rsidR="00155088" w:rsidRDefault="00155088">
      <w:pPr>
        <w:pStyle w:val="NoSpacing"/>
        <w:jc w:val="both"/>
      </w:pPr>
    </w:p>
    <w:p w:rsidR="00155088" w:rsidRDefault="00155088">
      <w:pPr>
        <w:pStyle w:val="NoSpacing"/>
        <w:jc w:val="both"/>
      </w:pPr>
    </w:p>
    <w:p w:rsidR="00155088" w:rsidRDefault="00B0287C">
      <w:pPr>
        <w:pStyle w:val="NoSpacing"/>
        <w:jc w:val="both"/>
        <w:rPr>
          <w:highlight w:val="white"/>
        </w:rPr>
      </w:pPr>
      <w:r>
        <w:rPr>
          <w:color w:val="000000"/>
          <w:highlight w:val="white"/>
        </w:rPr>
        <w:t xml:space="preserve"> Znj. Anëtar komisioni                                                Nënshkrimi __________________</w:t>
      </w:r>
    </w:p>
    <w:p w:rsidR="00155088" w:rsidRDefault="00155088">
      <w:pPr>
        <w:pStyle w:val="NoSpacing"/>
        <w:jc w:val="both"/>
      </w:pPr>
    </w:p>
    <w:p w:rsidR="00155088" w:rsidRDefault="00B0287C">
      <w:pPr>
        <w:pStyle w:val="NoSpacing"/>
        <w:jc w:val="both"/>
        <w:rPr>
          <w:highlight w:val="white"/>
        </w:rPr>
      </w:pPr>
      <w:r>
        <w:rPr>
          <w:color w:val="000000"/>
          <w:highlight w:val="white"/>
        </w:rPr>
        <w:t xml:space="preserve"> Znj. Anëtar Komisioni           </w:t>
      </w:r>
      <w:r>
        <w:rPr>
          <w:color w:val="000000"/>
          <w:highlight w:val="white"/>
        </w:rPr>
        <w:tab/>
      </w:r>
      <w:r>
        <w:rPr>
          <w:color w:val="000000"/>
          <w:highlight w:val="white"/>
        </w:rPr>
        <w:tab/>
        <w:t xml:space="preserve">            </w:t>
      </w:r>
      <w:proofErr w:type="gramStart"/>
      <w:r>
        <w:rPr>
          <w:color w:val="000000"/>
          <w:highlight w:val="white"/>
        </w:rPr>
        <w:t>Nënshkrimi  _</w:t>
      </w:r>
      <w:proofErr w:type="gramEnd"/>
      <w:r>
        <w:rPr>
          <w:color w:val="000000"/>
          <w:highlight w:val="white"/>
        </w:rPr>
        <w:t>_________________</w:t>
      </w:r>
    </w:p>
    <w:p w:rsidR="00155088" w:rsidRDefault="00155088">
      <w:pPr>
        <w:pStyle w:val="NoSpacing"/>
        <w:jc w:val="both"/>
      </w:pPr>
    </w:p>
    <w:p w:rsidR="00155088" w:rsidRDefault="00B0287C">
      <w:pPr>
        <w:pStyle w:val="NoSpacing"/>
        <w:jc w:val="both"/>
        <w:rPr>
          <w:highlight w:val="white"/>
        </w:rPr>
      </w:pPr>
      <w:r>
        <w:rPr>
          <w:color w:val="000000"/>
          <w:highlight w:val="white"/>
        </w:rPr>
        <w:t xml:space="preserve"> Z.    Anëtar Komisioni                                               Nënshkrimi __________________</w:t>
      </w:r>
    </w:p>
    <w:p w:rsidR="00155088" w:rsidRDefault="00155088">
      <w:pPr>
        <w:pStyle w:val="NoSpacing"/>
        <w:jc w:val="both"/>
      </w:pPr>
    </w:p>
    <w:p w:rsidR="00155088" w:rsidRDefault="00155088">
      <w:pPr>
        <w:pStyle w:val="NoSpacing"/>
        <w:jc w:val="both"/>
      </w:pPr>
    </w:p>
    <w:p w:rsidR="00155088" w:rsidRDefault="00B0287C">
      <w:pPr>
        <w:pStyle w:val="NoSpacing"/>
        <w:jc w:val="both"/>
        <w:rPr>
          <w:b/>
          <w:bCs/>
          <w:i/>
          <w:color w:val="000000"/>
          <w:highlight w:val="white"/>
          <w:lang w:val="sq-AL"/>
        </w:rPr>
      </w:pPr>
      <w:r>
        <w:t>Ky Akt-Konstatimi u përpilua në 2(</w:t>
      </w:r>
      <w:proofErr w:type="gramStart"/>
      <w:r>
        <w:t>dy</w:t>
      </w:r>
      <w:proofErr w:type="gramEnd"/>
      <w:r>
        <w:t xml:space="preserve">) kopje, një kopje i jepet qytetarit dhe një kopje mbahet nga Drejtoria e Strehimit Social.  </w:t>
      </w:r>
    </w:p>
    <w:p w:rsidR="00155088" w:rsidRDefault="00155088">
      <w:pPr>
        <w:pStyle w:val="NoSpacing"/>
        <w:jc w:val="both"/>
      </w:pPr>
    </w:p>
    <w:p w:rsidR="00155088" w:rsidRDefault="00155088">
      <w:pPr>
        <w:pStyle w:val="NoSpacing"/>
        <w:jc w:val="both"/>
      </w:pPr>
    </w:p>
    <w:p w:rsidR="00155088" w:rsidRDefault="00155088">
      <w:pPr>
        <w:pStyle w:val="NoSpacing"/>
        <w:jc w:val="both"/>
      </w:pPr>
    </w:p>
    <w:p w:rsidR="00155088" w:rsidRDefault="00B0287C">
      <w:pPr>
        <w:pStyle w:val="NoSpacing"/>
        <w:jc w:val="center"/>
        <w:rPr>
          <w:b/>
          <w:bCs/>
          <w:color w:val="000000"/>
          <w:highlight w:val="white"/>
          <w:lang w:val="sq-AL"/>
        </w:rPr>
      </w:pPr>
      <w:r>
        <w:t>ANEKSI II</w:t>
      </w:r>
    </w:p>
    <w:p w:rsidR="00155088" w:rsidRDefault="00155088">
      <w:pPr>
        <w:pStyle w:val="NoSpacing"/>
        <w:jc w:val="center"/>
      </w:pPr>
    </w:p>
    <w:p w:rsidR="00155088" w:rsidRDefault="00B0287C">
      <w:pPr>
        <w:pStyle w:val="NoSpacing"/>
        <w:jc w:val="center"/>
        <w:rPr>
          <w:highlight w:val="white"/>
        </w:rPr>
      </w:pPr>
      <w:r>
        <w:rPr>
          <w:b/>
          <w:bCs/>
          <w:color w:val="000000"/>
          <w:highlight w:val="white"/>
          <w:lang w:val="sq-AL"/>
        </w:rPr>
        <w:t>Formati Tip i Vler</w:t>
      </w:r>
      <w:r>
        <w:rPr>
          <w:rFonts w:eastAsia="Calibri"/>
          <w:b/>
          <w:bCs/>
          <w:color w:val="000000"/>
          <w:highlight w:val="white"/>
          <w:lang w:val="sq-AL"/>
        </w:rPr>
        <w:t>ë</w:t>
      </w:r>
      <w:r>
        <w:rPr>
          <w:b/>
          <w:bCs/>
          <w:color w:val="000000"/>
          <w:highlight w:val="white"/>
          <w:lang w:val="sq-AL"/>
        </w:rPr>
        <w:t>simit Social-Ekonomik</w:t>
      </w:r>
    </w:p>
    <w:p w:rsidR="00155088" w:rsidRDefault="00155088">
      <w:pPr>
        <w:pStyle w:val="NoSpacing"/>
        <w:jc w:val="center"/>
      </w:pPr>
    </w:p>
    <w:p w:rsidR="00155088" w:rsidRDefault="00155088">
      <w:pPr>
        <w:pStyle w:val="NoSpacing"/>
        <w:jc w:val="both"/>
      </w:pPr>
    </w:p>
    <w:tbl>
      <w:tblPr>
        <w:tblW w:w="8983" w:type="dxa"/>
        <w:tblInd w:w="-212" w:type="dxa"/>
        <w:tblCellMar>
          <w:left w:w="93" w:type="dxa"/>
        </w:tblCellMar>
        <w:tblLook w:val="04A0" w:firstRow="1" w:lastRow="0" w:firstColumn="1" w:lastColumn="0" w:noHBand="0" w:noVBand="1"/>
      </w:tblPr>
      <w:tblGrid>
        <w:gridCol w:w="4648"/>
        <w:gridCol w:w="4335"/>
      </w:tblGrid>
      <w:tr w:rsidR="00155088">
        <w:trPr>
          <w:trHeight w:val="530"/>
        </w:trPr>
        <w:tc>
          <w:tcPr>
            <w:tcW w:w="8982" w:type="dxa"/>
            <w:gridSpan w:val="2"/>
            <w:tcBorders>
              <w:top w:val="single" w:sz="4" w:space="0" w:color="00000A"/>
              <w:left w:val="single" w:sz="4" w:space="0" w:color="00000A"/>
              <w:bottom w:val="single" w:sz="4" w:space="0" w:color="00000A"/>
              <w:right w:val="single" w:sz="4" w:space="0" w:color="00000A"/>
            </w:tcBorders>
            <w:shd w:val="clear" w:color="auto" w:fill="76923C"/>
          </w:tcPr>
          <w:p w:rsidR="00155088" w:rsidRDefault="00B0287C">
            <w:pPr>
              <w:pStyle w:val="NoSpacing"/>
              <w:jc w:val="both"/>
              <w:rPr>
                <w:b/>
                <w:caps/>
                <w:color w:val="000000"/>
                <w:highlight w:val="white"/>
              </w:rPr>
            </w:pPr>
            <w:r>
              <w:t xml:space="preserve">Formular për vlerësim social –ekonomik </w:t>
            </w:r>
          </w:p>
          <w:p w:rsidR="00155088" w:rsidRDefault="00155088">
            <w:pPr>
              <w:pStyle w:val="NoSpacing"/>
              <w:jc w:val="both"/>
            </w:pPr>
          </w:p>
          <w:p w:rsidR="00155088" w:rsidRDefault="00155088">
            <w:pPr>
              <w:pStyle w:val="NoSpacing"/>
              <w:jc w:val="both"/>
            </w:pPr>
          </w:p>
        </w:tc>
      </w:tr>
      <w:tr w:rsidR="00155088">
        <w:tc>
          <w:tcPr>
            <w:tcW w:w="8982" w:type="dxa"/>
            <w:gridSpan w:val="2"/>
            <w:tcBorders>
              <w:top w:val="single" w:sz="4" w:space="0" w:color="00000A"/>
              <w:left w:val="single" w:sz="4" w:space="0" w:color="00000A"/>
              <w:bottom w:val="single" w:sz="4" w:space="0" w:color="00000A"/>
              <w:right w:val="single" w:sz="4" w:space="0" w:color="00000A"/>
            </w:tcBorders>
            <w:shd w:val="clear" w:color="auto" w:fill="B6DDE8"/>
          </w:tcPr>
          <w:p w:rsidR="00155088" w:rsidRDefault="00B0287C">
            <w:pPr>
              <w:pStyle w:val="NoSpacing"/>
              <w:numPr>
                <w:ilvl w:val="0"/>
                <w:numId w:val="3"/>
              </w:numPr>
              <w:jc w:val="both"/>
              <w:rPr>
                <w:rFonts w:eastAsia="Arial Unicode MS"/>
                <w:b/>
                <w:color w:val="000000"/>
                <w:highlight w:val="white"/>
              </w:rPr>
            </w:pPr>
            <w:r>
              <w:t>INFORMACION BAZË PËR PËRFITUESIN</w:t>
            </w:r>
          </w:p>
          <w:p w:rsidR="00155088" w:rsidRDefault="00155088">
            <w:pPr>
              <w:pStyle w:val="NoSpacing"/>
              <w:jc w:val="both"/>
            </w:pPr>
          </w:p>
        </w:tc>
      </w:tr>
      <w:tr w:rsidR="00155088">
        <w:tc>
          <w:tcPr>
            <w:tcW w:w="8982" w:type="dxa"/>
            <w:gridSpan w:val="2"/>
            <w:tcBorders>
              <w:top w:val="single" w:sz="4" w:space="0" w:color="00000A"/>
              <w:left w:val="single" w:sz="4" w:space="0" w:color="00000A"/>
              <w:bottom w:val="single" w:sz="4" w:space="0" w:color="00000A"/>
              <w:right w:val="single" w:sz="4" w:space="0" w:color="00000A"/>
            </w:tcBorders>
            <w:shd w:val="clear" w:color="auto" w:fill="auto"/>
          </w:tcPr>
          <w:p w:rsidR="00155088" w:rsidRDefault="00B0287C">
            <w:pPr>
              <w:pStyle w:val="NoSpacing"/>
              <w:jc w:val="both"/>
              <w:rPr>
                <w:rFonts w:eastAsia="Arial Unicode MS"/>
                <w:b/>
                <w:color w:val="000000"/>
                <w:highlight w:val="white"/>
              </w:rPr>
            </w:pPr>
            <w:r>
              <w:t xml:space="preserve">Data e plotësimit të formularit:                                                                                                        </w:t>
            </w:r>
          </w:p>
          <w:p w:rsidR="00155088" w:rsidRDefault="00155088">
            <w:pPr>
              <w:pStyle w:val="NoSpacing"/>
              <w:jc w:val="both"/>
            </w:pPr>
          </w:p>
        </w:tc>
      </w:tr>
      <w:tr w:rsidR="00155088">
        <w:tc>
          <w:tcPr>
            <w:tcW w:w="4647" w:type="dxa"/>
            <w:tcBorders>
              <w:top w:val="single" w:sz="4" w:space="0" w:color="00000A"/>
              <w:left w:val="single" w:sz="4" w:space="0" w:color="00000A"/>
              <w:bottom w:val="single" w:sz="4" w:space="0" w:color="00000A"/>
            </w:tcBorders>
            <w:shd w:val="clear" w:color="auto" w:fill="auto"/>
          </w:tcPr>
          <w:p w:rsidR="00155088" w:rsidRDefault="00B0287C">
            <w:pPr>
              <w:pStyle w:val="NoSpacing"/>
              <w:jc w:val="both"/>
              <w:rPr>
                <w:rFonts w:eastAsia="Arial Unicode MS"/>
                <w:b/>
                <w:color w:val="000000"/>
                <w:highlight w:val="white"/>
              </w:rPr>
            </w:pPr>
            <w:r>
              <w:t xml:space="preserve">A1. Emri  Mbiemri i rastit që referohet:  </w:t>
            </w:r>
          </w:p>
          <w:p w:rsidR="00155088" w:rsidRDefault="00155088">
            <w:pPr>
              <w:pStyle w:val="NoSpacing"/>
              <w:jc w:val="both"/>
            </w:pPr>
          </w:p>
        </w:tc>
        <w:tc>
          <w:tcPr>
            <w:tcW w:w="4335" w:type="dxa"/>
            <w:tcBorders>
              <w:top w:val="single" w:sz="4" w:space="0" w:color="00000A"/>
              <w:left w:val="single" w:sz="4" w:space="0" w:color="00000A"/>
              <w:bottom w:val="single" w:sz="4" w:space="0" w:color="00000A"/>
              <w:right w:val="single" w:sz="4" w:space="0" w:color="00000A"/>
            </w:tcBorders>
            <w:shd w:val="clear" w:color="auto" w:fill="auto"/>
          </w:tcPr>
          <w:p w:rsidR="00155088" w:rsidRDefault="00B0287C">
            <w:pPr>
              <w:pStyle w:val="NoSpacing"/>
              <w:jc w:val="both"/>
              <w:rPr>
                <w:rFonts w:eastAsia="Arial Unicode MS"/>
                <w:b/>
                <w:color w:val="000000"/>
                <w:highlight w:val="white"/>
              </w:rPr>
            </w:pPr>
            <w:r>
              <w:lastRenderedPageBreak/>
              <w:t xml:space="preserve">A8.Statusi Civil </w:t>
            </w:r>
          </w:p>
          <w:p w:rsidR="00155088" w:rsidRDefault="00155088">
            <w:pPr>
              <w:pStyle w:val="NoSpacing"/>
              <w:jc w:val="both"/>
            </w:pPr>
          </w:p>
        </w:tc>
      </w:tr>
      <w:tr w:rsidR="00155088">
        <w:tc>
          <w:tcPr>
            <w:tcW w:w="4647" w:type="dxa"/>
            <w:tcBorders>
              <w:top w:val="single" w:sz="4" w:space="0" w:color="00000A"/>
              <w:left w:val="single" w:sz="4" w:space="0" w:color="00000A"/>
              <w:bottom w:val="single" w:sz="4" w:space="0" w:color="00000A"/>
            </w:tcBorders>
            <w:shd w:val="clear" w:color="auto" w:fill="auto"/>
          </w:tcPr>
          <w:p w:rsidR="00155088" w:rsidRDefault="00B0287C">
            <w:pPr>
              <w:pStyle w:val="NoSpacing"/>
              <w:jc w:val="both"/>
            </w:pPr>
            <w:r>
              <w:lastRenderedPageBreak/>
              <w:t>A2.Data e lindjes:</w:t>
            </w:r>
            <w:r>
              <w:fldChar w:fldCharType="begin">
                <w:ffData>
                  <w:name w:val="__Fieldmark__969_313"/>
                  <w:enabled/>
                  <w:calcOnExit w:val="0"/>
                  <w:textInput/>
                </w:ffData>
              </w:fldChar>
            </w:r>
            <w:r>
              <w:instrText>FORMTEXT</w:instrText>
            </w:r>
            <w:r>
              <w:fldChar w:fldCharType="separate"/>
            </w:r>
            <w:bookmarkStart w:id="8" w:name="__Fieldmark__1529_2566249027"/>
            <w:bookmarkStart w:id="9" w:name="__Fieldmark__1514_3578528649"/>
            <w:bookmarkStart w:id="10" w:name="__Fieldmark__16_1576676542"/>
            <w:bookmarkStart w:id="11" w:name="__Fieldmark__963_3117398723"/>
            <w:bookmarkStart w:id="12" w:name="__Fieldmark__1521_498327096"/>
            <w:bookmarkStart w:id="13" w:name="__Fieldmark__903_3521904843"/>
            <w:bookmarkStart w:id="14" w:name="__Fieldmark__5040_2454784597"/>
            <w:bookmarkStart w:id="15" w:name="__Fieldmark__725_2319836026"/>
            <w:bookmarkStart w:id="16" w:name="__Fieldmark__988_2553178587"/>
            <w:bookmarkStart w:id="17" w:name="__Fieldmark__725_231"/>
            <w:bookmarkStart w:id="18" w:name="__Fieldmark__969_3136475831111111111"/>
            <w:bookmarkStart w:id="19" w:name="__Fieldmark__35114_1902474072"/>
            <w:bookmarkStart w:id="20" w:name="__Fieldmark__8124_3912603382"/>
            <w:bookmarkStart w:id="21" w:name="__Fieldmark__3054_3912603382"/>
            <w:bookmarkStart w:id="22" w:name="__Fieldmark__32237_1902474072"/>
            <w:bookmarkStart w:id="23" w:name="__Fieldmark__0_2659857955"/>
            <w:bookmarkStart w:id="24" w:name="__Fieldmark__0_26598579551"/>
            <w:bookmarkStart w:id="25" w:name="__Fieldmark__0_265985795511"/>
            <w:bookmarkStart w:id="26" w:name="__Fieldmark__0_2659857955111"/>
            <w:bookmarkStart w:id="27" w:name="__Fieldmark__0_26598579551111"/>
            <w:bookmarkStart w:id="28" w:name="__Fieldmark__0_265985795511111"/>
            <w:bookmarkStart w:id="29" w:name="__Fieldmark__0_2659857955111111"/>
            <w:bookmarkStart w:id="30" w:name="__Fieldmark__0_26598579551111111"/>
            <w:bookmarkStart w:id="31" w:name="__Fieldmark__0_494186318"/>
            <w:bookmarkStart w:id="32" w:name="__Fieldmark__7288_14338837691"/>
            <w:bookmarkStart w:id="33" w:name="__Fieldmark__7288_143388376911"/>
            <w:bookmarkStart w:id="34" w:name="__Fieldmark__10614_2710480621"/>
            <w:bookmarkStart w:id="35" w:name="__Fieldmark__2_2149942603"/>
            <w:bookmarkStart w:id="36" w:name="__Fieldmark__0_3677335620"/>
            <w:bookmarkStart w:id="37" w:name="__Fieldmark__9044_78820913"/>
            <w:bookmarkStart w:id="38" w:name="__Fieldmark__4728_2370820110"/>
            <w:bookmarkStart w:id="39" w:name="__Fieldmark__0_2581804403"/>
            <w:bookmarkStart w:id="40" w:name="__Fieldmark__963_311"/>
            <w:bookmarkStart w:id="41" w:name="__Fieldmark__1172_2149942603"/>
            <w:bookmarkStart w:id="42" w:name="__Fieldmark__22464_2710480621"/>
            <w:bookmarkStart w:id="43" w:name="__Fieldmark__969_3136475831"/>
            <w:bookmarkStart w:id="44" w:name="__Fieldmark__7288_1433883769"/>
            <w:bookmarkStart w:id="45" w:name="__Fieldmark__969_31364758311"/>
            <w:bookmarkStart w:id="46" w:name="__Fieldmark__0_273390766"/>
            <w:bookmarkStart w:id="47" w:name="__Fieldmark__0_1795483516"/>
            <w:bookmarkStart w:id="48" w:name="__Fieldmark__969_313647583111"/>
            <w:bookmarkStart w:id="49" w:name="__Fieldmark__969_3136475831111"/>
            <w:bookmarkStart w:id="50" w:name="__Fieldmark__969_31364758311111"/>
            <w:bookmarkStart w:id="51" w:name="__Fieldmark__969_313647583111111"/>
            <w:bookmarkStart w:id="52" w:name="__Fieldmark__969_3136475831111111"/>
            <w:bookmarkStart w:id="53" w:name="__Fieldmark__969_31364758311111111"/>
            <w:bookmarkStart w:id="54" w:name="__Fieldmark__969_313647583111111111"/>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t>     </w:t>
            </w:r>
            <w:r>
              <w:fldChar w:fldCharType="end"/>
            </w:r>
            <w:bookmarkStart w:id="55" w:name="__Fieldmark__2313_11624944621"/>
            <w:bookmarkStart w:id="56" w:name="__Fieldmark__2565_15766765421"/>
            <w:bookmarkStart w:id="57" w:name="Text31"/>
            <w:bookmarkStart w:id="58" w:name="__Fieldmark__16_15766765421"/>
            <w:bookmarkStart w:id="59" w:name="__Fieldmark__5409_15766765421"/>
            <w:bookmarkStart w:id="60" w:name="__Fieldmark__969_31364758311111111111"/>
            <w:bookmarkStart w:id="61" w:name="__Fieldmark__725_2311"/>
            <w:bookmarkStart w:id="62" w:name="__Fieldmark__35114_19024740721"/>
            <w:bookmarkStart w:id="63" w:name="__Fieldmark__8124_39126033821"/>
            <w:bookmarkStart w:id="64" w:name="__Fieldmark__988_25531785871"/>
            <w:bookmarkStart w:id="65" w:name="__Fieldmark__1529_25662490271"/>
            <w:bookmarkStart w:id="66" w:name="__Fieldmark__1558_41"/>
            <w:bookmarkStart w:id="67" w:name="__Fieldmark__1514_35785286491"/>
            <w:bookmarkStart w:id="68" w:name="__Fieldmark__1509_40474837221"/>
            <w:bookmarkStart w:id="69" w:name="__Fieldmark__4821_661"/>
            <w:bookmarkStart w:id="70" w:name="__Fieldmark__1526_12958480591"/>
            <w:bookmarkStart w:id="71" w:name="__Fieldmark__1558_4148822613"/>
            <w:bookmarkStart w:id="72" w:name="__Fieldmark__5040_24547845971"/>
            <w:bookmarkStart w:id="73" w:name="__Fieldmark__1521_4983270961"/>
            <w:bookmarkStart w:id="74" w:name="__Fieldmark__3054_39126033821"/>
            <w:bookmarkStart w:id="75" w:name="__Fieldmark__32237_19024740721"/>
            <w:bookmarkStart w:id="76" w:name="__Fieldmark__903_35219048431"/>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r>
              <w:t xml:space="preserve"> Mosha </w:t>
            </w:r>
            <w:r>
              <w:fldChar w:fldCharType="begin">
                <w:ffData>
                  <w:name w:val="__Fieldmark__1107_31"/>
                  <w:enabled/>
                  <w:calcOnExit w:val="0"/>
                  <w:textInput/>
                </w:ffData>
              </w:fldChar>
            </w:r>
            <w:r>
              <w:instrText>FORMTEXT</w:instrText>
            </w:r>
            <w:r>
              <w:fldChar w:fldCharType="separate"/>
            </w:r>
            <w:bookmarkStart w:id="77" w:name="__Fieldmark__1107_313647583112"/>
            <w:bookmarkStart w:id="78" w:name="__Fieldmark__848_231"/>
            <w:bookmarkStart w:id="79" w:name="__Fieldmark__35231_1902474072"/>
            <w:bookmarkStart w:id="80" w:name="__Fieldmark__8229_3912603382"/>
            <w:bookmarkStart w:id="81" w:name="__Fieldmark__1081_2553178587"/>
            <w:bookmarkStart w:id="82" w:name="__Fieldmark__1610_2566249027"/>
            <w:bookmarkStart w:id="83" w:name="__Fieldmark__1587_3578528649"/>
            <w:bookmarkStart w:id="84" w:name="__Fieldmark__1570_4047483722"/>
            <w:bookmarkStart w:id="85" w:name="__Fieldmark__4872_666542112"/>
            <w:bookmarkStart w:id="86" w:name="__Fieldmark__2343_1162494462"/>
            <w:bookmarkStart w:id="87" w:name="__Fieldmark__2583_1576676542"/>
            <w:bookmarkStart w:id="88" w:name="__Fieldmark__74_1346293477"/>
            <w:bookmarkStart w:id="89" w:name="__Fieldmark__28_1576676542"/>
            <w:bookmarkStart w:id="90" w:name="__Fieldmark__5433_1576676542"/>
            <w:bookmarkStart w:id="91" w:name="__Fieldmark__4872_66"/>
            <w:bookmarkStart w:id="92" w:name="__Fieldmark__1593_1295848059"/>
            <w:bookmarkStart w:id="93" w:name="__Fieldmark__1637_4148822613"/>
            <w:bookmarkStart w:id="94" w:name="__Fieldmark__1637_41"/>
            <w:bookmarkStart w:id="95" w:name="__Fieldmark__5114_2454784597"/>
            <w:bookmarkStart w:id="96" w:name="__Fieldmark__1608_498327096"/>
            <w:bookmarkStart w:id="97" w:name="__Fieldmark__3153_3912603382"/>
            <w:bookmarkStart w:id="98" w:name="__Fieldmark__32348_1902474072"/>
            <w:bookmarkStart w:id="99" w:name="__Fieldmark__848_2319836026"/>
            <w:bookmarkStart w:id="100" w:name="__Fieldmark__1035_3521904843"/>
            <w:bookmarkStart w:id="101" w:name="__Fieldmark__1107_311739872311111111"/>
            <w:bookmarkStart w:id="102" w:name="__Fieldmark__1_2659857955"/>
            <w:bookmarkStart w:id="103" w:name="__Fieldmark__1_26598579551"/>
            <w:bookmarkStart w:id="104" w:name="__Fieldmark__1_265985795511"/>
            <w:bookmarkStart w:id="105" w:name="__Fieldmark__1_2659857955111"/>
            <w:bookmarkStart w:id="106" w:name="__Fieldmark__1_26598579551111"/>
            <w:bookmarkStart w:id="107" w:name="__Fieldmark__1_265985795511111"/>
            <w:bookmarkStart w:id="108" w:name="__Fieldmark__1_2659857955111111"/>
            <w:bookmarkStart w:id="109" w:name="__Fieldmark__1_26598579551111111"/>
            <w:bookmarkStart w:id="110" w:name="__Fieldmark__1_494186318"/>
            <w:bookmarkStart w:id="111" w:name="__Fieldmark__1107_3136475831"/>
            <w:bookmarkStart w:id="112" w:name="__Fieldmark__1107_31364758311"/>
            <w:bookmarkStart w:id="113" w:name="__Fieldmark__22465_2710480621"/>
            <w:bookmarkStart w:id="114" w:name="__Fieldmark__1173_2149942603"/>
            <w:bookmarkStart w:id="115" w:name="__Fieldmark__1107_31"/>
            <w:bookmarkStart w:id="116" w:name="__Fieldmark__1_924875362"/>
            <w:bookmarkStart w:id="117" w:name="__Fieldmark__1_2581804403"/>
            <w:bookmarkStart w:id="118" w:name="__Fieldmark__1_2370820110"/>
            <w:bookmarkStart w:id="119" w:name="__Fieldmark__3_2149942603"/>
            <w:bookmarkStart w:id="120" w:name="__Fieldmark__10615_2710480621"/>
            <w:bookmarkStart w:id="121" w:name="__Fieldmark__7289_14338837691"/>
            <w:bookmarkStart w:id="122" w:name="__Fieldmark__7289_1433883769"/>
            <w:bookmarkStart w:id="123" w:name="__Fieldmark__1107_3117398723"/>
            <w:bookmarkStart w:id="124" w:name="__Fieldmark__1_273390766"/>
            <w:bookmarkStart w:id="125" w:name="__Fieldmark__1_1795483516"/>
            <w:bookmarkStart w:id="126" w:name="__Fieldmark__1107_31173987231"/>
            <w:bookmarkStart w:id="127" w:name="__Fieldmark__1107_311739872311"/>
            <w:bookmarkStart w:id="128" w:name="__Fieldmark__1107_3117398723111"/>
            <w:bookmarkStart w:id="129" w:name="__Fieldmark__1107_31173987231111"/>
            <w:bookmarkStart w:id="130" w:name="__Fieldmark__1107_311739872311111"/>
            <w:bookmarkStart w:id="131" w:name="__Fieldmark__1107_3117398723111111"/>
            <w:bookmarkStart w:id="132" w:name="__Fieldmark__1107_31173987231111111"/>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r>
              <w:t>     </w:t>
            </w:r>
            <w:r>
              <w:fldChar w:fldCharType="end"/>
            </w:r>
            <w:bookmarkStart w:id="133" w:name="__Fieldmark__2343_11624944621"/>
            <w:bookmarkStart w:id="134" w:name="__Fieldmark__2583_15766765421"/>
            <w:bookmarkStart w:id="135" w:name="__Fieldmark__74_13462934771"/>
            <w:bookmarkStart w:id="136" w:name="__Fieldmark__28_15766765421"/>
            <w:bookmarkStart w:id="137" w:name="__Fieldmark__5433_15766765421"/>
            <w:bookmarkStart w:id="138" w:name="__Fieldmark__1107_313647583111"/>
            <w:bookmarkStart w:id="139" w:name="__Fieldmark__848_2311"/>
            <w:bookmarkStart w:id="140" w:name="__Fieldmark__35231_19024740721"/>
            <w:bookmarkStart w:id="141" w:name="__Fieldmark__8229_39126033821"/>
            <w:bookmarkStart w:id="142" w:name="__Fieldmark__1081_25531785871"/>
            <w:bookmarkStart w:id="143" w:name="__Fieldmark__1610_25662490271"/>
            <w:bookmarkStart w:id="144" w:name="__Fieldmark__1587_35785286491"/>
            <w:bookmarkStart w:id="145" w:name="__Fieldmark__1570_40474837221"/>
            <w:bookmarkStart w:id="146" w:name="__Fieldmark__4872_661"/>
            <w:bookmarkStart w:id="147" w:name="__Fieldmark__1593_12958480591"/>
            <w:bookmarkStart w:id="148" w:name="__Fieldmark__5114_24547845971"/>
            <w:bookmarkStart w:id="149" w:name="__Fieldmark__1608_4983270961"/>
            <w:bookmarkStart w:id="150" w:name="__Fieldmark__3153_39126033821"/>
            <w:bookmarkStart w:id="151" w:name="__Fieldmark__32348_19024740721"/>
            <w:bookmarkStart w:id="152" w:name="__Fieldmark__1035_3521904843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r>
              <w:t>A3.Gjinia(M/F):</w:t>
            </w:r>
            <w:r>
              <w:fldChar w:fldCharType="begin">
                <w:ffData>
                  <w:name w:val="__Fieldmark__1255_31"/>
                  <w:enabled/>
                  <w:calcOnExit w:val="0"/>
                  <w:textInput/>
                </w:ffData>
              </w:fldChar>
            </w:r>
            <w:r>
              <w:instrText>FORMTEXT</w:instrText>
            </w:r>
            <w:r>
              <w:fldChar w:fldCharType="separate"/>
            </w:r>
            <w:bookmarkStart w:id="153" w:name="__Fieldmark__1249_313647583112"/>
            <w:bookmarkStart w:id="154" w:name="__Fieldmark__975_231"/>
            <w:bookmarkStart w:id="155" w:name="__Fieldmark__35352_1902474072"/>
            <w:bookmarkStart w:id="156" w:name="__Fieldmark__8338_3912603382"/>
            <w:bookmarkStart w:id="157" w:name="__Fieldmark__1178_2553178587"/>
            <w:bookmarkStart w:id="158" w:name="__Fieldmark__1695_2566249027"/>
            <w:bookmarkStart w:id="159" w:name="__Fieldmark__1659_3578528649"/>
            <w:bookmarkStart w:id="160" w:name="__Fieldmark__1630_4047483722"/>
            <w:bookmarkStart w:id="161" w:name="__Fieldmark__4922_666542112"/>
            <w:bookmarkStart w:id="162" w:name="__Fieldmark__2372_1162494462"/>
            <w:bookmarkStart w:id="163" w:name="__Fieldmark__2600_1576676542"/>
            <w:bookmarkStart w:id="164" w:name="Text5"/>
            <w:bookmarkStart w:id="165" w:name="__Fieldmark__39_1576676542"/>
            <w:bookmarkStart w:id="166" w:name="__Fieldmark__5456_1576676542"/>
            <w:bookmarkStart w:id="167" w:name="__Fieldmark__4922_66"/>
            <w:bookmarkStart w:id="168" w:name="__Fieldmark__1659_1295848059"/>
            <w:bookmarkStart w:id="169" w:name="__Fieldmark__1715_4148822613"/>
            <w:bookmarkStart w:id="170" w:name="__Fieldmark__1715_41"/>
            <w:bookmarkStart w:id="171" w:name="__Fieldmark__5192_2454784597"/>
            <w:bookmarkStart w:id="172" w:name="__Fieldmark__1699_498327096"/>
            <w:bookmarkStart w:id="173" w:name="__Fieldmark__3256_3912603382"/>
            <w:bookmarkStart w:id="174" w:name="__Fieldmark__32463_1902474072"/>
            <w:bookmarkStart w:id="175" w:name="__Fieldmark__975_2319836026"/>
            <w:bookmarkStart w:id="176" w:name="__Fieldmark__1171_3521904843"/>
            <w:bookmarkStart w:id="177" w:name="__Fieldmark__1255_311739872311111111"/>
            <w:bookmarkStart w:id="178" w:name="__Fieldmark__2_2659857955"/>
            <w:bookmarkStart w:id="179" w:name="__Fieldmark__2_26598579551"/>
            <w:bookmarkStart w:id="180" w:name="__Fieldmark__2_265985795511"/>
            <w:bookmarkStart w:id="181" w:name="__Fieldmark__2_2659857955111"/>
            <w:bookmarkStart w:id="182" w:name="__Fieldmark__2_26598579551111"/>
            <w:bookmarkStart w:id="183" w:name="__Fieldmark__2_265985795511111"/>
            <w:bookmarkStart w:id="184" w:name="__Fieldmark__2_2659857955111111"/>
            <w:bookmarkStart w:id="185" w:name="__Fieldmark__2_26598579551111111"/>
            <w:bookmarkStart w:id="186" w:name="__Fieldmark__2_494186318"/>
            <w:bookmarkStart w:id="187" w:name="__Fieldmark__1249_3136475831"/>
            <w:bookmarkStart w:id="188" w:name="__Fieldmark__1249_31364758311"/>
            <w:bookmarkStart w:id="189" w:name="__Fieldmark__22466_2710480621"/>
            <w:bookmarkStart w:id="190" w:name="__Fieldmark__1174_2149942603"/>
            <w:bookmarkStart w:id="191" w:name="__Fieldmark__1255_31"/>
            <w:bookmarkStart w:id="192" w:name="__Fieldmark__2_924875362"/>
            <w:bookmarkStart w:id="193" w:name="__Fieldmark__2_2581804403"/>
            <w:bookmarkStart w:id="194" w:name="__Fieldmark__4730_2370820110"/>
            <w:bookmarkStart w:id="195" w:name="__Fieldmark__9100_78820913"/>
            <w:bookmarkStart w:id="196" w:name="__Fieldmark__2_2370820110"/>
            <w:bookmarkStart w:id="197" w:name="__Fieldmark__4939_3711010646"/>
            <w:bookmarkStart w:id="198" w:name="__Fieldmark__2_3677335620"/>
            <w:bookmarkStart w:id="199" w:name="__Fieldmark__2_856870516"/>
            <w:bookmarkStart w:id="200" w:name="__Fieldmark__4_2149942603"/>
            <w:bookmarkStart w:id="201" w:name="__Fieldmark__10616_2710480621"/>
            <w:bookmarkStart w:id="202" w:name="__Fieldmark__7290_14338837691"/>
            <w:bookmarkStart w:id="203" w:name="__Fieldmark__7290_1433883769"/>
            <w:bookmarkStart w:id="204" w:name="__Fieldmark__1255_3117398723"/>
            <w:bookmarkStart w:id="205" w:name="__Fieldmark__2_273390766"/>
            <w:bookmarkStart w:id="206" w:name="__Fieldmark__2_1795483516"/>
            <w:bookmarkStart w:id="207" w:name="__Fieldmark__1255_31173987231"/>
            <w:bookmarkStart w:id="208" w:name="__Fieldmark__1255_311739872311"/>
            <w:bookmarkStart w:id="209" w:name="__Fieldmark__1255_3117398723111"/>
            <w:bookmarkStart w:id="210" w:name="__Fieldmark__1255_31173987231111"/>
            <w:bookmarkStart w:id="211" w:name="__Fieldmark__1255_311739872311111"/>
            <w:bookmarkStart w:id="212" w:name="__Fieldmark__1255_3117398723111111"/>
            <w:bookmarkStart w:id="213" w:name="__Fieldmark__1255_31173987231111111"/>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r>
              <w:t>     </w:t>
            </w:r>
            <w:r>
              <w:fldChar w:fldCharType="end"/>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tc>
        <w:tc>
          <w:tcPr>
            <w:tcW w:w="4335" w:type="dxa"/>
            <w:tcBorders>
              <w:top w:val="single" w:sz="4" w:space="0" w:color="00000A"/>
              <w:left w:val="single" w:sz="4" w:space="0" w:color="00000A"/>
              <w:bottom w:val="single" w:sz="4" w:space="0" w:color="00000A"/>
              <w:right w:val="single" w:sz="4" w:space="0" w:color="00000A"/>
            </w:tcBorders>
            <w:shd w:val="clear" w:color="auto" w:fill="auto"/>
          </w:tcPr>
          <w:p w:rsidR="00155088" w:rsidRDefault="00B0287C">
            <w:pPr>
              <w:pStyle w:val="NoSpacing"/>
              <w:jc w:val="both"/>
              <w:rPr>
                <w:rFonts w:eastAsia="Arial Unicode MS"/>
                <w:b/>
                <w:color w:val="000000"/>
                <w:highlight w:val="white"/>
              </w:rPr>
            </w:pPr>
            <w:r>
              <w:t>A9.Profesioni</w:t>
            </w:r>
          </w:p>
          <w:p w:rsidR="00155088" w:rsidRDefault="00155088">
            <w:pPr>
              <w:pStyle w:val="NoSpacing"/>
              <w:jc w:val="both"/>
            </w:pPr>
          </w:p>
        </w:tc>
      </w:tr>
      <w:tr w:rsidR="00155088">
        <w:tc>
          <w:tcPr>
            <w:tcW w:w="4647" w:type="dxa"/>
            <w:tcBorders>
              <w:top w:val="single" w:sz="4" w:space="0" w:color="00000A"/>
              <w:left w:val="single" w:sz="4" w:space="0" w:color="00000A"/>
              <w:bottom w:val="single" w:sz="4" w:space="0" w:color="00000A"/>
            </w:tcBorders>
            <w:shd w:val="clear" w:color="auto" w:fill="auto"/>
          </w:tcPr>
          <w:p w:rsidR="00155088" w:rsidRDefault="00B0287C">
            <w:pPr>
              <w:pStyle w:val="NoSpacing"/>
              <w:jc w:val="both"/>
              <w:rPr>
                <w:rFonts w:eastAsia="Arial Unicode MS"/>
                <w:b/>
                <w:color w:val="000000"/>
                <w:highlight w:val="white"/>
              </w:rPr>
            </w:pPr>
            <w:r>
              <w:t xml:space="preserve">A4. Vendlindja/Vendbanimi (fshati/qyteti) </w:t>
            </w:r>
          </w:p>
          <w:p w:rsidR="00155088" w:rsidRDefault="00155088">
            <w:pPr>
              <w:pStyle w:val="NoSpacing"/>
              <w:jc w:val="both"/>
            </w:pPr>
          </w:p>
        </w:tc>
        <w:tc>
          <w:tcPr>
            <w:tcW w:w="4335" w:type="dxa"/>
            <w:tcBorders>
              <w:top w:val="single" w:sz="4" w:space="0" w:color="00000A"/>
              <w:left w:val="single" w:sz="4" w:space="0" w:color="00000A"/>
              <w:bottom w:val="single" w:sz="4" w:space="0" w:color="00000A"/>
              <w:right w:val="single" w:sz="4" w:space="0" w:color="00000A"/>
            </w:tcBorders>
            <w:shd w:val="clear" w:color="auto" w:fill="auto"/>
          </w:tcPr>
          <w:p w:rsidR="00155088" w:rsidRDefault="00B0287C">
            <w:pPr>
              <w:pStyle w:val="NoSpacing"/>
              <w:jc w:val="both"/>
              <w:rPr>
                <w:rFonts w:eastAsia="Arial Unicode MS"/>
                <w:b/>
                <w:color w:val="000000"/>
                <w:highlight w:val="white"/>
              </w:rPr>
            </w:pPr>
            <w:r>
              <w:t xml:space="preserve">A10.Nr. i fëmijëve </w:t>
            </w:r>
          </w:p>
        </w:tc>
      </w:tr>
      <w:tr w:rsidR="00155088">
        <w:tc>
          <w:tcPr>
            <w:tcW w:w="4647" w:type="dxa"/>
            <w:tcBorders>
              <w:top w:val="single" w:sz="4" w:space="0" w:color="00000A"/>
              <w:left w:val="single" w:sz="4" w:space="0" w:color="00000A"/>
              <w:bottom w:val="single" w:sz="4" w:space="0" w:color="00000A"/>
            </w:tcBorders>
            <w:shd w:val="clear" w:color="auto" w:fill="auto"/>
          </w:tcPr>
          <w:p w:rsidR="00155088" w:rsidRDefault="00B0287C">
            <w:pPr>
              <w:pStyle w:val="NoSpacing"/>
              <w:jc w:val="both"/>
              <w:rPr>
                <w:rFonts w:eastAsia="Arial Unicode MS"/>
                <w:b/>
                <w:color w:val="000000"/>
                <w:highlight w:val="white"/>
              </w:rPr>
            </w:pPr>
            <w:r>
              <w:t xml:space="preserve">A5. Origjina etnike (Rom/Egjiptian/Mix)  </w:t>
            </w:r>
          </w:p>
          <w:p w:rsidR="00155088" w:rsidRDefault="00155088">
            <w:pPr>
              <w:pStyle w:val="NoSpacing"/>
              <w:jc w:val="both"/>
            </w:pPr>
          </w:p>
        </w:tc>
        <w:tc>
          <w:tcPr>
            <w:tcW w:w="4335" w:type="dxa"/>
            <w:tcBorders>
              <w:top w:val="single" w:sz="4" w:space="0" w:color="00000A"/>
              <w:left w:val="single" w:sz="4" w:space="0" w:color="00000A"/>
              <w:bottom w:val="single" w:sz="4" w:space="0" w:color="00000A"/>
              <w:right w:val="single" w:sz="4" w:space="0" w:color="00000A"/>
            </w:tcBorders>
            <w:shd w:val="clear" w:color="auto" w:fill="auto"/>
          </w:tcPr>
          <w:p w:rsidR="00155088" w:rsidRDefault="00B0287C">
            <w:pPr>
              <w:pStyle w:val="NoSpacing"/>
              <w:jc w:val="both"/>
              <w:rPr>
                <w:rFonts w:eastAsia="Arial Unicode MS"/>
                <w:b/>
                <w:color w:val="000000"/>
                <w:highlight w:val="white"/>
              </w:rPr>
            </w:pPr>
            <w:r>
              <w:t xml:space="preserve">A11.Adresa ku banon </w:t>
            </w:r>
          </w:p>
          <w:p w:rsidR="00155088" w:rsidRDefault="00155088">
            <w:pPr>
              <w:pStyle w:val="NoSpacing"/>
              <w:jc w:val="both"/>
            </w:pPr>
          </w:p>
          <w:p w:rsidR="00155088" w:rsidRDefault="00155088">
            <w:pPr>
              <w:pStyle w:val="NoSpacing"/>
              <w:jc w:val="both"/>
            </w:pPr>
          </w:p>
        </w:tc>
      </w:tr>
      <w:tr w:rsidR="00155088">
        <w:tc>
          <w:tcPr>
            <w:tcW w:w="4647" w:type="dxa"/>
            <w:tcBorders>
              <w:top w:val="single" w:sz="4" w:space="0" w:color="00000A"/>
              <w:left w:val="single" w:sz="4" w:space="0" w:color="00000A"/>
              <w:bottom w:val="single" w:sz="4" w:space="0" w:color="00000A"/>
            </w:tcBorders>
            <w:shd w:val="clear" w:color="auto" w:fill="auto"/>
          </w:tcPr>
          <w:p w:rsidR="00155088" w:rsidRDefault="00B0287C">
            <w:pPr>
              <w:pStyle w:val="NoSpacing"/>
              <w:jc w:val="both"/>
              <w:rPr>
                <w:rFonts w:eastAsia="Arial Unicode MS"/>
                <w:b/>
                <w:color w:val="000000"/>
                <w:highlight w:val="white"/>
              </w:rPr>
            </w:pPr>
            <w:r>
              <w:t>A6. Përfituesi jeton me</w:t>
            </w:r>
          </w:p>
          <w:p w:rsidR="00155088" w:rsidRDefault="00155088">
            <w:pPr>
              <w:pStyle w:val="NoSpacing"/>
              <w:jc w:val="both"/>
            </w:pPr>
          </w:p>
        </w:tc>
        <w:tc>
          <w:tcPr>
            <w:tcW w:w="4335" w:type="dxa"/>
            <w:tcBorders>
              <w:top w:val="single" w:sz="4" w:space="0" w:color="00000A"/>
              <w:left w:val="single" w:sz="4" w:space="0" w:color="00000A"/>
              <w:bottom w:val="single" w:sz="4" w:space="0" w:color="00000A"/>
              <w:right w:val="single" w:sz="4" w:space="0" w:color="00000A"/>
            </w:tcBorders>
            <w:shd w:val="clear" w:color="auto" w:fill="auto"/>
          </w:tcPr>
          <w:p w:rsidR="00155088" w:rsidRDefault="00B0287C">
            <w:pPr>
              <w:pStyle w:val="NoSpacing"/>
              <w:jc w:val="both"/>
              <w:rPr>
                <w:rFonts w:eastAsia="Arial Unicode MS"/>
                <w:b/>
                <w:color w:val="000000"/>
                <w:highlight w:val="white"/>
              </w:rPr>
            </w:pPr>
            <w:r>
              <w:t xml:space="preserve">A12.Persona me aftësi të kufizuar </w:t>
            </w:r>
          </w:p>
          <w:p w:rsidR="00155088" w:rsidRDefault="00155088">
            <w:pPr>
              <w:pStyle w:val="NoSpacing"/>
              <w:jc w:val="both"/>
            </w:pPr>
          </w:p>
        </w:tc>
      </w:tr>
      <w:tr w:rsidR="00155088">
        <w:tc>
          <w:tcPr>
            <w:tcW w:w="4647" w:type="dxa"/>
            <w:tcBorders>
              <w:top w:val="single" w:sz="4" w:space="0" w:color="00000A"/>
              <w:left w:val="single" w:sz="4" w:space="0" w:color="00000A"/>
              <w:bottom w:val="single" w:sz="4" w:space="0" w:color="00000A"/>
            </w:tcBorders>
            <w:shd w:val="clear" w:color="auto" w:fill="auto"/>
          </w:tcPr>
          <w:p w:rsidR="00155088" w:rsidRDefault="00B0287C">
            <w:pPr>
              <w:pStyle w:val="NoSpacing"/>
              <w:jc w:val="both"/>
              <w:rPr>
                <w:rFonts w:eastAsia="Arial Unicode MS"/>
                <w:b/>
                <w:color w:val="000000"/>
                <w:highlight w:val="white"/>
              </w:rPr>
            </w:pPr>
            <w:r>
              <w:t>A7. Nr. i kontratës së banesës me qira</w:t>
            </w:r>
          </w:p>
          <w:p w:rsidR="00155088" w:rsidRDefault="00155088">
            <w:pPr>
              <w:pStyle w:val="NoSpacing"/>
              <w:jc w:val="both"/>
            </w:pPr>
          </w:p>
        </w:tc>
        <w:tc>
          <w:tcPr>
            <w:tcW w:w="4335" w:type="dxa"/>
            <w:tcBorders>
              <w:top w:val="single" w:sz="4" w:space="0" w:color="00000A"/>
              <w:left w:val="single" w:sz="4" w:space="0" w:color="00000A"/>
              <w:bottom w:val="single" w:sz="4" w:space="0" w:color="00000A"/>
              <w:right w:val="single" w:sz="4" w:space="0" w:color="00000A"/>
            </w:tcBorders>
            <w:shd w:val="clear" w:color="auto" w:fill="auto"/>
          </w:tcPr>
          <w:p w:rsidR="00155088" w:rsidRDefault="00B0287C">
            <w:pPr>
              <w:pStyle w:val="NoSpacing"/>
              <w:jc w:val="both"/>
              <w:rPr>
                <w:rFonts w:eastAsia="Arial Unicode MS"/>
                <w:b/>
                <w:color w:val="000000"/>
                <w:highlight w:val="white"/>
              </w:rPr>
            </w:pPr>
            <w:r>
              <w:t>A13.Telefoni:</w:t>
            </w:r>
          </w:p>
        </w:tc>
      </w:tr>
      <w:tr w:rsidR="00155088">
        <w:trPr>
          <w:trHeight w:val="125"/>
        </w:trPr>
        <w:tc>
          <w:tcPr>
            <w:tcW w:w="8982" w:type="dxa"/>
            <w:gridSpan w:val="2"/>
            <w:tcBorders>
              <w:top w:val="single" w:sz="4" w:space="0" w:color="00000A"/>
              <w:left w:val="single" w:sz="4" w:space="0" w:color="00000A"/>
              <w:bottom w:val="single" w:sz="4" w:space="0" w:color="00000A"/>
              <w:right w:val="single" w:sz="4" w:space="0" w:color="00000A"/>
            </w:tcBorders>
            <w:shd w:val="clear" w:color="auto" w:fill="CCFFFF"/>
          </w:tcPr>
          <w:p w:rsidR="00155088" w:rsidRDefault="00B0287C">
            <w:pPr>
              <w:pStyle w:val="NoSpacing"/>
              <w:jc w:val="both"/>
              <w:rPr>
                <w:rFonts w:eastAsia="Arial Unicode MS"/>
                <w:b/>
                <w:color w:val="000000"/>
                <w:highlight w:val="white"/>
              </w:rPr>
            </w:pPr>
            <w:r>
              <w:t>B. INFORMACION PËR KUSHTET SOCIAL EKONOMIKE TË PËRFITUESIT</w:t>
            </w:r>
          </w:p>
          <w:p w:rsidR="00155088" w:rsidRDefault="00B0287C">
            <w:pPr>
              <w:pStyle w:val="NoSpacing"/>
              <w:jc w:val="both"/>
              <w:rPr>
                <w:color w:val="000000"/>
                <w:highlight w:val="white"/>
              </w:rPr>
            </w:pPr>
            <w:bookmarkStart w:id="214" w:name="_GoBack1"/>
            <w:bookmarkEnd w:id="214"/>
            <w:r>
              <w:t>(Rrethoni alternativat te cilat I pershtaten familjes)</w:t>
            </w:r>
          </w:p>
        </w:tc>
      </w:tr>
      <w:tr w:rsidR="00155088">
        <w:tc>
          <w:tcPr>
            <w:tcW w:w="8982" w:type="dxa"/>
            <w:gridSpan w:val="2"/>
            <w:tcBorders>
              <w:top w:val="single" w:sz="4" w:space="0" w:color="00000A"/>
              <w:left w:val="single" w:sz="4" w:space="0" w:color="00000A"/>
              <w:bottom w:val="single" w:sz="4" w:space="0" w:color="00000A"/>
              <w:right w:val="single" w:sz="4" w:space="0" w:color="00000A"/>
            </w:tcBorders>
            <w:shd w:val="clear" w:color="auto" w:fill="auto"/>
          </w:tcPr>
          <w:p w:rsidR="00155088" w:rsidRDefault="00B0287C">
            <w:pPr>
              <w:pStyle w:val="NoSpacing"/>
              <w:jc w:val="both"/>
              <w:rPr>
                <w:highlight w:val="white"/>
              </w:rPr>
            </w:pPr>
            <w:r>
              <w:rPr>
                <w:rFonts w:eastAsia="Arial Unicode MS"/>
                <w:b/>
                <w:color w:val="000000"/>
                <w:highlight w:val="white"/>
              </w:rPr>
              <w:t>-</w:t>
            </w:r>
            <w:r>
              <w:rPr>
                <w:rFonts w:eastAsia="Arial Unicode MS"/>
                <w:b/>
                <w:color w:val="000000"/>
                <w:highlight w:val="white"/>
              </w:rPr>
              <w:tab/>
            </w:r>
            <w:r>
              <w:rPr>
                <w:rFonts w:eastAsia="Arial Unicode MS"/>
                <w:color w:val="000000"/>
                <w:highlight w:val="white"/>
              </w:rPr>
              <w:t xml:space="preserve">Familje gjithsej me 1 anëtar  </w:t>
            </w:r>
          </w:p>
          <w:p w:rsidR="00155088" w:rsidRDefault="00B0287C">
            <w:pPr>
              <w:pStyle w:val="NoSpacing"/>
              <w:jc w:val="both"/>
              <w:rPr>
                <w:rFonts w:eastAsia="Arial Unicode MS"/>
                <w:color w:val="000000"/>
                <w:highlight w:val="white"/>
              </w:rPr>
            </w:pPr>
            <w:r>
              <w:t>-</w:t>
            </w:r>
            <w:r>
              <w:tab/>
              <w:t xml:space="preserve">Familje gjithsej me 2 anëtar  </w:t>
            </w:r>
          </w:p>
          <w:p w:rsidR="00155088" w:rsidRDefault="00B0287C">
            <w:pPr>
              <w:pStyle w:val="NoSpacing"/>
              <w:jc w:val="both"/>
              <w:rPr>
                <w:rFonts w:eastAsia="Arial Unicode MS"/>
                <w:color w:val="000000"/>
                <w:highlight w:val="white"/>
              </w:rPr>
            </w:pPr>
            <w:r>
              <w:t>-</w:t>
            </w:r>
            <w:r>
              <w:tab/>
              <w:t xml:space="preserve">Familje gjithsej me 3 anëtar  </w:t>
            </w:r>
          </w:p>
          <w:p w:rsidR="00155088" w:rsidRDefault="00B0287C">
            <w:pPr>
              <w:pStyle w:val="NoSpacing"/>
              <w:jc w:val="both"/>
              <w:rPr>
                <w:rFonts w:eastAsia="Arial Unicode MS"/>
                <w:color w:val="000000"/>
                <w:highlight w:val="white"/>
              </w:rPr>
            </w:pPr>
            <w:r>
              <w:t>-</w:t>
            </w:r>
            <w:r>
              <w:tab/>
              <w:t xml:space="preserve">Familje gjithsej me 4 anëtar  </w:t>
            </w:r>
          </w:p>
          <w:p w:rsidR="00155088" w:rsidRDefault="00B0287C">
            <w:pPr>
              <w:pStyle w:val="NoSpacing"/>
              <w:jc w:val="both"/>
              <w:rPr>
                <w:rFonts w:eastAsia="Arial Unicode MS"/>
                <w:color w:val="000000"/>
                <w:highlight w:val="white"/>
              </w:rPr>
            </w:pPr>
            <w:r>
              <w:t>-</w:t>
            </w:r>
            <w:r>
              <w:tab/>
              <w:t xml:space="preserve">Familje gjithsej me 5 anëtar </w:t>
            </w:r>
          </w:p>
          <w:p w:rsidR="00155088" w:rsidRDefault="00B0287C">
            <w:pPr>
              <w:pStyle w:val="NoSpacing"/>
              <w:jc w:val="both"/>
              <w:rPr>
                <w:rFonts w:eastAsia="Arial Unicode MS"/>
                <w:color w:val="000000"/>
                <w:highlight w:val="white"/>
              </w:rPr>
            </w:pPr>
            <w:r>
              <w:t>-</w:t>
            </w:r>
            <w:r>
              <w:tab/>
              <w:t xml:space="preserve">Familje gjithsej me 6 anëtar </w:t>
            </w:r>
          </w:p>
          <w:p w:rsidR="00155088" w:rsidRDefault="00B0287C">
            <w:pPr>
              <w:pStyle w:val="NoSpacing"/>
              <w:jc w:val="both"/>
              <w:rPr>
                <w:rFonts w:eastAsia="Arial Unicode MS"/>
                <w:color w:val="000000"/>
                <w:highlight w:val="white"/>
              </w:rPr>
            </w:pPr>
            <w:r>
              <w:t>-</w:t>
            </w:r>
            <w:r>
              <w:tab/>
              <w:t xml:space="preserve">Familje që kanë në përbërje </w:t>
            </w:r>
          </w:p>
          <w:p w:rsidR="00155088" w:rsidRDefault="00B0287C">
            <w:pPr>
              <w:pStyle w:val="NoSpacing"/>
              <w:jc w:val="both"/>
              <w:rPr>
                <w:rFonts w:eastAsia="Arial Unicode MS"/>
                <w:color w:val="000000"/>
                <w:highlight w:val="white"/>
              </w:rPr>
            </w:pPr>
            <w:r>
              <w:t>-</w:t>
            </w:r>
            <w:r>
              <w:tab/>
              <w:t>Familje që kanë në përbërje ROM</w:t>
            </w:r>
          </w:p>
          <w:p w:rsidR="00155088" w:rsidRDefault="00B0287C">
            <w:pPr>
              <w:pStyle w:val="NoSpacing"/>
              <w:jc w:val="both"/>
              <w:rPr>
                <w:rFonts w:eastAsia="Arial Unicode MS"/>
                <w:color w:val="000000"/>
                <w:highlight w:val="white"/>
              </w:rPr>
            </w:pPr>
            <w:r>
              <w:t>-</w:t>
            </w:r>
            <w:r>
              <w:tab/>
              <w:t xml:space="preserve">Kryefamiljare gra </w:t>
            </w:r>
          </w:p>
          <w:p w:rsidR="00155088" w:rsidRDefault="00B0287C">
            <w:pPr>
              <w:pStyle w:val="NoSpacing"/>
              <w:jc w:val="both"/>
              <w:rPr>
                <w:rFonts w:eastAsia="Arial Unicode MS"/>
                <w:color w:val="000000"/>
                <w:highlight w:val="white"/>
              </w:rPr>
            </w:pPr>
            <w:r>
              <w:t>-</w:t>
            </w:r>
            <w:r>
              <w:tab/>
              <w:t xml:space="preserve">Jetim deri në 18 vjec </w:t>
            </w:r>
          </w:p>
          <w:p w:rsidR="00155088" w:rsidRDefault="00B0287C">
            <w:pPr>
              <w:pStyle w:val="NoSpacing"/>
              <w:jc w:val="both"/>
              <w:rPr>
                <w:rFonts w:eastAsia="Arial Unicode MS"/>
                <w:color w:val="000000"/>
                <w:highlight w:val="white"/>
              </w:rPr>
            </w:pPr>
            <w:r>
              <w:t>-</w:t>
            </w:r>
            <w:r>
              <w:tab/>
              <w:t>Jetim deri 25 vjec 25</w:t>
            </w:r>
          </w:p>
          <w:p w:rsidR="00155088" w:rsidRDefault="00B0287C">
            <w:pPr>
              <w:pStyle w:val="NoSpacing"/>
              <w:jc w:val="both"/>
              <w:rPr>
                <w:rFonts w:eastAsia="Arial Unicode MS"/>
                <w:color w:val="000000"/>
                <w:highlight w:val="white"/>
              </w:rPr>
            </w:pPr>
            <w:r>
              <w:t>-</w:t>
            </w:r>
            <w:r>
              <w:tab/>
              <w:t xml:space="preserve">Trinjakë </w:t>
            </w:r>
          </w:p>
          <w:p w:rsidR="00155088" w:rsidRDefault="00B0287C">
            <w:pPr>
              <w:pStyle w:val="NoSpacing"/>
              <w:jc w:val="both"/>
              <w:rPr>
                <w:rFonts w:eastAsia="Arial Unicode MS"/>
                <w:color w:val="000000"/>
                <w:highlight w:val="white"/>
              </w:rPr>
            </w:pPr>
            <w:r>
              <w:t>-</w:t>
            </w:r>
            <w:r>
              <w:tab/>
              <w:t xml:space="preserve">Katërnjakë </w:t>
            </w:r>
          </w:p>
          <w:p w:rsidR="00155088" w:rsidRDefault="00B0287C">
            <w:pPr>
              <w:pStyle w:val="NoSpacing"/>
              <w:jc w:val="both"/>
              <w:rPr>
                <w:rFonts w:eastAsia="Arial Unicode MS"/>
                <w:color w:val="000000"/>
                <w:highlight w:val="white"/>
              </w:rPr>
            </w:pPr>
            <w:r>
              <w:t>-</w:t>
            </w:r>
            <w:r>
              <w:tab/>
              <w:t xml:space="preserve">Pesënjakë </w:t>
            </w:r>
          </w:p>
          <w:p w:rsidR="00155088" w:rsidRDefault="00B0287C">
            <w:pPr>
              <w:pStyle w:val="NoSpacing"/>
              <w:jc w:val="both"/>
              <w:rPr>
                <w:rFonts w:eastAsia="Arial Unicode MS"/>
                <w:color w:val="000000"/>
                <w:highlight w:val="white"/>
              </w:rPr>
            </w:pPr>
            <w:r>
              <w:t>-</w:t>
            </w:r>
            <w:r>
              <w:tab/>
              <w:t>Viktimat e dhunës</w:t>
            </w:r>
          </w:p>
          <w:p w:rsidR="00155088" w:rsidRDefault="00B0287C">
            <w:pPr>
              <w:pStyle w:val="NoSpacing"/>
              <w:jc w:val="both"/>
              <w:rPr>
                <w:rFonts w:eastAsia="Arial Unicode MS"/>
                <w:color w:val="000000"/>
                <w:highlight w:val="white"/>
              </w:rPr>
            </w:pPr>
            <w:r>
              <w:t>-</w:t>
            </w:r>
            <w:r>
              <w:tab/>
              <w:t>Viktima të trafikimit</w:t>
            </w:r>
          </w:p>
          <w:p w:rsidR="00155088" w:rsidRDefault="00B0287C">
            <w:pPr>
              <w:pStyle w:val="NoSpacing"/>
              <w:jc w:val="both"/>
              <w:rPr>
                <w:rFonts w:eastAsia="Arial Unicode MS"/>
                <w:color w:val="000000"/>
                <w:highlight w:val="white"/>
              </w:rPr>
            </w:pPr>
            <w:r>
              <w:t>-</w:t>
            </w:r>
            <w:r>
              <w:tab/>
              <w:t xml:space="preserve">Fëmijë normal  me shërbim kujdestarie </w:t>
            </w:r>
          </w:p>
          <w:p w:rsidR="00155088" w:rsidRDefault="00B0287C">
            <w:pPr>
              <w:pStyle w:val="NoSpacing"/>
              <w:jc w:val="both"/>
              <w:rPr>
                <w:rFonts w:eastAsia="Arial Unicode MS"/>
                <w:color w:val="000000"/>
                <w:highlight w:val="white"/>
              </w:rPr>
            </w:pPr>
            <w:r>
              <w:t>-</w:t>
            </w:r>
            <w:r>
              <w:tab/>
              <w:t xml:space="preserve">Fëmijë AK me shërbim kujdestarie  </w:t>
            </w:r>
          </w:p>
          <w:p w:rsidR="00155088" w:rsidRDefault="00B0287C">
            <w:pPr>
              <w:pStyle w:val="NoSpacing"/>
              <w:jc w:val="both"/>
              <w:rPr>
                <w:rFonts w:eastAsia="Arial Unicode MS"/>
                <w:color w:val="000000"/>
                <w:highlight w:val="white"/>
              </w:rPr>
            </w:pPr>
            <w:r>
              <w:t>-</w:t>
            </w:r>
            <w:r>
              <w:tab/>
              <w:t xml:space="preserve">Familjeve në ndihmë ekonomike </w:t>
            </w:r>
          </w:p>
          <w:p w:rsidR="00155088" w:rsidRDefault="00B0287C">
            <w:pPr>
              <w:pStyle w:val="NoSpacing"/>
              <w:jc w:val="both"/>
            </w:pPr>
            <w:r>
              <w:t>-</w:t>
            </w:r>
            <w:r>
              <w:tab/>
              <w:t>Familjeve me anëtarë me PAK</w:t>
            </w:r>
          </w:p>
          <w:p w:rsidR="00155088" w:rsidRDefault="00155088">
            <w:pPr>
              <w:pStyle w:val="NoSpacing"/>
              <w:jc w:val="both"/>
              <w:rPr>
                <w:rFonts w:eastAsia="Arial Unicode MS"/>
                <w:color w:val="000000"/>
                <w:highlight w:val="white"/>
              </w:rPr>
            </w:pPr>
          </w:p>
        </w:tc>
      </w:tr>
      <w:tr w:rsidR="00155088">
        <w:tc>
          <w:tcPr>
            <w:tcW w:w="8982" w:type="dxa"/>
            <w:gridSpan w:val="2"/>
            <w:tcBorders>
              <w:top w:val="single" w:sz="4" w:space="0" w:color="00000A"/>
              <w:left w:val="single" w:sz="4" w:space="0" w:color="00000A"/>
              <w:bottom w:val="single" w:sz="4" w:space="0" w:color="00000A"/>
              <w:right w:val="single" w:sz="4" w:space="0" w:color="00000A"/>
            </w:tcBorders>
            <w:shd w:val="clear" w:color="auto" w:fill="auto"/>
          </w:tcPr>
          <w:p w:rsidR="00155088" w:rsidRDefault="00155088">
            <w:pPr>
              <w:pStyle w:val="NoSpacing"/>
              <w:jc w:val="both"/>
            </w:pPr>
          </w:p>
          <w:p w:rsidR="00155088" w:rsidRDefault="00B0287C">
            <w:pPr>
              <w:pStyle w:val="NoSpacing"/>
              <w:jc w:val="both"/>
              <w:rPr>
                <w:highlight w:val="white"/>
              </w:rPr>
            </w:pPr>
            <w:r>
              <w:rPr>
                <w:rFonts w:eastAsia="Arial Unicode MS"/>
                <w:b/>
                <w:color w:val="000000"/>
                <w:highlight w:val="white"/>
              </w:rPr>
              <w:t xml:space="preserve">B1. Ambienti ku jeton përfituesi: </w:t>
            </w:r>
            <w:r>
              <w:rPr>
                <w:rFonts w:eastAsia="Arial Unicode MS"/>
                <w:color w:val="000000"/>
                <w:highlight w:val="white"/>
              </w:rPr>
              <w:t>(Përshkruaj me detaje ambientin ku jeton personi i identifikuar, shtëpinë sa dhoma ka, tualeti, korridori, sa katëshe është banesa me çfarë materiali është ndëtuar shtëpia, ka apo jo hapësira të mjaftueshme, kushtet higjieno-sanitare ose shkruaj çdo gjë tjetër që të jep mundësinë e përfytyrimit real të shtëpisë)</w:t>
            </w:r>
          </w:p>
          <w:p w:rsidR="00155088" w:rsidRDefault="00155088">
            <w:pPr>
              <w:pStyle w:val="NoSpacing"/>
              <w:jc w:val="both"/>
            </w:pPr>
          </w:p>
          <w:p w:rsidR="00155088" w:rsidRDefault="00155088">
            <w:pPr>
              <w:pStyle w:val="NoSpacing"/>
              <w:jc w:val="both"/>
            </w:pPr>
          </w:p>
          <w:p w:rsidR="00155088" w:rsidRDefault="00155088">
            <w:pPr>
              <w:pStyle w:val="NoSpacing"/>
              <w:jc w:val="both"/>
            </w:pPr>
          </w:p>
        </w:tc>
      </w:tr>
      <w:tr w:rsidR="00155088">
        <w:tc>
          <w:tcPr>
            <w:tcW w:w="8982" w:type="dxa"/>
            <w:gridSpan w:val="2"/>
            <w:tcBorders>
              <w:top w:val="single" w:sz="4" w:space="0" w:color="00000A"/>
              <w:left w:val="single" w:sz="4" w:space="0" w:color="00000A"/>
              <w:bottom w:val="single" w:sz="4" w:space="0" w:color="00000A"/>
              <w:right w:val="single" w:sz="4" w:space="0" w:color="00000A"/>
            </w:tcBorders>
            <w:shd w:val="clear" w:color="auto" w:fill="auto"/>
          </w:tcPr>
          <w:p w:rsidR="00155088" w:rsidRDefault="00B0287C">
            <w:pPr>
              <w:pStyle w:val="NoSpacing"/>
              <w:jc w:val="both"/>
              <w:rPr>
                <w:highlight w:val="white"/>
              </w:rPr>
            </w:pPr>
            <w:r>
              <w:rPr>
                <w:rFonts w:eastAsia="Arial Unicode MS"/>
                <w:b/>
                <w:color w:val="000000"/>
                <w:highlight w:val="white"/>
              </w:rPr>
              <w:t>B2. Gjendja financiare, të ardhurat mujore, me çfarë jeton përfituesi</w:t>
            </w:r>
            <w:r>
              <w:rPr>
                <w:rFonts w:eastAsia="Arial Unicode MS"/>
                <w:color w:val="000000"/>
                <w:highlight w:val="white"/>
              </w:rPr>
              <w:t>.( Përshkruaj se kush janë ardhurat ekonomike të përfituesit së bashku me familjarët e tjerë)</w:t>
            </w:r>
          </w:p>
          <w:p w:rsidR="00155088" w:rsidRDefault="00155088">
            <w:pPr>
              <w:pStyle w:val="NoSpacing"/>
              <w:jc w:val="both"/>
            </w:pPr>
          </w:p>
          <w:p w:rsidR="00155088" w:rsidRDefault="00155088">
            <w:pPr>
              <w:pStyle w:val="NoSpacing"/>
              <w:jc w:val="both"/>
            </w:pPr>
          </w:p>
          <w:p w:rsidR="00155088" w:rsidRDefault="00B0287C">
            <w:pPr>
              <w:pStyle w:val="NoSpacing"/>
              <w:jc w:val="both"/>
            </w:pPr>
            <w:r>
              <w:t xml:space="preserve">a.Ndihmë ekonomike </w:t>
            </w:r>
            <w:r>
              <w:fldChar w:fldCharType="begin">
                <w:ffData>
                  <w:name w:val="__Fieldmark__32647_1"/>
                  <w:enabled/>
                  <w:calcOnExit w:val="0"/>
                  <w:textInput/>
                </w:ffData>
              </w:fldChar>
            </w:r>
            <w:r>
              <w:instrText>FORMTEXT</w:instrText>
            </w:r>
            <w:r>
              <w:fldChar w:fldCharType="separate"/>
            </w:r>
            <w:bookmarkStart w:id="215" w:name="__Fieldmark__1472_3117398723"/>
            <w:bookmarkStart w:id="216" w:name="__Fieldmark__8516_3912603382"/>
            <w:bookmarkStart w:id="217" w:name="__Fieldmark__1376_3521904843"/>
            <w:bookmarkStart w:id="218" w:name="__Fieldmark__1849_2566249027"/>
            <w:bookmarkStart w:id="219" w:name="__Fieldmark__1171_2319836026"/>
            <w:bookmarkStart w:id="220" w:name="__Fieldmark__3428_3912603382"/>
            <w:bookmarkStart w:id="221" w:name="__Fieldmark__1857_41"/>
            <w:bookmarkStart w:id="222" w:name="__Fieldmark__1857_4148822613"/>
            <w:bookmarkStart w:id="223" w:name="__Fieldmark__1789_1295848059"/>
            <w:bookmarkStart w:id="224" w:name="__Fieldmark__5052_66"/>
            <w:bookmarkStart w:id="225" w:name="__Fieldmark__5559_1576676542"/>
            <w:bookmarkStart w:id="226" w:name="__Fieldmark__132_1576676542"/>
            <w:bookmarkStart w:id="227" w:name="Text4"/>
            <w:bookmarkStart w:id="228" w:name="__Fieldmark__2774_1576676542"/>
            <w:bookmarkStart w:id="229" w:name="__Fieldmark__2481_1162494462"/>
            <w:bookmarkStart w:id="230" w:name="__Fieldmark__5052_666542112"/>
            <w:bookmarkStart w:id="231" w:name="__Fieldmark__1754_4047483722"/>
            <w:bookmarkStart w:id="232" w:name="__Fieldmark__1795_3578528649"/>
            <w:bookmarkStart w:id="233" w:name="__Fieldmark__1344_2553178587"/>
            <w:bookmarkStart w:id="234" w:name="__Fieldmark__35542_1902474072"/>
            <w:bookmarkStart w:id="235" w:name="__Fieldmark__5339_2454784597"/>
            <w:bookmarkStart w:id="236" w:name="__Fieldmark__1171_23"/>
            <w:bookmarkStart w:id="237" w:name="__Fieldmark__1859_498327096"/>
            <w:bookmarkStart w:id="238" w:name="__Fieldmark__1460_3136475831"/>
            <w:bookmarkStart w:id="239" w:name="__Fieldmark__32647_1902474072111111111"/>
            <w:bookmarkStart w:id="240" w:name="__Fieldmark__3_2659857955"/>
            <w:bookmarkStart w:id="241" w:name="__Fieldmark__3_26598579551"/>
            <w:bookmarkStart w:id="242" w:name="__Fieldmark__3_265985795511"/>
            <w:bookmarkStart w:id="243" w:name="__Fieldmark__3_2659857955111"/>
            <w:bookmarkStart w:id="244" w:name="__Fieldmark__3_26598579551111"/>
            <w:bookmarkStart w:id="245" w:name="__Fieldmark__3_265985795511111"/>
            <w:bookmarkStart w:id="246" w:name="__Fieldmark__3_2659857955111111"/>
            <w:bookmarkStart w:id="247" w:name="__Fieldmark__3_26598579551111111"/>
            <w:bookmarkStart w:id="248" w:name="__Fieldmark__3_494186318"/>
            <w:bookmarkStart w:id="249" w:name="__Fieldmark__7291_14338837691"/>
            <w:bookmarkStart w:id="250" w:name="__Fieldmark__7291_143388376911"/>
            <w:bookmarkStart w:id="251" w:name="__Fieldmark__10617_2710480621"/>
            <w:bookmarkStart w:id="252" w:name="__Fieldmark__5_2149942603"/>
            <w:bookmarkStart w:id="253" w:name="__Fieldmark__3_856870516"/>
            <w:bookmarkStart w:id="254" w:name="__Fieldmark__3_3677335620"/>
            <w:bookmarkStart w:id="255" w:name="__Fieldmark__4940_3711010646"/>
            <w:bookmarkStart w:id="256" w:name="__Fieldmark__3_2370820110"/>
            <w:bookmarkStart w:id="257" w:name="__Fieldmark__9251_78820913"/>
            <w:bookmarkStart w:id="258" w:name="__Fieldmark__4731_2370820110"/>
            <w:bookmarkStart w:id="259" w:name="__Fieldmark__3_2581804403"/>
            <w:bookmarkStart w:id="260" w:name="__Fieldmark__3_924875362"/>
            <w:bookmarkStart w:id="261" w:name="__Fieldmark__1472_31"/>
            <w:bookmarkStart w:id="262" w:name="__Fieldmark__1175_2149942603"/>
            <w:bookmarkStart w:id="263" w:name="__Fieldmark__22467_2710480621"/>
            <w:bookmarkStart w:id="264" w:name="__Fieldmark__32647_1902474072"/>
            <w:bookmarkStart w:id="265" w:name="__Fieldmark__7291_1433883769"/>
            <w:bookmarkStart w:id="266" w:name="__Fieldmark__32647_19024740721"/>
            <w:bookmarkStart w:id="267" w:name="__Fieldmark__3_273390766"/>
            <w:bookmarkStart w:id="268" w:name="__Fieldmark__3_1795483516"/>
            <w:bookmarkStart w:id="269" w:name="__Fieldmark__32647_190247407211"/>
            <w:bookmarkStart w:id="270" w:name="__Fieldmark__32647_1902474072111"/>
            <w:bookmarkStart w:id="271" w:name="__Fieldmark__32647_19024740721111"/>
            <w:bookmarkStart w:id="272" w:name="__Fieldmark__32647_190247407211111"/>
            <w:bookmarkStart w:id="273" w:name="__Fieldmark__32647_1902474072111111"/>
            <w:bookmarkStart w:id="274" w:name="__Fieldmark__32647_19024740721111111"/>
            <w:bookmarkStart w:id="275" w:name="__Fieldmark__32647_190247407211111111"/>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r>
              <w:t>    lek </w:t>
            </w:r>
            <w:r>
              <w:fldChar w:fldCharType="end"/>
            </w:r>
            <w:bookmarkStart w:id="276" w:name="__Fieldmark__1376_35219048431"/>
            <w:bookmarkStart w:id="277" w:name="__Fieldmark__32647_19024740721111111111"/>
            <w:bookmarkStart w:id="278" w:name="__Fieldmark__3428_39126033821"/>
            <w:bookmarkStart w:id="279" w:name="__Fieldmark__1859_4983270961"/>
            <w:bookmarkStart w:id="280" w:name="__Fieldmark__5339_24547845971"/>
            <w:bookmarkStart w:id="281" w:name="__Fieldmark__1789_12958480591"/>
            <w:bookmarkStart w:id="282" w:name="__Fieldmark__5052_661"/>
            <w:bookmarkStart w:id="283" w:name="__Fieldmark__1754_40474837221"/>
            <w:bookmarkStart w:id="284" w:name="__Fieldmark__1795_35785286491"/>
            <w:bookmarkStart w:id="285" w:name="__Fieldmark__1849_25662490271"/>
            <w:bookmarkStart w:id="286" w:name="__Fieldmark__1344_25531785871"/>
            <w:bookmarkStart w:id="287" w:name="__Fieldmark__8516_39126033821"/>
            <w:bookmarkStart w:id="288" w:name="__Fieldmark__35542_19024740721"/>
            <w:bookmarkStart w:id="289" w:name="__Fieldmark__1171_231"/>
            <w:bookmarkStart w:id="290" w:name="__Fieldmark__1460_31364758311"/>
            <w:bookmarkStart w:id="291" w:name="__Fieldmark__5559_15766765421"/>
            <w:bookmarkStart w:id="292" w:name="__Fieldmark__132_15766765421"/>
            <w:bookmarkStart w:id="293" w:name="Text41"/>
            <w:bookmarkStart w:id="294" w:name="__Fieldmark__2774_15766765421"/>
            <w:bookmarkStart w:id="295" w:name="__Fieldmark__2481_11624944621"/>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r>
              <w:t xml:space="preserve">      b. KEMP </w:t>
            </w:r>
            <w:r>
              <w:fldChar w:fldCharType="begin">
                <w:ffData>
                  <w:name w:val="__Fieldmark__1607_31"/>
                  <w:enabled/>
                  <w:calcOnExit w:val="0"/>
                  <w:textInput/>
                </w:ffData>
              </w:fldChar>
            </w:r>
            <w:r>
              <w:instrText>FORMTEXT</w:instrText>
            </w:r>
            <w:r>
              <w:fldChar w:fldCharType="separate"/>
            </w:r>
            <w:bookmarkStart w:id="296" w:name="__Fieldmark__3536_3912603382"/>
            <w:bookmarkStart w:id="297" w:name="__Fieldmark__1955_498327096"/>
            <w:bookmarkStart w:id="298" w:name="__Fieldmark__1625_3117398723"/>
            <w:bookmarkStart w:id="299" w:name="__Fieldmark__1517_3521904843"/>
            <w:bookmarkStart w:id="300" w:name="__Fieldmark__1303_2319836026"/>
            <w:bookmarkStart w:id="301" w:name="__Fieldmark__32767_1902474072"/>
            <w:bookmarkStart w:id="302" w:name="__Fieldmark__5582_1576676542"/>
            <w:bookmarkStart w:id="303" w:name="__Fieldmark__143_1576676542"/>
            <w:bookmarkStart w:id="304" w:name="__Fieldmark__5422_2454784597"/>
            <w:bookmarkStart w:id="305" w:name="__Fieldmark__1935_41"/>
            <w:bookmarkStart w:id="306" w:name="__Fieldmark__1935_4148822613"/>
            <w:bookmarkStart w:id="307" w:name="__Fieldmark__1855_1295848059"/>
            <w:bookmarkStart w:id="308" w:name="__Fieldmark__5102_66"/>
            <w:bookmarkStart w:id="309" w:name="__Fieldmark__2510_1162494462"/>
            <w:bookmarkStart w:id="310" w:name="__Fieldmark__618_1346293477"/>
            <w:bookmarkStart w:id="311" w:name="__Fieldmark__2791_1576676542"/>
            <w:bookmarkStart w:id="312" w:name="__Fieldmark__5102_666542112"/>
            <w:bookmarkStart w:id="313" w:name="__Fieldmark__1814_4047483722"/>
            <w:bookmarkStart w:id="314" w:name="__Fieldmark__1867_3578528649"/>
            <w:bookmarkStart w:id="315" w:name="__Fieldmark__1939_2566249027"/>
            <w:bookmarkStart w:id="316" w:name="__Fieldmark__1446_2553178587"/>
            <w:bookmarkStart w:id="317" w:name="__Fieldmark__8630_3912603382"/>
            <w:bookmarkStart w:id="318" w:name="__Fieldmark__35668_1902474072"/>
            <w:bookmarkStart w:id="319" w:name="__Fieldmark__1303_23"/>
            <w:bookmarkStart w:id="320" w:name="__Fieldmark__1607_3136475831111111111"/>
            <w:bookmarkStart w:id="321" w:name="__Fieldmark__4_2659857955"/>
            <w:bookmarkStart w:id="322" w:name="__Fieldmark__4_26598579551"/>
            <w:bookmarkStart w:id="323" w:name="__Fieldmark__4_265985795511"/>
            <w:bookmarkStart w:id="324" w:name="__Fieldmark__4_2659857955111"/>
            <w:bookmarkStart w:id="325" w:name="__Fieldmark__4_26598579551111"/>
            <w:bookmarkStart w:id="326" w:name="__Fieldmark__4_265985795511111"/>
            <w:bookmarkStart w:id="327" w:name="__Fieldmark__4_2659857955111111"/>
            <w:bookmarkStart w:id="328" w:name="__Fieldmark__4_26598579551111111"/>
            <w:bookmarkStart w:id="329" w:name="__Fieldmark__4_494186318"/>
            <w:bookmarkStart w:id="330" w:name="__Fieldmark__7292_14338837691"/>
            <w:bookmarkStart w:id="331" w:name="__Fieldmark__7292_143388376911"/>
            <w:bookmarkStart w:id="332" w:name="__Fieldmark__10618_2710480621"/>
            <w:bookmarkStart w:id="333" w:name="__Fieldmark__6_2149942603"/>
            <w:bookmarkStart w:id="334" w:name="__Fieldmark__4_856870516"/>
            <w:bookmarkStart w:id="335" w:name="__Fieldmark__4_3677335620"/>
            <w:bookmarkStart w:id="336" w:name="__Fieldmark__4941_3711010646"/>
            <w:bookmarkStart w:id="337" w:name="__Fieldmark__4_2370820110"/>
            <w:bookmarkStart w:id="338" w:name="__Fieldmark__9278_78820913"/>
            <w:bookmarkStart w:id="339" w:name="__Fieldmark__4732_2370820110"/>
            <w:bookmarkStart w:id="340" w:name="__Fieldmark__4_2581804403"/>
            <w:bookmarkStart w:id="341" w:name="__Fieldmark__4_924875362"/>
            <w:bookmarkStart w:id="342" w:name="__Fieldmark__1625_31"/>
            <w:bookmarkStart w:id="343" w:name="__Fieldmark__1176_2149942603"/>
            <w:bookmarkStart w:id="344" w:name="__Fieldmark__22468_2710480621"/>
            <w:bookmarkStart w:id="345" w:name="__Fieldmark__1607_3136475831"/>
            <w:bookmarkStart w:id="346" w:name="__Fieldmark__7292_1433883769"/>
            <w:bookmarkStart w:id="347" w:name="__Fieldmark__1607_31364758311"/>
            <w:bookmarkStart w:id="348" w:name="__Fieldmark__4_273390766"/>
            <w:bookmarkStart w:id="349" w:name="__Fieldmark__4_1795483516"/>
            <w:bookmarkStart w:id="350" w:name="__Fieldmark__1607_313647583111"/>
            <w:bookmarkStart w:id="351" w:name="__Fieldmark__1607_3136475831111"/>
            <w:bookmarkStart w:id="352" w:name="__Fieldmark__1607_31364758311111"/>
            <w:bookmarkStart w:id="353" w:name="__Fieldmark__1607_313647583111111"/>
            <w:bookmarkStart w:id="354" w:name="__Fieldmark__1607_3136475831111111"/>
            <w:bookmarkStart w:id="355" w:name="__Fieldmark__1607_31364758311111111"/>
            <w:bookmarkStart w:id="356" w:name="__Fieldmark__1607_313647583111111111"/>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r>
              <w:t>     </w:t>
            </w:r>
            <w:r>
              <w:fldChar w:fldCharType="end"/>
            </w:r>
            <w:r>
              <w:fldChar w:fldCharType="begin">
                <w:ffData>
                  <w:name w:val="__Fieldmark__5_17954"/>
                  <w:enabled/>
                  <w:calcOnExit w:val="0"/>
                  <w:textInput/>
                </w:ffData>
              </w:fldChar>
            </w:r>
            <w:r>
              <w:instrText>FORMTEXT</w:instrText>
            </w:r>
            <w:r>
              <w:fldChar w:fldCharType="separate"/>
            </w:r>
            <w:bookmarkStart w:id="357" w:name="__Fieldmark__3536_39126033821"/>
            <w:bookmarkStart w:id="358" w:name="__Fieldmark__1955_4983270961"/>
            <w:bookmarkStart w:id="359" w:name="__Fieldmark__5422_24547845971"/>
            <w:bookmarkStart w:id="360" w:name="__Fieldmark__1517_35219048431"/>
            <w:bookmarkStart w:id="361" w:name="__Fieldmark__32767_19024740721"/>
            <w:bookmarkStart w:id="362" w:name="__Fieldmark__1814_40474837221"/>
            <w:bookmarkStart w:id="363" w:name="__Fieldmark__1867_35785286491"/>
            <w:bookmarkStart w:id="364" w:name="__Fieldmark__1939_25662490271"/>
            <w:bookmarkStart w:id="365" w:name="__Fieldmark__1855_12958480591"/>
            <w:bookmarkStart w:id="366" w:name="__Fieldmark__5102_661"/>
            <w:bookmarkStart w:id="367" w:name="__Fieldmark__1446_25531785871"/>
            <w:bookmarkStart w:id="368" w:name="__Fieldmark__8630_39126033821"/>
            <w:bookmarkStart w:id="369" w:name="__Fieldmark__35668_19024740721"/>
            <w:bookmarkStart w:id="370" w:name="__Fieldmark__1303_231"/>
            <w:bookmarkStart w:id="371" w:name="__Fieldmark__1607_31364758311111111111"/>
            <w:bookmarkStart w:id="372" w:name="__Fieldmark__1777_3117398723"/>
            <w:bookmarkStart w:id="373" w:name="__Fieldmark__32886_1902474072"/>
            <w:bookmarkStart w:id="374" w:name="__Fieldmark__1657_3521904843"/>
            <w:bookmarkStart w:id="375" w:name="__Fieldmark__1938_3578528649"/>
            <w:bookmarkStart w:id="376" w:name="__Fieldmark__1434_2319836026"/>
            <w:bookmarkStart w:id="377" w:name="__Fieldmark__5151_666542112"/>
            <w:bookmarkStart w:id="378" w:name="__Fieldmark__2012_4148822613"/>
            <w:bookmarkStart w:id="379" w:name="__Fieldmark__3643_3912603382"/>
            <w:bookmarkStart w:id="380" w:name="__Fieldmark__2050_498327096"/>
            <w:bookmarkStart w:id="381" w:name="__Fieldmark__626_1346293477"/>
            <w:bookmarkStart w:id="382" w:name="__Fieldmark__5504_2454784597"/>
            <w:bookmarkStart w:id="383" w:name="__Fieldmark__1920_1295848059"/>
            <w:bookmarkStart w:id="384" w:name="__Fieldmark__5151_66"/>
            <w:bookmarkStart w:id="385" w:name="__Fieldmark__5582_15766765421"/>
            <w:bookmarkStart w:id="386" w:name="__Fieldmark__143_15766765421"/>
            <w:bookmarkStart w:id="387" w:name="__Fieldmark__2791_15766765421"/>
            <w:bookmarkStart w:id="388" w:name="__Fieldmark__2510_11624944621"/>
            <w:bookmarkStart w:id="389" w:name="__Fieldmark__5604_1576676542"/>
            <w:bookmarkStart w:id="390" w:name="__Fieldmark__153_1576676542"/>
            <w:bookmarkStart w:id="391" w:name="__Fieldmark__2538_1162494462"/>
            <w:bookmarkStart w:id="392" w:name="__Fieldmark__2028_2566249027"/>
            <w:bookmarkStart w:id="393" w:name="__Fieldmark__2807_1576676542"/>
            <w:bookmarkStart w:id="394" w:name="__Fieldmark__8743_3912603382"/>
            <w:bookmarkStart w:id="395" w:name="__Fieldmark__1873_4047483722"/>
            <w:bookmarkStart w:id="396" w:name="__Fieldmark__618_13462934771"/>
            <w:bookmarkStart w:id="397" w:name="__Fieldmark__1434_23"/>
            <w:bookmarkStart w:id="398" w:name="__Fieldmark__1547_2553178587"/>
            <w:bookmarkStart w:id="399" w:name="__Fieldmark__1753_3136475831"/>
            <w:bookmarkStart w:id="400" w:name="__Fieldmark__35793_1902474072"/>
            <w:bookmarkStart w:id="401" w:name="__Fieldmark__2012_41"/>
            <w:bookmarkStart w:id="402" w:name="__Fieldmark__5_2659857955"/>
            <w:bookmarkStart w:id="403" w:name="__Fieldmark__5_26598579551"/>
            <w:bookmarkStart w:id="404" w:name="__Fieldmark__5_265985795511"/>
            <w:bookmarkStart w:id="405" w:name="__Fieldmark__5_2659857955111"/>
            <w:bookmarkStart w:id="406" w:name="__Fieldmark__5_26598579551111"/>
            <w:bookmarkStart w:id="407" w:name="__Fieldmark__5_265985795511111"/>
            <w:bookmarkStart w:id="408" w:name="__Fieldmark__5_2659857955111111"/>
            <w:bookmarkStart w:id="409" w:name="__Fieldmark__5_26598579551111111"/>
            <w:bookmarkStart w:id="410" w:name="__Fieldmark__5_494186318"/>
            <w:bookmarkStart w:id="411" w:name="__Fieldmark__7293_143388376912"/>
            <w:bookmarkStart w:id="412" w:name="__Fieldmark__7293_143388376911"/>
            <w:bookmarkStart w:id="413" w:name="__Fieldmark__10619_2710480621"/>
            <w:bookmarkStart w:id="414" w:name="__Fieldmark__7_2149942603"/>
            <w:bookmarkStart w:id="415" w:name="__Fieldmark__5_856870516"/>
            <w:bookmarkStart w:id="416" w:name="__Fieldmark__5_3677335620"/>
            <w:bookmarkStart w:id="417" w:name="__Fieldmark__4942_3711010646"/>
            <w:bookmarkStart w:id="418" w:name="__Fieldmark__5_2370820110"/>
            <w:bookmarkStart w:id="419" w:name="__Fieldmark__9303_78820913"/>
            <w:bookmarkStart w:id="420" w:name="__Fieldmark__4733_2370820110"/>
            <w:bookmarkStart w:id="421" w:name="__Fieldmark__5_2581804403"/>
            <w:bookmarkStart w:id="422" w:name="__Fieldmark__5_924875362"/>
            <w:bookmarkStart w:id="423" w:name="__Fieldmark__1777_31"/>
            <w:bookmarkStart w:id="424" w:name="__Fieldmark__1177_2149942603"/>
            <w:bookmarkStart w:id="425" w:name="__Fieldmark__22469_27104806211"/>
            <w:bookmarkStart w:id="426" w:name="__Fieldmark__22469_2710480621"/>
            <w:bookmarkStart w:id="427" w:name="__Fieldmark__7293_14338837691"/>
            <w:bookmarkStart w:id="428" w:name="__Fieldmark__7293_1433883769"/>
            <w:bookmarkStart w:id="429" w:name="__Fieldmark__5_273390766"/>
            <w:bookmarkStart w:id="430" w:name="__Fieldmark__5_17954835161111111"/>
            <w:bookmarkStart w:id="431" w:name="__Fieldmark__5_1795483516111111"/>
            <w:bookmarkStart w:id="432" w:name="__Fieldmark__5_179548351611111"/>
            <w:bookmarkStart w:id="433" w:name="__Fieldmark__5_17954835161111"/>
            <w:bookmarkStart w:id="434" w:name="__Fieldmark__5_1795483516111"/>
            <w:bookmarkStart w:id="435" w:name="__Fieldmark__5_179548351611"/>
            <w:bookmarkStart w:id="436" w:name="__Fieldmark__5_17954835161"/>
            <w:bookmarkStart w:id="437" w:name="__Fieldmark__5_1795483516"/>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r>
              <w:t>  lek   </w:t>
            </w:r>
            <w:r>
              <w:fldChar w:fldCharType="end"/>
            </w:r>
            <w:bookmarkStart w:id="438" w:name="__Fieldmark__2538_11624944621"/>
            <w:bookmarkStart w:id="439" w:name="__Fieldmark__2807_15766765421"/>
            <w:bookmarkStart w:id="440" w:name="__Fieldmark__626_13462934771"/>
            <w:bookmarkStart w:id="441" w:name="__Fieldmark__153_15766765421"/>
            <w:bookmarkStart w:id="442" w:name="__Fieldmark__5604_15766765421"/>
            <w:bookmarkStart w:id="443" w:name="__Fieldmark__1753_31364758311"/>
            <w:bookmarkStart w:id="444" w:name="__Fieldmark__1434_231"/>
            <w:bookmarkStart w:id="445" w:name="__Fieldmark__35793_19024740721"/>
            <w:bookmarkStart w:id="446" w:name="__Fieldmark__8743_39126033821"/>
            <w:bookmarkStart w:id="447" w:name="__Fieldmark__1547_25531785871"/>
            <w:bookmarkStart w:id="448" w:name="__Fieldmark__2028_25662490271"/>
            <w:bookmarkStart w:id="449" w:name="__Fieldmark__1938_35785286491"/>
            <w:bookmarkStart w:id="450" w:name="__Fieldmark__1873_40474837221"/>
            <w:bookmarkStart w:id="451" w:name="__Fieldmark__5151_661"/>
            <w:bookmarkStart w:id="452" w:name="__Fieldmark__1920_12958480591"/>
            <w:bookmarkStart w:id="453" w:name="__Fieldmark__5504_24547845971"/>
            <w:bookmarkStart w:id="454" w:name="__Fieldmark__2050_4983270961"/>
            <w:bookmarkStart w:id="455" w:name="__Fieldmark__3643_39126033821"/>
            <w:bookmarkStart w:id="456" w:name="__Fieldmark__32886_19024740721"/>
            <w:bookmarkStart w:id="457" w:name="__Fieldmark__1657_3521904843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r>
              <w:t xml:space="preserve"> c.pensione  </w:t>
            </w:r>
            <w:r>
              <w:fldChar w:fldCharType="begin">
                <w:ffData>
                  <w:name w:val="__Fieldmark__1930_31"/>
                  <w:enabled/>
                  <w:calcOnExit w:val="0"/>
                  <w:textInput/>
                </w:ffData>
              </w:fldChar>
            </w:r>
            <w:r>
              <w:instrText>FORMTEXT</w:instrText>
            </w:r>
            <w:r>
              <w:fldChar w:fldCharType="separate"/>
            </w:r>
            <w:bookmarkStart w:id="458" w:name="__Fieldmark__1900_313647583112"/>
            <w:bookmarkStart w:id="459" w:name="__Fieldmark__1566_23"/>
            <w:bookmarkStart w:id="460" w:name="__Fieldmark__35919_1902474072"/>
            <w:bookmarkStart w:id="461" w:name="__Fieldmark__8857_3912603382"/>
            <w:bookmarkStart w:id="462" w:name="__Fieldmark__1649_2553178587"/>
            <w:bookmarkStart w:id="463" w:name="__Fieldmark__2118_2566249027"/>
            <w:bookmarkStart w:id="464" w:name="__Fieldmark__2010_3578528649"/>
            <w:bookmarkStart w:id="465" w:name="__Fieldmark__1933_4047483722"/>
            <w:bookmarkStart w:id="466" w:name="__Fieldmark__5201_666542112"/>
            <w:bookmarkStart w:id="467" w:name="__Fieldmark__2567_1162494462"/>
            <w:bookmarkStart w:id="468" w:name="__Fieldmark__2824_1576676542"/>
            <w:bookmarkStart w:id="469" w:name="__Fieldmark__636_1346293477"/>
            <w:bookmarkStart w:id="470" w:name="__Fieldmark__164_1576676542"/>
            <w:bookmarkStart w:id="471" w:name="__Fieldmark__5627_1576676542"/>
            <w:bookmarkStart w:id="472" w:name="__Fieldmark__5201_66"/>
            <w:bookmarkStart w:id="473" w:name="__Fieldmark__1986_1295848059"/>
            <w:bookmarkStart w:id="474" w:name="__Fieldmark__2090_4148822613"/>
            <w:bookmarkStart w:id="475" w:name="__Fieldmark__2090_41"/>
            <w:bookmarkStart w:id="476" w:name="__Fieldmark__5587_2454784597"/>
            <w:bookmarkStart w:id="477" w:name="__Fieldmark__2146_498327096"/>
            <w:bookmarkStart w:id="478" w:name="__Fieldmark__3751_3912603382"/>
            <w:bookmarkStart w:id="479" w:name="__Fieldmark__33006_1902474072"/>
            <w:bookmarkStart w:id="480" w:name="__Fieldmark__1566_2319836026"/>
            <w:bookmarkStart w:id="481" w:name="__Fieldmark__1798_3521904843"/>
            <w:bookmarkStart w:id="482" w:name="__Fieldmark__1930_311739872311111111"/>
            <w:bookmarkStart w:id="483" w:name="__Fieldmark__6_2659857955"/>
            <w:bookmarkStart w:id="484" w:name="__Fieldmark__6_26598579551"/>
            <w:bookmarkStart w:id="485" w:name="__Fieldmark__6_265985795511"/>
            <w:bookmarkStart w:id="486" w:name="__Fieldmark__6_2659857955111"/>
            <w:bookmarkStart w:id="487" w:name="__Fieldmark__6_26598579551111"/>
            <w:bookmarkStart w:id="488" w:name="__Fieldmark__6_265985795511111"/>
            <w:bookmarkStart w:id="489" w:name="__Fieldmark__6_2659857955111111"/>
            <w:bookmarkStart w:id="490" w:name="__Fieldmark__6_26598579551111111"/>
            <w:bookmarkStart w:id="491" w:name="__Fieldmark__6_494186318"/>
            <w:bookmarkStart w:id="492" w:name="__Fieldmark__1900_3136475831"/>
            <w:bookmarkStart w:id="493" w:name="__Fieldmark__1900_31364758311"/>
            <w:bookmarkStart w:id="494" w:name="__Fieldmark__22470_2710480621"/>
            <w:bookmarkStart w:id="495" w:name="__Fieldmark__1178_2149942603"/>
            <w:bookmarkStart w:id="496" w:name="__Fieldmark__1930_31"/>
            <w:bookmarkStart w:id="497" w:name="__Fieldmark__6_924875362"/>
            <w:bookmarkStart w:id="498" w:name="__Fieldmark__6_2581804403"/>
            <w:bookmarkStart w:id="499" w:name="__Fieldmark__4734_2370820110"/>
            <w:bookmarkStart w:id="500" w:name="__Fieldmark__9330_78820913"/>
            <w:bookmarkStart w:id="501" w:name="__Fieldmark__6_2370820110"/>
            <w:bookmarkStart w:id="502" w:name="__Fieldmark__4943_3711010646"/>
            <w:bookmarkStart w:id="503" w:name="__Fieldmark__6_3677335620"/>
            <w:bookmarkStart w:id="504" w:name="__Fieldmark__6_856870516"/>
            <w:bookmarkStart w:id="505" w:name="__Fieldmark__8_2149942603"/>
            <w:bookmarkStart w:id="506" w:name="__Fieldmark__10620_2710480621"/>
            <w:bookmarkStart w:id="507" w:name="__Fieldmark__7294_14338837691"/>
            <w:bookmarkStart w:id="508" w:name="__Fieldmark__7294_1433883769"/>
            <w:bookmarkStart w:id="509" w:name="__Fieldmark__1930_3117398723"/>
            <w:bookmarkStart w:id="510" w:name="__Fieldmark__6_273390766"/>
            <w:bookmarkStart w:id="511" w:name="__Fieldmark__6_1795483516"/>
            <w:bookmarkStart w:id="512" w:name="__Fieldmark__1930_31173987231"/>
            <w:bookmarkStart w:id="513" w:name="__Fieldmark__1930_311739872311"/>
            <w:bookmarkStart w:id="514" w:name="__Fieldmark__1930_3117398723111"/>
            <w:bookmarkStart w:id="515" w:name="__Fieldmark__1930_31173987231111"/>
            <w:bookmarkStart w:id="516" w:name="__Fieldmark__1930_311739872311111"/>
            <w:bookmarkStart w:id="517" w:name="__Fieldmark__1930_3117398723111111"/>
            <w:bookmarkStart w:id="518" w:name="__Fieldmark__1930_31173987231111111"/>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r>
              <w:t>     </w:t>
            </w:r>
            <w:r>
              <w:fldChar w:fldCharType="end"/>
            </w:r>
            <w:r>
              <w:fldChar w:fldCharType="begin">
                <w:ffData>
                  <w:name w:val="__Fieldmark__7_17954"/>
                  <w:enabled/>
                  <w:calcOnExit w:val="0"/>
                  <w:textInput/>
                </w:ffData>
              </w:fldChar>
            </w:r>
            <w:r>
              <w:instrText>FORMTEXT</w:instrText>
            </w:r>
            <w:r>
              <w:fldChar w:fldCharType="separate"/>
            </w:r>
            <w:bookmarkStart w:id="519" w:name="__Fieldmark__36044_1902474072"/>
            <w:bookmarkStart w:id="520" w:name="__Fieldmark__2051_1295848059"/>
            <w:bookmarkStart w:id="521" w:name="__Fieldmark__2046_3136475831"/>
            <w:bookmarkStart w:id="522" w:name="__Fieldmark__1697_23"/>
            <w:bookmarkStart w:id="523" w:name="__Fieldmark__2167_41"/>
            <w:bookmarkStart w:id="524" w:name="__Fieldmark__2081_3578528649"/>
            <w:bookmarkStart w:id="525" w:name="__Fieldmark__1992_4047483722"/>
            <w:bookmarkStart w:id="526" w:name="__Fieldmark__8970_3912603382"/>
            <w:bookmarkStart w:id="527" w:name="__Fieldmark__1750_2553178587"/>
            <w:bookmarkStart w:id="528" w:name="__Fieldmark__2207_2566249027"/>
            <w:bookmarkStart w:id="529" w:name="__Fieldmark__2595_1162494462"/>
            <w:bookmarkStart w:id="530" w:name="__Fieldmark__644_1346293477"/>
            <w:bookmarkStart w:id="531" w:name="__Fieldmark__174_1576676542"/>
            <w:bookmarkStart w:id="532" w:name="__Fieldmark__5649_1576676542"/>
            <w:bookmarkStart w:id="533" w:name="__Fieldmark__2567_11624944621"/>
            <w:bookmarkStart w:id="534" w:name="__Fieldmark__2824_15766765421"/>
            <w:bookmarkStart w:id="535" w:name="__Fieldmark__636_13462934771"/>
            <w:bookmarkStart w:id="536" w:name="__Fieldmark__164_15766765421"/>
            <w:bookmarkStart w:id="537" w:name="__Fieldmark__5627_15766765421"/>
            <w:bookmarkStart w:id="538" w:name="__Fieldmark__5250_66"/>
            <w:bookmarkStart w:id="539" w:name="__Fieldmark__2167_4148822613"/>
            <w:bookmarkStart w:id="540" w:name="__Fieldmark__5669_2454784597"/>
            <w:bookmarkStart w:id="541" w:name="__Fieldmark__2241_498327096"/>
            <w:bookmarkStart w:id="542" w:name="__Fieldmark__3858_3912603382"/>
            <w:bookmarkStart w:id="543" w:name="__Fieldmark__2840_1576676542"/>
            <w:bookmarkStart w:id="544" w:name="__Fieldmark__33125_1902474072"/>
            <w:bookmarkStart w:id="545" w:name="__Fieldmark__5250_666542112"/>
            <w:bookmarkStart w:id="546" w:name="__Fieldmark__1697_2319836026"/>
            <w:bookmarkStart w:id="547" w:name="__Fieldmark__1938_3521904843"/>
            <w:bookmarkStart w:id="548" w:name="__Fieldmark__2082_3117398723"/>
            <w:bookmarkStart w:id="549" w:name="__Fieldmark__1900_313647583111"/>
            <w:bookmarkStart w:id="550" w:name="__Fieldmark__1566_231"/>
            <w:bookmarkStart w:id="551" w:name="__Fieldmark__35919_19024740721"/>
            <w:bookmarkStart w:id="552" w:name="__Fieldmark__8857_39126033821"/>
            <w:bookmarkStart w:id="553" w:name="__Fieldmark__1649_25531785871"/>
            <w:bookmarkStart w:id="554" w:name="__Fieldmark__2118_25662490271"/>
            <w:bookmarkStart w:id="555" w:name="__Fieldmark__2010_35785286491"/>
            <w:bookmarkStart w:id="556" w:name="__Fieldmark__1933_40474837221"/>
            <w:bookmarkStart w:id="557" w:name="__Fieldmark__5201_661"/>
            <w:bookmarkStart w:id="558" w:name="__Fieldmark__1986_12958480591"/>
            <w:bookmarkStart w:id="559" w:name="__Fieldmark__5587_24547845971"/>
            <w:bookmarkStart w:id="560" w:name="__Fieldmark__2146_4983270961"/>
            <w:bookmarkStart w:id="561" w:name="__Fieldmark__3751_39126033821"/>
            <w:bookmarkStart w:id="562" w:name="__Fieldmark__33006_19024740721"/>
            <w:bookmarkStart w:id="563" w:name="__Fieldmark__1798_35219048431"/>
            <w:bookmarkStart w:id="564" w:name="__Fieldmark__7_2659857955"/>
            <w:bookmarkStart w:id="565" w:name="__Fieldmark__7_26598579551"/>
            <w:bookmarkStart w:id="566" w:name="__Fieldmark__7_265985795511"/>
            <w:bookmarkStart w:id="567" w:name="__Fieldmark__7_2659857955111"/>
            <w:bookmarkStart w:id="568" w:name="__Fieldmark__7_26598579551111"/>
            <w:bookmarkStart w:id="569" w:name="__Fieldmark__7_265985795511111"/>
            <w:bookmarkStart w:id="570" w:name="__Fieldmark__7_2659857955111111"/>
            <w:bookmarkStart w:id="571" w:name="__Fieldmark__7_26598579551111111"/>
            <w:bookmarkStart w:id="572" w:name="__Fieldmark__7_494186318"/>
            <w:bookmarkStart w:id="573" w:name="__Fieldmark__22471_2710480621"/>
            <w:bookmarkStart w:id="574" w:name="__Fieldmark__22471_27104806211"/>
            <w:bookmarkStart w:id="575" w:name="__Fieldmark__22471_271048062111"/>
            <w:bookmarkStart w:id="576" w:name="__Fieldmark__1179_2149942603"/>
            <w:bookmarkStart w:id="577" w:name="__Fieldmark__2082_31"/>
            <w:bookmarkStart w:id="578" w:name="__Fieldmark__7_924875362"/>
            <w:bookmarkStart w:id="579" w:name="__Fieldmark__7_2581804403"/>
            <w:bookmarkStart w:id="580" w:name="__Fieldmark__4735_2370820110"/>
            <w:bookmarkStart w:id="581" w:name="__Fieldmark__9355_78820913"/>
            <w:bookmarkStart w:id="582" w:name="__Fieldmark__7_2370820110"/>
            <w:bookmarkStart w:id="583" w:name="__Fieldmark__4944_3711010646"/>
            <w:bookmarkStart w:id="584" w:name="__Fieldmark__7_3677335620"/>
            <w:bookmarkStart w:id="585" w:name="__Fieldmark__7_856870516"/>
            <w:bookmarkStart w:id="586" w:name="__Fieldmark__9_2149942603"/>
            <w:bookmarkStart w:id="587" w:name="__Fieldmark__10621_2710480621"/>
            <w:bookmarkStart w:id="588" w:name="__Fieldmark__7295_143388376911"/>
            <w:bookmarkStart w:id="589" w:name="__Fieldmark__7295_14338837691"/>
            <w:bookmarkStart w:id="590" w:name="__Fieldmark__7295_1433883769"/>
            <w:bookmarkStart w:id="591" w:name="__Fieldmark__7_273390766"/>
            <w:bookmarkStart w:id="592" w:name="__Fieldmark__7_17954835161111111"/>
            <w:bookmarkStart w:id="593" w:name="__Fieldmark__7_1795483516111111"/>
            <w:bookmarkStart w:id="594" w:name="__Fieldmark__7_179548351611111"/>
            <w:bookmarkStart w:id="595" w:name="__Fieldmark__7_17954835161111"/>
            <w:bookmarkStart w:id="596" w:name="__Fieldmark__7_1795483516111"/>
            <w:bookmarkStart w:id="597" w:name="__Fieldmark__7_179548351611"/>
            <w:bookmarkStart w:id="598" w:name="__Fieldmark__7_17954835161"/>
            <w:bookmarkStart w:id="599" w:name="__Fieldmark__7_1795483516"/>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r>
              <w:t>  lek   </w:t>
            </w:r>
            <w:r>
              <w:fldChar w:fldCharType="end"/>
            </w:r>
            <w:bookmarkStart w:id="600" w:name="__Fieldmark__2595_11624944621"/>
            <w:bookmarkStart w:id="601" w:name="__Fieldmark__2840_15766765421"/>
            <w:bookmarkStart w:id="602" w:name="__Fieldmark__644_13462934771"/>
            <w:bookmarkStart w:id="603" w:name="__Fieldmark__174_15766765421"/>
            <w:bookmarkStart w:id="604" w:name="__Fieldmark__5649_15766765421"/>
            <w:bookmarkStart w:id="605" w:name="__Fieldmark__2046_31364758311"/>
            <w:bookmarkStart w:id="606" w:name="__Fieldmark__1697_231"/>
            <w:bookmarkStart w:id="607" w:name="__Fieldmark__36044_19024740721"/>
            <w:bookmarkStart w:id="608" w:name="__Fieldmark__8970_39126033821"/>
            <w:bookmarkStart w:id="609" w:name="__Fieldmark__1750_25531785871"/>
            <w:bookmarkStart w:id="610" w:name="__Fieldmark__2207_25662490271"/>
            <w:bookmarkStart w:id="611" w:name="__Fieldmark__2081_35785286491"/>
            <w:bookmarkStart w:id="612" w:name="__Fieldmark__1992_40474837221"/>
            <w:bookmarkStart w:id="613" w:name="__Fieldmark__5250_661"/>
            <w:bookmarkStart w:id="614" w:name="__Fieldmark__2051_12958480591"/>
            <w:bookmarkStart w:id="615" w:name="__Fieldmark__5669_24547845971"/>
            <w:bookmarkStart w:id="616" w:name="__Fieldmark__2241_4983270961"/>
            <w:bookmarkStart w:id="617" w:name="__Fieldmark__3858_39126033821"/>
            <w:bookmarkStart w:id="618" w:name="__Fieldmark__33125_19024740721"/>
            <w:bookmarkStart w:id="619" w:name="__Fieldmark__1938_35219048431"/>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r>
              <w:t xml:space="preserve"> d. të ardhura të tjera</w:t>
            </w:r>
            <w:r>
              <w:fldChar w:fldCharType="begin">
                <w:ffData>
                  <w:name w:val="__Fieldmark__2235_31"/>
                  <w:enabled/>
                  <w:calcOnExit w:val="0"/>
                  <w:textInput/>
                </w:ffData>
              </w:fldChar>
            </w:r>
            <w:r>
              <w:instrText>FORMTEXT</w:instrText>
            </w:r>
            <w:r>
              <w:fldChar w:fldCharType="separate"/>
            </w:r>
            <w:bookmarkStart w:id="620" w:name="__Fieldmark__2193_313647583112"/>
            <w:bookmarkStart w:id="621" w:name="__Fieldmark__1829_23"/>
            <w:bookmarkStart w:id="622" w:name="__Fieldmark__36170_1902474072"/>
            <w:bookmarkStart w:id="623" w:name="__Fieldmark__9084_3912603382"/>
            <w:bookmarkStart w:id="624" w:name="__Fieldmark__1852_2553178587"/>
            <w:bookmarkStart w:id="625" w:name="__Fieldmark__2297_2566249027"/>
            <w:bookmarkStart w:id="626" w:name="__Fieldmark__2153_3578528649"/>
            <w:bookmarkStart w:id="627" w:name="__Fieldmark__2052_4047483722"/>
            <w:bookmarkStart w:id="628" w:name="__Fieldmark__5300_666542112"/>
            <w:bookmarkStart w:id="629" w:name="__Fieldmark__2624_1162494462"/>
            <w:bookmarkStart w:id="630" w:name="__Fieldmark__2857_1576676542"/>
            <w:bookmarkStart w:id="631" w:name="__Fieldmark__662_1346293477"/>
            <w:bookmarkStart w:id="632" w:name="__Fieldmark__185_1576676542"/>
            <w:bookmarkStart w:id="633" w:name="__Fieldmark__5672_1576676542"/>
            <w:bookmarkStart w:id="634" w:name="__Fieldmark__5300_66"/>
            <w:bookmarkStart w:id="635" w:name="__Fieldmark__2117_1295848059"/>
            <w:bookmarkStart w:id="636" w:name="__Fieldmark__2245_4148822613"/>
            <w:bookmarkStart w:id="637" w:name="__Fieldmark__2245_41"/>
            <w:bookmarkStart w:id="638" w:name="__Fieldmark__5752_2454784597"/>
            <w:bookmarkStart w:id="639" w:name="__Fieldmark__2337_498327096"/>
            <w:bookmarkStart w:id="640" w:name="__Fieldmark__3966_3912603382"/>
            <w:bookmarkStart w:id="641" w:name="__Fieldmark__33245_1902474072"/>
            <w:bookmarkStart w:id="642" w:name="__Fieldmark__1829_2319836026"/>
            <w:bookmarkStart w:id="643" w:name="__Fieldmark__2079_3521904843"/>
            <w:bookmarkStart w:id="644" w:name="__Fieldmark__2235_311739872311111111"/>
            <w:bookmarkStart w:id="645" w:name="__Fieldmark__8_2659857955"/>
            <w:bookmarkStart w:id="646" w:name="__Fieldmark__8_26598579551"/>
            <w:bookmarkStart w:id="647" w:name="__Fieldmark__8_265985795511"/>
            <w:bookmarkStart w:id="648" w:name="__Fieldmark__8_2659857955111"/>
            <w:bookmarkStart w:id="649" w:name="__Fieldmark__8_26598579551111"/>
            <w:bookmarkStart w:id="650" w:name="__Fieldmark__8_265985795511111"/>
            <w:bookmarkStart w:id="651" w:name="__Fieldmark__8_2659857955111111"/>
            <w:bookmarkStart w:id="652" w:name="__Fieldmark__8_26598579551111111"/>
            <w:bookmarkStart w:id="653" w:name="__Fieldmark__8_494186318"/>
            <w:bookmarkStart w:id="654" w:name="__Fieldmark__2193_3136475831"/>
            <w:bookmarkStart w:id="655" w:name="__Fieldmark__2193_31364758311"/>
            <w:bookmarkStart w:id="656" w:name="__Fieldmark__22472_2710480621"/>
            <w:bookmarkStart w:id="657" w:name="__Fieldmark__1180_2149942603"/>
            <w:bookmarkStart w:id="658" w:name="__Fieldmark__2235_31"/>
            <w:bookmarkStart w:id="659" w:name="__Fieldmark__8_924875362"/>
            <w:bookmarkStart w:id="660" w:name="__Fieldmark__8_2581804403"/>
            <w:bookmarkStart w:id="661" w:name="__Fieldmark__4736_2370820110"/>
            <w:bookmarkStart w:id="662" w:name="__Fieldmark__9382_78820913"/>
            <w:bookmarkStart w:id="663" w:name="__Fieldmark__8_2370820110"/>
            <w:bookmarkStart w:id="664" w:name="__Fieldmark__4945_3711010646"/>
            <w:bookmarkStart w:id="665" w:name="__Fieldmark__8_3677335620"/>
            <w:bookmarkStart w:id="666" w:name="__Fieldmark__8_856870516"/>
            <w:bookmarkStart w:id="667" w:name="__Fieldmark__10_2149942603"/>
            <w:bookmarkStart w:id="668" w:name="__Fieldmark__10622_2710480621"/>
            <w:bookmarkStart w:id="669" w:name="__Fieldmark__7296_14338837691"/>
            <w:bookmarkStart w:id="670" w:name="__Fieldmark__7296_1433883769"/>
            <w:bookmarkStart w:id="671" w:name="__Fieldmark__2235_3117398723"/>
            <w:bookmarkStart w:id="672" w:name="__Fieldmark__8_273390766"/>
            <w:bookmarkStart w:id="673" w:name="__Fieldmark__8_1795483516"/>
            <w:bookmarkStart w:id="674" w:name="__Fieldmark__2235_31173987231"/>
            <w:bookmarkStart w:id="675" w:name="__Fieldmark__2235_311739872311"/>
            <w:bookmarkStart w:id="676" w:name="__Fieldmark__2235_3117398723111"/>
            <w:bookmarkStart w:id="677" w:name="__Fieldmark__2235_31173987231111"/>
            <w:bookmarkStart w:id="678" w:name="__Fieldmark__2235_311739872311111"/>
            <w:bookmarkStart w:id="679" w:name="__Fieldmark__2235_3117398723111111"/>
            <w:bookmarkStart w:id="680" w:name="__Fieldmark__2235_31173987231111111"/>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r>
              <w:t>                lek  </w:t>
            </w:r>
            <w:r>
              <w:fldChar w:fldCharType="end"/>
            </w:r>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p>
          <w:p w:rsidR="00155088" w:rsidRDefault="00B0287C">
            <w:pPr>
              <w:pStyle w:val="NoSpacing"/>
              <w:jc w:val="both"/>
            </w:pPr>
            <w:r>
              <w:rPr>
                <w:rFonts w:eastAsia="Arial Unicode MS"/>
                <w:color w:val="000000"/>
                <w:highlight w:val="white"/>
              </w:rPr>
              <w:t>Totali në lek i të ardhurave</w:t>
            </w:r>
            <w:r>
              <w:rPr>
                <w:rFonts w:eastAsia="Arial Unicode MS"/>
                <w:b/>
                <w:color w:val="000000"/>
                <w:highlight w:val="white"/>
              </w:rPr>
              <w:t xml:space="preserve">   </w:t>
            </w:r>
            <w:r>
              <w:fldChar w:fldCharType="begin">
                <w:ffData>
                  <w:name w:val="__Fieldmark__2375_31"/>
                  <w:enabled/>
                  <w:calcOnExit w:val="0"/>
                  <w:textInput/>
                </w:ffData>
              </w:fldChar>
            </w:r>
            <w:r>
              <w:rPr>
                <w:rFonts w:eastAsia="Arial Unicode MS"/>
                <w:b/>
                <w:highlight w:val="white"/>
              </w:rPr>
              <w:instrText>FORMTEXT</w:instrText>
            </w:r>
            <w:r>
              <w:rPr>
                <w:rFonts w:eastAsia="Arial Unicode MS"/>
                <w:b/>
                <w:highlight w:val="white"/>
              </w:rPr>
            </w:r>
            <w:r>
              <w:rPr>
                <w:rFonts w:eastAsia="Arial Unicode MS"/>
                <w:b/>
                <w:highlight w:val="white"/>
              </w:rPr>
              <w:fldChar w:fldCharType="separate"/>
            </w:r>
            <w:bookmarkStart w:id="681" w:name="__Fieldmark__2327_313647583112"/>
            <w:bookmarkStart w:id="682" w:name="__Fieldmark__1948_23"/>
            <w:bookmarkStart w:id="683" w:name="__Fieldmark__36283_1902474072"/>
            <w:bookmarkStart w:id="684" w:name="__Fieldmark__9185_3912603382"/>
            <w:bookmarkStart w:id="685" w:name="__Fieldmark__1941_2553178587"/>
            <w:bookmarkStart w:id="686" w:name="__Fieldmark__2374_2566249027"/>
            <w:bookmarkStart w:id="687" w:name="__Fieldmark__2212_3578528649"/>
            <w:bookmarkStart w:id="688" w:name="__Fieldmark__2099_4047483722"/>
            <w:bookmarkStart w:id="689" w:name="__Fieldmark__5352_666542112"/>
            <w:bookmarkStart w:id="690" w:name="__Fieldmark__2655_1162494462"/>
            <w:bookmarkStart w:id="691" w:name="__Fieldmark__2876_1576676542"/>
            <w:bookmarkStart w:id="692" w:name="__Fieldmark__684_1346293477"/>
            <w:bookmarkStart w:id="693" w:name="__Fieldmark__198_1576676542"/>
            <w:bookmarkStart w:id="694" w:name="__Fieldmark__5697_1576676542"/>
            <w:bookmarkStart w:id="695" w:name="__Fieldmark__5352_66"/>
            <w:bookmarkStart w:id="696" w:name="__Fieldmark__2170_1295848059"/>
            <w:bookmarkStart w:id="697" w:name="__Fieldmark__2310_4148822613"/>
            <w:bookmarkStart w:id="698" w:name="__Fieldmark__2310_41"/>
            <w:bookmarkStart w:id="699" w:name="__Fieldmark__5822_2454784597"/>
            <w:bookmarkStart w:id="700" w:name="__Fieldmark__2420_498327096"/>
            <w:bookmarkStart w:id="701" w:name="__Fieldmark__4061_3912603382"/>
            <w:bookmarkStart w:id="702" w:name="__Fieldmark__33352_1902474072"/>
            <w:bookmarkStart w:id="703" w:name="__Fieldmark__1948_2319836026"/>
            <w:bookmarkStart w:id="704" w:name="__Fieldmark__2207_3521904843"/>
            <w:bookmarkStart w:id="705" w:name="__Fieldmark__2375_311739872311111111"/>
            <w:bookmarkStart w:id="706" w:name="__Fieldmark__9_2659857955"/>
            <w:bookmarkStart w:id="707" w:name="__Fieldmark__9_26598579551"/>
            <w:bookmarkStart w:id="708" w:name="__Fieldmark__9_265985795511"/>
            <w:bookmarkStart w:id="709" w:name="__Fieldmark__9_2659857955111"/>
            <w:bookmarkStart w:id="710" w:name="__Fieldmark__9_26598579551111"/>
            <w:bookmarkStart w:id="711" w:name="__Fieldmark__9_265985795511111"/>
            <w:bookmarkStart w:id="712" w:name="__Fieldmark__9_2659857955111111"/>
            <w:bookmarkStart w:id="713" w:name="__Fieldmark__9_26598579551111111"/>
            <w:bookmarkStart w:id="714" w:name="__Fieldmark__9_494186318"/>
            <w:bookmarkStart w:id="715" w:name="__Fieldmark__2327_3136475831"/>
            <w:bookmarkStart w:id="716" w:name="__Fieldmark__2327_31364758311"/>
            <w:bookmarkStart w:id="717" w:name="__Fieldmark__22473_2710480621"/>
            <w:bookmarkStart w:id="718" w:name="__Fieldmark__1181_2149942603"/>
            <w:bookmarkStart w:id="719" w:name="__Fieldmark__2375_31"/>
            <w:bookmarkStart w:id="720" w:name="__Fieldmark__9_924875362"/>
            <w:bookmarkStart w:id="721" w:name="__Fieldmark__9_2581804403"/>
            <w:bookmarkStart w:id="722" w:name="__Fieldmark__4737_2370820110"/>
            <w:bookmarkStart w:id="723" w:name="__Fieldmark__9413_78820913"/>
            <w:bookmarkStart w:id="724" w:name="__Fieldmark__9_2370820110"/>
            <w:bookmarkStart w:id="725" w:name="__Fieldmark__4946_3711010646"/>
            <w:bookmarkStart w:id="726" w:name="__Fieldmark__9_3677335620"/>
            <w:bookmarkStart w:id="727" w:name="__Fieldmark__9_856870516"/>
            <w:bookmarkStart w:id="728" w:name="__Fieldmark__11_2149942603"/>
            <w:bookmarkStart w:id="729" w:name="__Fieldmark__10623_2710480621"/>
            <w:bookmarkStart w:id="730" w:name="__Fieldmark__7297_14338837691"/>
            <w:bookmarkStart w:id="731" w:name="__Fieldmark__7297_1433883769"/>
            <w:bookmarkStart w:id="732" w:name="__Fieldmark__2375_3117398723"/>
            <w:bookmarkStart w:id="733" w:name="__Fieldmark__9_273390766"/>
            <w:bookmarkStart w:id="734" w:name="__Fieldmark__9_1795483516"/>
            <w:bookmarkStart w:id="735" w:name="__Fieldmark__2375_31173987231"/>
            <w:bookmarkStart w:id="736" w:name="__Fieldmark__2375_311739872311"/>
            <w:bookmarkStart w:id="737" w:name="__Fieldmark__2375_3117398723111"/>
            <w:bookmarkStart w:id="738" w:name="__Fieldmark__2375_31173987231111"/>
            <w:bookmarkStart w:id="739" w:name="__Fieldmark__2375_311739872311111"/>
            <w:bookmarkStart w:id="740" w:name="__Fieldmark__2375_3117398723111111"/>
            <w:bookmarkStart w:id="741" w:name="__Fieldmark__2375_31173987231111111"/>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r>
              <w:rPr>
                <w:rFonts w:eastAsia="Arial Unicode MS"/>
                <w:b/>
                <w:color w:val="000000"/>
                <w:highlight w:val="white"/>
              </w:rPr>
              <w:t>     </w:t>
            </w:r>
            <w:r>
              <w:rPr>
                <w:rFonts w:eastAsia="Arial Unicode MS"/>
                <w:b/>
                <w:highlight w:val="white"/>
              </w:rPr>
              <w:fldChar w:fldCharType="end"/>
            </w:r>
            <w:r>
              <w:fldChar w:fldCharType="begin">
                <w:ffData>
                  <w:name w:val="__Fieldmark__10_1795"/>
                  <w:enabled/>
                  <w:calcOnExit w:val="0"/>
                  <w:textInput/>
                </w:ffData>
              </w:fldChar>
            </w:r>
            <w:r>
              <w:rPr>
                <w:rFonts w:eastAsia="Arial Unicode MS"/>
                <w:b/>
                <w:highlight w:val="white"/>
              </w:rPr>
              <w:instrText>FORMTEXT</w:instrText>
            </w:r>
            <w:r>
              <w:rPr>
                <w:rFonts w:eastAsia="Arial Unicode MS"/>
                <w:b/>
                <w:highlight w:val="white"/>
              </w:rPr>
            </w:r>
            <w:r>
              <w:rPr>
                <w:rFonts w:eastAsia="Arial Unicode MS"/>
                <w:b/>
                <w:highlight w:val="white"/>
              </w:rPr>
              <w:fldChar w:fldCharType="separate"/>
            </w:r>
            <w:bookmarkStart w:id="742" w:name="__Fieldmark__2438_31364758311"/>
            <w:bookmarkStart w:id="743" w:name="__Fieldmark__2068_231"/>
            <w:bookmarkStart w:id="744" w:name="__Fieldmark__2336_35219048431"/>
            <w:bookmarkStart w:id="745" w:name="__Fieldmark__2684_1162494462"/>
            <w:bookmarkStart w:id="746" w:name="__Fieldmark__2438_3136475831"/>
            <w:bookmarkStart w:id="747" w:name="__Fieldmark__2068_23"/>
            <w:bookmarkStart w:id="748" w:name="__Fieldmark__2236_1295848059"/>
            <w:bookmarkStart w:id="749" w:name="__Fieldmark__36397_1902474072"/>
            <w:bookmarkStart w:id="750" w:name="__Fieldmark__9287_3912603382"/>
            <w:bookmarkStart w:id="751" w:name="__Fieldmark__2031_2553178587"/>
            <w:bookmarkStart w:id="752" w:name="__Fieldmark__2452_2566249027"/>
            <w:bookmarkStart w:id="753" w:name="__Fieldmark__2284_3578528649"/>
            <w:bookmarkStart w:id="754" w:name="__Fieldmark__2876_15766765421"/>
            <w:bookmarkStart w:id="755" w:name="__Fieldmark__2159_4047483722"/>
            <w:bookmarkStart w:id="756" w:name="__Fieldmark__2893_1576676542"/>
            <w:bookmarkStart w:id="757" w:name="__Fieldmark__5720_1576676542"/>
            <w:bookmarkStart w:id="758" w:name="__Fieldmark__2655_11624944621"/>
            <w:bookmarkStart w:id="759" w:name="__Fieldmark__684_13462934771"/>
            <w:bookmarkStart w:id="760" w:name="__Fieldmark__198_15766765421"/>
            <w:bookmarkStart w:id="761" w:name="__Fieldmark__5697_15766765421"/>
            <w:bookmarkStart w:id="762" w:name="__Fieldmark__5402_66"/>
            <w:bookmarkStart w:id="763" w:name="__Fieldmark__208_1576676542"/>
            <w:bookmarkStart w:id="764" w:name="__Fieldmark__2388_4148822613"/>
            <w:bookmarkStart w:id="765" w:name="__Fieldmark__2388_41"/>
            <w:bookmarkStart w:id="766" w:name="__Fieldmark__5905_2454784597"/>
            <w:bookmarkStart w:id="767" w:name="__Fieldmark__2504_498327096"/>
            <w:bookmarkStart w:id="768" w:name="__Fieldmark__4157_3912603382"/>
            <w:bookmarkStart w:id="769" w:name="__Fieldmark__33460_1902474072"/>
            <w:bookmarkStart w:id="770" w:name="__Fieldmark__691_1346293477"/>
            <w:bookmarkStart w:id="771" w:name="__Fieldmark__2068_2319836026"/>
            <w:bookmarkStart w:id="772" w:name="__Fieldmark__5402_666542112"/>
            <w:bookmarkStart w:id="773" w:name="__Fieldmark__2336_3521904843"/>
            <w:bookmarkStart w:id="774" w:name="__Fieldmark__2492_3117398723"/>
            <w:bookmarkStart w:id="775" w:name="__Fieldmark__2327_313647583111"/>
            <w:bookmarkStart w:id="776" w:name="__Fieldmark__1948_231"/>
            <w:bookmarkStart w:id="777" w:name="__Fieldmark__36283_19024740721"/>
            <w:bookmarkStart w:id="778" w:name="__Fieldmark__9185_39126033821"/>
            <w:bookmarkStart w:id="779" w:name="__Fieldmark__1941_25531785871"/>
            <w:bookmarkStart w:id="780" w:name="__Fieldmark__2374_25662490271"/>
            <w:bookmarkStart w:id="781" w:name="__Fieldmark__2212_35785286491"/>
            <w:bookmarkStart w:id="782" w:name="__Fieldmark__2099_40474837221"/>
            <w:bookmarkStart w:id="783" w:name="__Fieldmark__5352_661"/>
            <w:bookmarkStart w:id="784" w:name="__Fieldmark__2170_12958480591"/>
            <w:bookmarkStart w:id="785" w:name="__Fieldmark__5822_24547845971"/>
            <w:bookmarkStart w:id="786" w:name="__Fieldmark__2420_4983270961"/>
            <w:bookmarkStart w:id="787" w:name="__Fieldmark__4061_39126033821"/>
            <w:bookmarkStart w:id="788" w:name="__Fieldmark__33352_19024740721"/>
            <w:bookmarkStart w:id="789" w:name="__Fieldmark__2207_3521904843111"/>
            <w:bookmarkStart w:id="790" w:name="__Fieldmark__10_17954835161"/>
            <w:bookmarkStart w:id="791" w:name="__Fieldmark__10_179548351611"/>
            <w:bookmarkStart w:id="792" w:name="__Fieldmark__10_1795483516111"/>
            <w:bookmarkStart w:id="793" w:name="__Fieldmark__10_17954835161111"/>
            <w:bookmarkStart w:id="794" w:name="__Fieldmark__10_179548351611111"/>
            <w:bookmarkStart w:id="795" w:name="__Fieldmark__10_1795483516111111"/>
            <w:bookmarkStart w:id="796" w:name="__Fieldmark__10_17954835161111111"/>
            <w:bookmarkStart w:id="797" w:name="__Fieldmark__10_273390766"/>
            <w:bookmarkStart w:id="798" w:name="__Fieldmark__2207_35219048431"/>
            <w:bookmarkStart w:id="799" w:name="__Fieldmark__2207_352190484311"/>
            <w:bookmarkStart w:id="800" w:name="__Fieldmark__7298_1433883769"/>
            <w:bookmarkStart w:id="801" w:name="__Fieldmark__10624_2710480621"/>
            <w:bookmarkStart w:id="802" w:name="__Fieldmark__12_2149942603"/>
            <w:bookmarkStart w:id="803" w:name="__Fieldmark__10_856870516"/>
            <w:bookmarkStart w:id="804" w:name="__Fieldmark__10_3677335620"/>
            <w:bookmarkStart w:id="805" w:name="__Fieldmark__4947_3711010646"/>
            <w:bookmarkStart w:id="806" w:name="__Fieldmark__10_2370820110"/>
            <w:bookmarkStart w:id="807" w:name="__Fieldmark__9440_78820913"/>
            <w:bookmarkStart w:id="808" w:name="__Fieldmark__4738_2370820110"/>
            <w:bookmarkStart w:id="809" w:name="__Fieldmark__10_2581804403"/>
            <w:bookmarkStart w:id="810" w:name="__Fieldmark__10_924875362"/>
            <w:bookmarkStart w:id="811" w:name="__Fieldmark__2492_31"/>
            <w:bookmarkStart w:id="812" w:name="__Fieldmark__1182_2149942603"/>
            <w:bookmarkStart w:id="813" w:name="__Fieldmark__22474_271048062111"/>
            <w:bookmarkStart w:id="814" w:name="__Fieldmark__22474_27104806211"/>
            <w:bookmarkStart w:id="815" w:name="__Fieldmark__22474_2710480621"/>
            <w:bookmarkStart w:id="816" w:name="__Fieldmark__10_494186318"/>
            <w:bookmarkStart w:id="817" w:name="__Fieldmark__10_26598579551111111"/>
            <w:bookmarkStart w:id="818" w:name="__Fieldmark__10_2659857955111111"/>
            <w:bookmarkStart w:id="819" w:name="__Fieldmark__10_265985795511111"/>
            <w:bookmarkStart w:id="820" w:name="__Fieldmark__10_26598579551111"/>
            <w:bookmarkStart w:id="821" w:name="__Fieldmark__10_2659857955111"/>
            <w:bookmarkStart w:id="822" w:name="__Fieldmark__10_265985795511"/>
            <w:bookmarkStart w:id="823" w:name="__Fieldmark__10_26598579551"/>
            <w:bookmarkStart w:id="824" w:name="__Fieldmark__10_2659857955"/>
            <w:bookmarkStart w:id="825" w:name="__Fieldmark__10_1795483516"/>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r>
              <w:rPr>
                <w:highlight w:val="white"/>
              </w:rPr>
              <w:t>     </w:t>
            </w:r>
          </w:p>
          <w:p w:rsidR="00155088" w:rsidRDefault="00B0287C">
            <w:pPr>
              <w:pStyle w:val="NoSpacing"/>
              <w:jc w:val="both"/>
              <w:rPr>
                <w:highlight w:val="white"/>
              </w:rPr>
            </w:pPr>
            <w:r>
              <w:fldChar w:fldCharType="end"/>
            </w:r>
            <w:bookmarkStart w:id="826" w:name="__Fieldmark__208_15766765421"/>
            <w:bookmarkStart w:id="827" w:name="__Fieldmark__691_13462934771"/>
            <w:bookmarkStart w:id="828" w:name="__Fieldmark__2893_15766765421"/>
            <w:bookmarkStart w:id="829" w:name="__Fieldmark__2684_11624944621"/>
            <w:bookmarkStart w:id="830" w:name="__Fieldmark__5720_15766765421"/>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r>
              <w:rPr>
                <w:rFonts w:eastAsia="Arial Unicode MS"/>
                <w:b/>
                <w:color w:val="000000"/>
                <w:highlight w:val="white"/>
              </w:rPr>
              <w:t xml:space="preserve"> </w:t>
            </w:r>
          </w:p>
        </w:tc>
      </w:tr>
      <w:tr w:rsidR="00155088">
        <w:tc>
          <w:tcPr>
            <w:tcW w:w="8982" w:type="dxa"/>
            <w:gridSpan w:val="2"/>
            <w:tcBorders>
              <w:top w:val="single" w:sz="4" w:space="0" w:color="00000A"/>
              <w:left w:val="single" w:sz="4" w:space="0" w:color="00000A"/>
              <w:bottom w:val="single" w:sz="4" w:space="0" w:color="00000A"/>
              <w:right w:val="single" w:sz="4" w:space="0" w:color="00000A"/>
            </w:tcBorders>
            <w:shd w:val="clear" w:color="auto" w:fill="auto"/>
          </w:tcPr>
          <w:p w:rsidR="00155088" w:rsidRDefault="00B0287C">
            <w:pPr>
              <w:pStyle w:val="NoSpacing"/>
              <w:jc w:val="both"/>
              <w:rPr>
                <w:highlight w:val="white"/>
              </w:rPr>
            </w:pPr>
            <w:r>
              <w:rPr>
                <w:rFonts w:eastAsia="Arial Unicode MS"/>
                <w:b/>
                <w:color w:val="000000"/>
                <w:highlight w:val="white"/>
              </w:rPr>
              <w:t xml:space="preserve">B3. Gjendja shëndetësore e përfituesit </w:t>
            </w:r>
            <w:r>
              <w:rPr>
                <w:rFonts w:eastAsia="Arial Unicode MS"/>
                <w:color w:val="000000"/>
                <w:highlight w:val="white"/>
              </w:rPr>
              <w:t>.(Përshkruaj si është gjendja shëndetësore, fizike, mendore e përfituesit dhe shkurtimisht gjendjen shëndetësore të familjarëve të tij</w:t>
            </w:r>
          </w:p>
          <w:p w:rsidR="00155088" w:rsidRDefault="00155088">
            <w:pPr>
              <w:pStyle w:val="NoSpacing"/>
              <w:jc w:val="both"/>
            </w:pPr>
          </w:p>
          <w:p w:rsidR="00155088" w:rsidRDefault="00155088">
            <w:pPr>
              <w:pStyle w:val="NoSpacing"/>
              <w:jc w:val="both"/>
            </w:pPr>
          </w:p>
          <w:p w:rsidR="00155088" w:rsidRDefault="00155088">
            <w:pPr>
              <w:pStyle w:val="NoSpacing"/>
              <w:jc w:val="both"/>
            </w:pPr>
          </w:p>
          <w:p w:rsidR="00155088" w:rsidRDefault="00155088">
            <w:pPr>
              <w:pStyle w:val="NoSpacing"/>
              <w:jc w:val="both"/>
            </w:pPr>
          </w:p>
          <w:p w:rsidR="00155088" w:rsidRDefault="00155088">
            <w:pPr>
              <w:pStyle w:val="NoSpacing"/>
              <w:jc w:val="both"/>
            </w:pPr>
          </w:p>
          <w:p w:rsidR="00155088" w:rsidRDefault="00155088">
            <w:pPr>
              <w:pStyle w:val="NoSpacing"/>
              <w:jc w:val="both"/>
            </w:pPr>
          </w:p>
          <w:p w:rsidR="00155088" w:rsidRDefault="00155088">
            <w:pPr>
              <w:pStyle w:val="NoSpacing"/>
              <w:jc w:val="both"/>
            </w:pPr>
          </w:p>
          <w:p w:rsidR="00155088" w:rsidRDefault="00155088">
            <w:pPr>
              <w:pStyle w:val="NoSpacing"/>
              <w:jc w:val="both"/>
            </w:pPr>
          </w:p>
        </w:tc>
      </w:tr>
      <w:tr w:rsidR="00155088">
        <w:tc>
          <w:tcPr>
            <w:tcW w:w="8982" w:type="dxa"/>
            <w:gridSpan w:val="2"/>
            <w:tcBorders>
              <w:top w:val="single" w:sz="4" w:space="0" w:color="00000A"/>
              <w:left w:val="single" w:sz="4" w:space="0" w:color="00000A"/>
              <w:bottom w:val="single" w:sz="4" w:space="0" w:color="00000A"/>
              <w:right w:val="single" w:sz="4" w:space="0" w:color="00000A"/>
            </w:tcBorders>
            <w:shd w:val="clear" w:color="auto" w:fill="auto"/>
          </w:tcPr>
          <w:p w:rsidR="00155088" w:rsidRDefault="00B0287C">
            <w:pPr>
              <w:pStyle w:val="NoSpacing"/>
              <w:jc w:val="both"/>
              <w:rPr>
                <w:rFonts w:eastAsia="Arial Unicode MS"/>
                <w:b/>
                <w:color w:val="000000"/>
                <w:highlight w:val="white"/>
              </w:rPr>
            </w:pPr>
            <w:r>
              <w:lastRenderedPageBreak/>
              <w:t>B4. Familje që nuk përballon pagesën e qirasë, përshkruaj arsyet:</w:t>
            </w:r>
          </w:p>
          <w:p w:rsidR="00155088" w:rsidRDefault="00155088">
            <w:pPr>
              <w:pStyle w:val="NoSpacing"/>
              <w:jc w:val="both"/>
            </w:pPr>
          </w:p>
          <w:p w:rsidR="00155088" w:rsidRDefault="00155088">
            <w:pPr>
              <w:pStyle w:val="NoSpacing"/>
              <w:jc w:val="both"/>
            </w:pPr>
          </w:p>
          <w:p w:rsidR="00155088" w:rsidRDefault="00155088">
            <w:pPr>
              <w:pStyle w:val="NoSpacing"/>
              <w:jc w:val="both"/>
            </w:pPr>
          </w:p>
          <w:p w:rsidR="00155088" w:rsidRDefault="00155088">
            <w:pPr>
              <w:pStyle w:val="NoSpacing"/>
              <w:jc w:val="both"/>
            </w:pPr>
          </w:p>
          <w:p w:rsidR="00155088" w:rsidRDefault="00155088">
            <w:pPr>
              <w:pStyle w:val="NoSpacing"/>
              <w:jc w:val="both"/>
            </w:pPr>
          </w:p>
        </w:tc>
      </w:tr>
      <w:tr w:rsidR="00155088">
        <w:trPr>
          <w:trHeight w:val="592"/>
        </w:trPr>
        <w:tc>
          <w:tcPr>
            <w:tcW w:w="8982" w:type="dxa"/>
            <w:gridSpan w:val="2"/>
            <w:tcBorders>
              <w:top w:val="single" w:sz="4" w:space="0" w:color="00000A"/>
              <w:left w:val="single" w:sz="4" w:space="0" w:color="00000A"/>
              <w:bottom w:val="single" w:sz="4" w:space="0" w:color="00000A"/>
              <w:right w:val="single" w:sz="4" w:space="0" w:color="00000A"/>
            </w:tcBorders>
            <w:shd w:val="clear" w:color="auto" w:fill="auto"/>
          </w:tcPr>
          <w:p w:rsidR="00155088" w:rsidRDefault="00B0287C">
            <w:pPr>
              <w:pStyle w:val="NoSpacing"/>
              <w:jc w:val="both"/>
              <w:rPr>
                <w:rFonts w:eastAsia="Arial Unicode MS"/>
                <w:b/>
                <w:color w:val="000000"/>
                <w:highlight w:val="white"/>
              </w:rPr>
            </w:pPr>
            <w:r>
              <w:t>B5. Komente nga punonjësi që bën vlerësimin:</w:t>
            </w:r>
          </w:p>
          <w:p w:rsidR="00155088" w:rsidRDefault="00155088">
            <w:pPr>
              <w:pStyle w:val="NoSpacing"/>
              <w:jc w:val="both"/>
            </w:pPr>
          </w:p>
          <w:p w:rsidR="00155088" w:rsidRDefault="00155088">
            <w:pPr>
              <w:pStyle w:val="NoSpacing"/>
              <w:jc w:val="both"/>
            </w:pPr>
          </w:p>
          <w:p w:rsidR="00155088" w:rsidRDefault="00155088">
            <w:pPr>
              <w:pStyle w:val="NoSpacing"/>
              <w:jc w:val="both"/>
            </w:pPr>
          </w:p>
          <w:p w:rsidR="00155088" w:rsidRDefault="00155088">
            <w:pPr>
              <w:pStyle w:val="NoSpacing"/>
              <w:jc w:val="both"/>
            </w:pPr>
          </w:p>
          <w:p w:rsidR="00155088" w:rsidRDefault="00155088">
            <w:pPr>
              <w:pStyle w:val="NoSpacing"/>
              <w:jc w:val="both"/>
              <w:rPr>
                <w:rFonts w:eastAsia="Arial Unicode MS"/>
                <w:b/>
                <w:color w:val="000000"/>
                <w:highlight w:val="white"/>
              </w:rPr>
            </w:pPr>
          </w:p>
          <w:p w:rsidR="00155088" w:rsidRDefault="00155088">
            <w:pPr>
              <w:pStyle w:val="NoSpacing"/>
              <w:jc w:val="both"/>
            </w:pPr>
          </w:p>
          <w:p w:rsidR="00155088" w:rsidRDefault="00155088">
            <w:pPr>
              <w:pStyle w:val="NoSpacing"/>
              <w:jc w:val="both"/>
            </w:pPr>
          </w:p>
          <w:p w:rsidR="00155088" w:rsidRDefault="00B0287C">
            <w:pPr>
              <w:pStyle w:val="NoSpacing"/>
              <w:jc w:val="both"/>
            </w:pPr>
            <w:r>
              <w:t>Nënshkrimi i Familjarit:                                                                  Emri i Punonjësit:</w:t>
            </w:r>
          </w:p>
          <w:p w:rsidR="00155088" w:rsidRDefault="00155088">
            <w:pPr>
              <w:pStyle w:val="NoSpacing"/>
              <w:jc w:val="both"/>
            </w:pPr>
          </w:p>
        </w:tc>
      </w:tr>
    </w:tbl>
    <w:p w:rsidR="00155088" w:rsidRDefault="00155088">
      <w:pPr>
        <w:pStyle w:val="NoSpacing"/>
        <w:jc w:val="both"/>
      </w:pPr>
    </w:p>
    <w:p w:rsidR="00155088" w:rsidRDefault="00155088">
      <w:pPr>
        <w:pStyle w:val="NoSpacing"/>
        <w:jc w:val="both"/>
      </w:pPr>
    </w:p>
    <w:p w:rsidR="00155088" w:rsidRDefault="00155088">
      <w:pPr>
        <w:pStyle w:val="NoSpacing"/>
        <w:jc w:val="both"/>
      </w:pPr>
    </w:p>
    <w:p w:rsidR="00155088" w:rsidRDefault="00B0287C">
      <w:pPr>
        <w:pStyle w:val="NoSpacing"/>
        <w:jc w:val="both"/>
      </w:pPr>
      <w:r>
        <w:br w:type="page"/>
      </w:r>
    </w:p>
    <w:p w:rsidR="00155088" w:rsidRDefault="00155088">
      <w:pPr>
        <w:pStyle w:val="NoSpacing"/>
        <w:jc w:val="both"/>
      </w:pPr>
    </w:p>
    <w:p w:rsidR="00155088" w:rsidRDefault="00155088">
      <w:pPr>
        <w:pStyle w:val="NoSpacing"/>
        <w:jc w:val="both"/>
      </w:pPr>
    </w:p>
    <w:p w:rsidR="00155088" w:rsidRDefault="00155088">
      <w:pPr>
        <w:pStyle w:val="NoSpacing"/>
        <w:jc w:val="both"/>
      </w:pPr>
    </w:p>
    <w:p w:rsidR="00155088" w:rsidRDefault="00B0287C">
      <w:pPr>
        <w:pStyle w:val="NoSpacing"/>
        <w:jc w:val="center"/>
        <w:rPr>
          <w:color w:val="000000"/>
          <w:highlight w:val="white"/>
        </w:rPr>
      </w:pPr>
      <w:r>
        <w:rPr>
          <w:b/>
          <w:bCs/>
        </w:rPr>
        <w:t>Aneksi III</w:t>
      </w:r>
    </w:p>
    <w:p w:rsidR="00155088" w:rsidRDefault="00155088">
      <w:pPr>
        <w:pStyle w:val="NoSpacing"/>
        <w:jc w:val="center"/>
        <w:rPr>
          <w:b/>
          <w:bCs/>
        </w:rPr>
      </w:pPr>
    </w:p>
    <w:p w:rsidR="00155088" w:rsidRDefault="00155088">
      <w:pPr>
        <w:pStyle w:val="NoSpacing"/>
        <w:jc w:val="center"/>
        <w:rPr>
          <w:b/>
          <w:bCs/>
        </w:rPr>
      </w:pPr>
    </w:p>
    <w:p w:rsidR="00155088" w:rsidRDefault="00B0287C">
      <w:pPr>
        <w:pStyle w:val="NoSpacing"/>
        <w:jc w:val="center"/>
        <w:rPr>
          <w:b/>
          <w:color w:val="000000"/>
          <w:highlight w:val="white"/>
        </w:rPr>
      </w:pPr>
      <w:r>
        <w:rPr>
          <w:b/>
          <w:bCs/>
        </w:rPr>
        <w:t xml:space="preserve">Profil aplikimi per programin e Bonusit </w:t>
      </w:r>
      <w:proofErr w:type="gramStart"/>
      <w:r>
        <w:rPr>
          <w:b/>
          <w:bCs/>
        </w:rPr>
        <w:t>te</w:t>
      </w:r>
      <w:proofErr w:type="gramEnd"/>
      <w:r>
        <w:rPr>
          <w:b/>
          <w:bCs/>
        </w:rPr>
        <w:t xml:space="preserve"> Qirase</w:t>
      </w:r>
    </w:p>
    <w:p w:rsidR="00155088" w:rsidRDefault="00155088">
      <w:pPr>
        <w:pStyle w:val="NoSpacing"/>
        <w:jc w:val="both"/>
      </w:pPr>
    </w:p>
    <w:tbl>
      <w:tblPr>
        <w:tblW w:w="9489" w:type="dxa"/>
        <w:tblLook w:val="04A0" w:firstRow="1" w:lastRow="0" w:firstColumn="1" w:lastColumn="0" w:noHBand="0" w:noVBand="1"/>
      </w:tblPr>
      <w:tblGrid>
        <w:gridCol w:w="2896"/>
        <w:gridCol w:w="6593"/>
      </w:tblGrid>
      <w:tr w:rsidR="00155088">
        <w:trPr>
          <w:trHeight w:val="307"/>
        </w:trPr>
        <w:tc>
          <w:tcPr>
            <w:tcW w:w="2896" w:type="dxa"/>
            <w:tcBorders>
              <w:top w:val="single" w:sz="4" w:space="0" w:color="000000"/>
              <w:left w:val="single" w:sz="4" w:space="0" w:color="000000"/>
              <w:bottom w:val="single" w:sz="4" w:space="0" w:color="000000"/>
            </w:tcBorders>
            <w:shd w:val="clear" w:color="auto" w:fill="auto"/>
          </w:tcPr>
          <w:p w:rsidR="00155088" w:rsidRDefault="00B0287C">
            <w:pPr>
              <w:pStyle w:val="NoSpacing"/>
              <w:jc w:val="both"/>
              <w:rPr>
                <w:b/>
                <w:color w:val="000000"/>
                <w:highlight w:val="white"/>
              </w:rPr>
            </w:pPr>
            <w:r>
              <w:t>Emri</w:t>
            </w:r>
          </w:p>
        </w:tc>
        <w:tc>
          <w:tcPr>
            <w:tcW w:w="6592" w:type="dxa"/>
            <w:tcBorders>
              <w:top w:val="single" w:sz="4" w:space="0" w:color="000000"/>
              <w:left w:val="single" w:sz="4" w:space="0" w:color="000000"/>
              <w:bottom w:val="single" w:sz="4" w:space="0" w:color="000000"/>
              <w:right w:val="single" w:sz="4" w:space="0" w:color="000000"/>
            </w:tcBorders>
            <w:shd w:val="clear" w:color="auto" w:fill="auto"/>
          </w:tcPr>
          <w:p w:rsidR="00155088" w:rsidRDefault="00155088">
            <w:pPr>
              <w:pStyle w:val="NoSpacing"/>
              <w:jc w:val="both"/>
            </w:pPr>
          </w:p>
        </w:tc>
      </w:tr>
      <w:tr w:rsidR="00155088">
        <w:trPr>
          <w:trHeight w:val="307"/>
        </w:trPr>
        <w:tc>
          <w:tcPr>
            <w:tcW w:w="2896" w:type="dxa"/>
            <w:tcBorders>
              <w:top w:val="single" w:sz="4" w:space="0" w:color="000000"/>
              <w:left w:val="single" w:sz="4" w:space="0" w:color="000000"/>
              <w:bottom w:val="single" w:sz="4" w:space="0" w:color="000000"/>
            </w:tcBorders>
            <w:shd w:val="clear" w:color="auto" w:fill="auto"/>
          </w:tcPr>
          <w:p w:rsidR="00155088" w:rsidRDefault="00B0287C">
            <w:pPr>
              <w:pStyle w:val="NoSpacing"/>
              <w:jc w:val="both"/>
              <w:rPr>
                <w:b/>
                <w:color w:val="000000"/>
                <w:highlight w:val="white"/>
              </w:rPr>
            </w:pPr>
            <w:r>
              <w:t>Atësia</w:t>
            </w:r>
          </w:p>
        </w:tc>
        <w:tc>
          <w:tcPr>
            <w:tcW w:w="6592" w:type="dxa"/>
            <w:tcBorders>
              <w:top w:val="single" w:sz="4" w:space="0" w:color="000000"/>
              <w:left w:val="single" w:sz="4" w:space="0" w:color="000000"/>
              <w:bottom w:val="single" w:sz="4" w:space="0" w:color="000000"/>
              <w:right w:val="single" w:sz="4" w:space="0" w:color="000000"/>
            </w:tcBorders>
            <w:shd w:val="clear" w:color="auto" w:fill="auto"/>
          </w:tcPr>
          <w:p w:rsidR="00155088" w:rsidRDefault="00155088">
            <w:pPr>
              <w:pStyle w:val="NoSpacing"/>
              <w:jc w:val="both"/>
            </w:pPr>
          </w:p>
        </w:tc>
      </w:tr>
      <w:tr w:rsidR="00155088">
        <w:trPr>
          <w:trHeight w:val="307"/>
        </w:trPr>
        <w:tc>
          <w:tcPr>
            <w:tcW w:w="2896" w:type="dxa"/>
            <w:tcBorders>
              <w:top w:val="single" w:sz="4" w:space="0" w:color="000000"/>
              <w:left w:val="single" w:sz="4" w:space="0" w:color="000000"/>
              <w:bottom w:val="single" w:sz="4" w:space="0" w:color="000000"/>
            </w:tcBorders>
            <w:shd w:val="clear" w:color="auto" w:fill="auto"/>
          </w:tcPr>
          <w:p w:rsidR="00155088" w:rsidRDefault="00B0287C">
            <w:pPr>
              <w:pStyle w:val="NoSpacing"/>
              <w:jc w:val="both"/>
              <w:rPr>
                <w:b/>
                <w:color w:val="000000"/>
                <w:highlight w:val="white"/>
              </w:rPr>
            </w:pPr>
            <w:r>
              <w:t>Mbiemri</w:t>
            </w:r>
          </w:p>
        </w:tc>
        <w:tc>
          <w:tcPr>
            <w:tcW w:w="6592" w:type="dxa"/>
            <w:tcBorders>
              <w:top w:val="single" w:sz="4" w:space="0" w:color="000000"/>
              <w:left w:val="single" w:sz="4" w:space="0" w:color="000000"/>
              <w:bottom w:val="single" w:sz="4" w:space="0" w:color="000000"/>
              <w:right w:val="single" w:sz="4" w:space="0" w:color="000000"/>
            </w:tcBorders>
            <w:shd w:val="clear" w:color="auto" w:fill="auto"/>
          </w:tcPr>
          <w:p w:rsidR="00155088" w:rsidRDefault="00155088">
            <w:pPr>
              <w:pStyle w:val="NoSpacing"/>
              <w:jc w:val="both"/>
            </w:pPr>
          </w:p>
        </w:tc>
      </w:tr>
      <w:tr w:rsidR="00155088">
        <w:trPr>
          <w:trHeight w:val="307"/>
        </w:trPr>
        <w:tc>
          <w:tcPr>
            <w:tcW w:w="2896" w:type="dxa"/>
            <w:tcBorders>
              <w:top w:val="single" w:sz="4" w:space="0" w:color="000000"/>
              <w:left w:val="single" w:sz="4" w:space="0" w:color="000000"/>
              <w:bottom w:val="single" w:sz="4" w:space="0" w:color="000000"/>
            </w:tcBorders>
            <w:shd w:val="clear" w:color="auto" w:fill="auto"/>
          </w:tcPr>
          <w:p w:rsidR="00155088" w:rsidRDefault="00B0287C">
            <w:pPr>
              <w:pStyle w:val="NoSpacing"/>
              <w:jc w:val="both"/>
              <w:rPr>
                <w:b/>
                <w:color w:val="000000"/>
                <w:highlight w:val="white"/>
              </w:rPr>
            </w:pPr>
            <w:r>
              <w:t>Vendlindja</w:t>
            </w:r>
          </w:p>
        </w:tc>
        <w:tc>
          <w:tcPr>
            <w:tcW w:w="6592" w:type="dxa"/>
            <w:tcBorders>
              <w:top w:val="single" w:sz="4" w:space="0" w:color="000000"/>
              <w:left w:val="single" w:sz="4" w:space="0" w:color="000000"/>
              <w:bottom w:val="single" w:sz="4" w:space="0" w:color="000000"/>
              <w:right w:val="single" w:sz="4" w:space="0" w:color="000000"/>
            </w:tcBorders>
            <w:shd w:val="clear" w:color="auto" w:fill="auto"/>
          </w:tcPr>
          <w:p w:rsidR="00155088" w:rsidRDefault="00155088">
            <w:pPr>
              <w:pStyle w:val="NoSpacing"/>
              <w:jc w:val="both"/>
            </w:pPr>
          </w:p>
        </w:tc>
      </w:tr>
      <w:tr w:rsidR="00155088">
        <w:trPr>
          <w:trHeight w:val="307"/>
        </w:trPr>
        <w:tc>
          <w:tcPr>
            <w:tcW w:w="2896" w:type="dxa"/>
            <w:tcBorders>
              <w:top w:val="single" w:sz="4" w:space="0" w:color="000000"/>
              <w:left w:val="single" w:sz="4" w:space="0" w:color="000000"/>
              <w:bottom w:val="single" w:sz="4" w:space="0" w:color="000000"/>
            </w:tcBorders>
            <w:shd w:val="clear" w:color="auto" w:fill="auto"/>
          </w:tcPr>
          <w:p w:rsidR="00155088" w:rsidRDefault="00B0287C">
            <w:pPr>
              <w:pStyle w:val="NoSpacing"/>
              <w:jc w:val="both"/>
              <w:rPr>
                <w:b/>
                <w:color w:val="000000"/>
                <w:highlight w:val="white"/>
              </w:rPr>
            </w:pPr>
            <w:r>
              <w:t>Ditëlindja</w:t>
            </w:r>
          </w:p>
        </w:tc>
        <w:tc>
          <w:tcPr>
            <w:tcW w:w="6592" w:type="dxa"/>
            <w:tcBorders>
              <w:top w:val="single" w:sz="4" w:space="0" w:color="000000"/>
              <w:left w:val="single" w:sz="4" w:space="0" w:color="000000"/>
              <w:bottom w:val="single" w:sz="4" w:space="0" w:color="000000"/>
              <w:right w:val="single" w:sz="4" w:space="0" w:color="000000"/>
            </w:tcBorders>
            <w:shd w:val="clear" w:color="auto" w:fill="auto"/>
          </w:tcPr>
          <w:p w:rsidR="00155088" w:rsidRDefault="00155088">
            <w:pPr>
              <w:pStyle w:val="NoSpacing"/>
              <w:jc w:val="both"/>
            </w:pPr>
          </w:p>
        </w:tc>
      </w:tr>
      <w:tr w:rsidR="00155088">
        <w:trPr>
          <w:trHeight w:val="287"/>
        </w:trPr>
        <w:tc>
          <w:tcPr>
            <w:tcW w:w="2896" w:type="dxa"/>
            <w:tcBorders>
              <w:top w:val="single" w:sz="4" w:space="0" w:color="000000"/>
              <w:left w:val="single" w:sz="4" w:space="0" w:color="000000"/>
              <w:bottom w:val="single" w:sz="4" w:space="0" w:color="000000"/>
            </w:tcBorders>
            <w:shd w:val="clear" w:color="auto" w:fill="auto"/>
          </w:tcPr>
          <w:p w:rsidR="00155088" w:rsidRDefault="00B0287C">
            <w:pPr>
              <w:pStyle w:val="NoSpacing"/>
              <w:jc w:val="both"/>
              <w:rPr>
                <w:b/>
                <w:color w:val="000000"/>
                <w:highlight w:val="white"/>
              </w:rPr>
            </w:pPr>
            <w:r>
              <w:t>Gjëndja civile</w:t>
            </w:r>
          </w:p>
        </w:tc>
        <w:tc>
          <w:tcPr>
            <w:tcW w:w="6592" w:type="dxa"/>
            <w:tcBorders>
              <w:top w:val="single" w:sz="4" w:space="0" w:color="000000"/>
              <w:left w:val="single" w:sz="4" w:space="0" w:color="000000"/>
              <w:bottom w:val="single" w:sz="4" w:space="0" w:color="000000"/>
              <w:right w:val="single" w:sz="4" w:space="0" w:color="000000"/>
            </w:tcBorders>
            <w:shd w:val="clear" w:color="auto" w:fill="auto"/>
          </w:tcPr>
          <w:p w:rsidR="00155088" w:rsidRDefault="00155088">
            <w:pPr>
              <w:pStyle w:val="NoSpacing"/>
              <w:jc w:val="both"/>
            </w:pPr>
          </w:p>
        </w:tc>
      </w:tr>
      <w:tr w:rsidR="00155088">
        <w:trPr>
          <w:trHeight w:val="292"/>
        </w:trPr>
        <w:tc>
          <w:tcPr>
            <w:tcW w:w="2896" w:type="dxa"/>
            <w:tcBorders>
              <w:top w:val="single" w:sz="4" w:space="0" w:color="000000"/>
              <w:left w:val="single" w:sz="4" w:space="0" w:color="000000"/>
              <w:bottom w:val="single" w:sz="4" w:space="0" w:color="000000"/>
            </w:tcBorders>
            <w:shd w:val="clear" w:color="auto" w:fill="auto"/>
          </w:tcPr>
          <w:p w:rsidR="00155088" w:rsidRDefault="00B0287C">
            <w:pPr>
              <w:pStyle w:val="NoSpacing"/>
              <w:jc w:val="both"/>
              <w:rPr>
                <w:b/>
                <w:color w:val="000000"/>
                <w:highlight w:val="white"/>
              </w:rPr>
            </w:pPr>
            <w:r>
              <w:t>Vendbanimi</w:t>
            </w:r>
          </w:p>
        </w:tc>
        <w:tc>
          <w:tcPr>
            <w:tcW w:w="6592" w:type="dxa"/>
            <w:tcBorders>
              <w:top w:val="single" w:sz="4" w:space="0" w:color="000000"/>
              <w:left w:val="single" w:sz="4" w:space="0" w:color="000000"/>
              <w:bottom w:val="single" w:sz="4" w:space="0" w:color="000000"/>
              <w:right w:val="single" w:sz="4" w:space="0" w:color="000000"/>
            </w:tcBorders>
            <w:shd w:val="clear" w:color="auto" w:fill="auto"/>
          </w:tcPr>
          <w:p w:rsidR="00155088" w:rsidRDefault="00155088">
            <w:pPr>
              <w:pStyle w:val="NoSpacing"/>
              <w:jc w:val="both"/>
            </w:pPr>
          </w:p>
        </w:tc>
      </w:tr>
      <w:tr w:rsidR="00155088">
        <w:trPr>
          <w:trHeight w:val="307"/>
        </w:trPr>
        <w:tc>
          <w:tcPr>
            <w:tcW w:w="2896" w:type="dxa"/>
            <w:tcBorders>
              <w:top w:val="single" w:sz="4" w:space="0" w:color="000000"/>
              <w:left w:val="single" w:sz="4" w:space="0" w:color="000000"/>
              <w:bottom w:val="single" w:sz="4" w:space="0" w:color="000000"/>
            </w:tcBorders>
            <w:shd w:val="clear" w:color="auto" w:fill="auto"/>
          </w:tcPr>
          <w:p w:rsidR="00155088" w:rsidRDefault="00B0287C">
            <w:pPr>
              <w:pStyle w:val="NoSpacing"/>
              <w:jc w:val="both"/>
              <w:rPr>
                <w:b/>
                <w:color w:val="000000"/>
                <w:highlight w:val="white"/>
              </w:rPr>
            </w:pPr>
            <w:r>
              <w:t>Kombësia</w:t>
            </w:r>
          </w:p>
        </w:tc>
        <w:tc>
          <w:tcPr>
            <w:tcW w:w="6592" w:type="dxa"/>
            <w:tcBorders>
              <w:top w:val="single" w:sz="4" w:space="0" w:color="000000"/>
              <w:left w:val="single" w:sz="4" w:space="0" w:color="000000"/>
              <w:bottom w:val="single" w:sz="4" w:space="0" w:color="000000"/>
              <w:right w:val="single" w:sz="4" w:space="0" w:color="000000"/>
            </w:tcBorders>
            <w:shd w:val="clear" w:color="auto" w:fill="auto"/>
          </w:tcPr>
          <w:p w:rsidR="00155088" w:rsidRDefault="00155088">
            <w:pPr>
              <w:pStyle w:val="NoSpacing"/>
              <w:jc w:val="both"/>
            </w:pPr>
          </w:p>
        </w:tc>
      </w:tr>
      <w:tr w:rsidR="00155088">
        <w:trPr>
          <w:trHeight w:val="307"/>
        </w:trPr>
        <w:tc>
          <w:tcPr>
            <w:tcW w:w="2896" w:type="dxa"/>
            <w:tcBorders>
              <w:top w:val="single" w:sz="4" w:space="0" w:color="000000"/>
              <w:left w:val="single" w:sz="4" w:space="0" w:color="000000"/>
              <w:bottom w:val="single" w:sz="4" w:space="0" w:color="000000"/>
            </w:tcBorders>
            <w:shd w:val="clear" w:color="auto" w:fill="auto"/>
          </w:tcPr>
          <w:p w:rsidR="00155088" w:rsidRDefault="00B0287C">
            <w:pPr>
              <w:pStyle w:val="NoSpacing"/>
              <w:jc w:val="both"/>
              <w:rPr>
                <w:b/>
                <w:color w:val="000000"/>
                <w:highlight w:val="white"/>
              </w:rPr>
            </w:pPr>
            <w:r>
              <w:t>Status i veçantë</w:t>
            </w:r>
          </w:p>
        </w:tc>
        <w:tc>
          <w:tcPr>
            <w:tcW w:w="6592" w:type="dxa"/>
            <w:tcBorders>
              <w:top w:val="single" w:sz="4" w:space="0" w:color="000000"/>
              <w:left w:val="single" w:sz="4" w:space="0" w:color="000000"/>
              <w:bottom w:val="single" w:sz="4" w:space="0" w:color="000000"/>
              <w:right w:val="single" w:sz="4" w:space="0" w:color="000000"/>
            </w:tcBorders>
            <w:shd w:val="clear" w:color="auto" w:fill="auto"/>
          </w:tcPr>
          <w:p w:rsidR="00155088" w:rsidRDefault="00155088">
            <w:pPr>
              <w:pStyle w:val="NoSpacing"/>
              <w:jc w:val="both"/>
            </w:pPr>
          </w:p>
        </w:tc>
      </w:tr>
      <w:tr w:rsidR="00155088">
        <w:trPr>
          <w:trHeight w:val="307"/>
        </w:trPr>
        <w:tc>
          <w:tcPr>
            <w:tcW w:w="2896" w:type="dxa"/>
            <w:tcBorders>
              <w:top w:val="single" w:sz="4" w:space="0" w:color="000000"/>
              <w:left w:val="single" w:sz="4" w:space="0" w:color="000000"/>
              <w:bottom w:val="single" w:sz="4" w:space="0" w:color="000000"/>
            </w:tcBorders>
            <w:shd w:val="clear" w:color="auto" w:fill="auto"/>
          </w:tcPr>
          <w:p w:rsidR="00155088" w:rsidRDefault="00B0287C">
            <w:pPr>
              <w:pStyle w:val="NoSpacing"/>
              <w:jc w:val="both"/>
              <w:rPr>
                <w:b/>
                <w:color w:val="000000"/>
                <w:highlight w:val="white"/>
              </w:rPr>
            </w:pPr>
            <w:r>
              <w:t>Të ardhurat e familjes</w:t>
            </w:r>
          </w:p>
        </w:tc>
        <w:tc>
          <w:tcPr>
            <w:tcW w:w="6592" w:type="dxa"/>
            <w:tcBorders>
              <w:top w:val="single" w:sz="4" w:space="0" w:color="000000"/>
              <w:left w:val="single" w:sz="4" w:space="0" w:color="000000"/>
              <w:bottom w:val="single" w:sz="4" w:space="0" w:color="000000"/>
              <w:right w:val="single" w:sz="4" w:space="0" w:color="000000"/>
            </w:tcBorders>
            <w:shd w:val="clear" w:color="auto" w:fill="auto"/>
          </w:tcPr>
          <w:p w:rsidR="00155088" w:rsidRDefault="00155088">
            <w:pPr>
              <w:pStyle w:val="NoSpacing"/>
              <w:jc w:val="both"/>
            </w:pPr>
          </w:p>
        </w:tc>
      </w:tr>
      <w:tr w:rsidR="00155088">
        <w:trPr>
          <w:trHeight w:val="292"/>
        </w:trPr>
        <w:tc>
          <w:tcPr>
            <w:tcW w:w="2896" w:type="dxa"/>
            <w:tcBorders>
              <w:top w:val="single" w:sz="4" w:space="0" w:color="000000"/>
              <w:left w:val="single" w:sz="4" w:space="0" w:color="000000"/>
              <w:bottom w:val="single" w:sz="4" w:space="0" w:color="000000"/>
            </w:tcBorders>
            <w:shd w:val="clear" w:color="auto" w:fill="auto"/>
          </w:tcPr>
          <w:p w:rsidR="00155088" w:rsidRDefault="00B0287C">
            <w:pPr>
              <w:pStyle w:val="NoSpacing"/>
              <w:jc w:val="both"/>
              <w:rPr>
                <w:b/>
                <w:color w:val="000000"/>
                <w:highlight w:val="white"/>
              </w:rPr>
            </w:pPr>
            <w:r>
              <w:t>Vlera e Qirasë që paguan</w:t>
            </w:r>
          </w:p>
        </w:tc>
        <w:tc>
          <w:tcPr>
            <w:tcW w:w="6592" w:type="dxa"/>
            <w:tcBorders>
              <w:top w:val="single" w:sz="4" w:space="0" w:color="000000"/>
              <w:left w:val="single" w:sz="4" w:space="0" w:color="000000"/>
              <w:bottom w:val="single" w:sz="4" w:space="0" w:color="000000"/>
              <w:right w:val="single" w:sz="4" w:space="0" w:color="000000"/>
            </w:tcBorders>
            <w:shd w:val="clear" w:color="auto" w:fill="auto"/>
          </w:tcPr>
          <w:p w:rsidR="00155088" w:rsidRDefault="00155088">
            <w:pPr>
              <w:pStyle w:val="NoSpacing"/>
              <w:jc w:val="both"/>
            </w:pPr>
          </w:p>
        </w:tc>
      </w:tr>
      <w:tr w:rsidR="00155088">
        <w:trPr>
          <w:trHeight w:val="615"/>
        </w:trPr>
        <w:tc>
          <w:tcPr>
            <w:tcW w:w="2896" w:type="dxa"/>
            <w:tcBorders>
              <w:top w:val="single" w:sz="4" w:space="0" w:color="000000"/>
              <w:left w:val="single" w:sz="4" w:space="0" w:color="000000"/>
              <w:bottom w:val="single" w:sz="4" w:space="0" w:color="000000"/>
            </w:tcBorders>
            <w:shd w:val="clear" w:color="auto" w:fill="auto"/>
          </w:tcPr>
          <w:p w:rsidR="00155088" w:rsidRDefault="00B0287C">
            <w:pPr>
              <w:pStyle w:val="NoSpacing"/>
              <w:jc w:val="both"/>
              <w:rPr>
                <w:b/>
                <w:color w:val="000000"/>
                <w:highlight w:val="white"/>
              </w:rPr>
            </w:pPr>
            <w:r>
              <w:t>Masa e bonusit që përfiton</w:t>
            </w:r>
          </w:p>
        </w:tc>
        <w:tc>
          <w:tcPr>
            <w:tcW w:w="6592" w:type="dxa"/>
            <w:tcBorders>
              <w:top w:val="single" w:sz="4" w:space="0" w:color="000000"/>
              <w:left w:val="single" w:sz="4" w:space="0" w:color="000000"/>
              <w:bottom w:val="single" w:sz="4" w:space="0" w:color="000000"/>
              <w:right w:val="single" w:sz="4" w:space="0" w:color="000000"/>
            </w:tcBorders>
            <w:shd w:val="clear" w:color="auto" w:fill="auto"/>
          </w:tcPr>
          <w:p w:rsidR="00155088" w:rsidRDefault="00B0287C">
            <w:pPr>
              <w:pStyle w:val="NoSpacing"/>
              <w:jc w:val="both"/>
              <w:rPr>
                <w:highlight w:val="white"/>
              </w:rPr>
            </w:pPr>
            <w:r>
              <w:rPr>
                <w:color w:val="000000"/>
                <w:highlight w:val="white"/>
              </w:rPr>
              <w:t xml:space="preserve">...  lekë në muaj sipas formules  ne </w:t>
            </w:r>
            <w:r>
              <w:rPr>
                <w:color w:val="000000"/>
                <w:highlight w:val="white"/>
                <w:lang w:val="da-DK"/>
              </w:rPr>
              <w:t xml:space="preserve">ligjit </w:t>
            </w:r>
            <w:r>
              <w:rPr>
                <w:color w:val="000000"/>
                <w:highlight w:val="white"/>
                <w:lang w:val="da-DK" w:eastAsia="sq-AL"/>
              </w:rPr>
              <w:t xml:space="preserve">S = Qr-AxAp ku Qr&lt;/ëQm </w:t>
            </w:r>
          </w:p>
        </w:tc>
      </w:tr>
      <w:tr w:rsidR="00155088">
        <w:trPr>
          <w:trHeight w:val="332"/>
        </w:trPr>
        <w:tc>
          <w:tcPr>
            <w:tcW w:w="2896" w:type="dxa"/>
            <w:tcBorders>
              <w:top w:val="single" w:sz="4" w:space="0" w:color="000000"/>
              <w:left w:val="single" w:sz="4" w:space="0" w:color="000000"/>
              <w:bottom w:val="single" w:sz="4" w:space="0" w:color="000000"/>
            </w:tcBorders>
            <w:shd w:val="clear" w:color="auto" w:fill="auto"/>
          </w:tcPr>
          <w:p w:rsidR="00155088" w:rsidRDefault="00B0287C">
            <w:pPr>
              <w:pStyle w:val="NoSpacing"/>
              <w:jc w:val="both"/>
              <w:rPr>
                <w:b/>
                <w:color w:val="000000"/>
                <w:highlight w:val="white"/>
                <w:lang w:val="da-DK"/>
              </w:rPr>
            </w:pPr>
            <w:r>
              <w:t>Masa e bonusit sipas zonës</w:t>
            </w:r>
          </w:p>
        </w:tc>
        <w:tc>
          <w:tcPr>
            <w:tcW w:w="6592" w:type="dxa"/>
            <w:tcBorders>
              <w:top w:val="single" w:sz="4" w:space="0" w:color="000000"/>
              <w:left w:val="single" w:sz="4" w:space="0" w:color="000000"/>
              <w:bottom w:val="single" w:sz="4" w:space="0" w:color="000000"/>
              <w:right w:val="single" w:sz="4" w:space="0" w:color="000000"/>
            </w:tcBorders>
            <w:shd w:val="clear" w:color="auto" w:fill="auto"/>
          </w:tcPr>
          <w:p w:rsidR="00155088" w:rsidRDefault="00155088">
            <w:pPr>
              <w:pStyle w:val="NoSpacing"/>
              <w:jc w:val="both"/>
            </w:pPr>
          </w:p>
        </w:tc>
      </w:tr>
      <w:tr w:rsidR="00155088">
        <w:trPr>
          <w:trHeight w:val="350"/>
        </w:trPr>
        <w:tc>
          <w:tcPr>
            <w:tcW w:w="2896" w:type="dxa"/>
            <w:tcBorders>
              <w:top w:val="single" w:sz="4" w:space="0" w:color="000000"/>
              <w:left w:val="single" w:sz="4" w:space="0" w:color="000000"/>
              <w:bottom w:val="single" w:sz="4" w:space="0" w:color="000000"/>
            </w:tcBorders>
            <w:shd w:val="clear" w:color="auto" w:fill="auto"/>
          </w:tcPr>
          <w:p w:rsidR="00155088" w:rsidRDefault="00B0287C">
            <w:pPr>
              <w:pStyle w:val="NoSpacing"/>
              <w:jc w:val="both"/>
              <w:rPr>
                <w:b/>
                <w:color w:val="000000"/>
                <w:highlight w:val="white"/>
                <w:lang w:val="da-DK"/>
              </w:rPr>
            </w:pPr>
            <w:r>
              <w:t>Vlera e qirase qe propozohet</w:t>
            </w:r>
          </w:p>
        </w:tc>
        <w:tc>
          <w:tcPr>
            <w:tcW w:w="6592" w:type="dxa"/>
            <w:tcBorders>
              <w:top w:val="single" w:sz="4" w:space="0" w:color="000000"/>
              <w:left w:val="single" w:sz="4" w:space="0" w:color="000000"/>
              <w:bottom w:val="single" w:sz="4" w:space="0" w:color="000000"/>
              <w:right w:val="single" w:sz="4" w:space="0" w:color="000000"/>
            </w:tcBorders>
            <w:shd w:val="clear" w:color="auto" w:fill="auto"/>
          </w:tcPr>
          <w:p w:rsidR="00155088" w:rsidRDefault="00155088">
            <w:pPr>
              <w:pStyle w:val="NoSpacing"/>
              <w:jc w:val="both"/>
            </w:pPr>
          </w:p>
        </w:tc>
      </w:tr>
    </w:tbl>
    <w:p w:rsidR="00155088" w:rsidRDefault="00155088">
      <w:pPr>
        <w:pStyle w:val="NoSpacing"/>
        <w:jc w:val="both"/>
      </w:pPr>
    </w:p>
    <w:p w:rsidR="00155088" w:rsidRDefault="00B0287C">
      <w:pPr>
        <w:pStyle w:val="NoSpacing"/>
        <w:jc w:val="both"/>
        <w:rPr>
          <w:b/>
          <w:color w:val="000000"/>
          <w:highlight w:val="white"/>
        </w:rPr>
      </w:pPr>
      <w:r>
        <w:t xml:space="preserve">Profil i aplikuesit </w:t>
      </w:r>
    </w:p>
    <w:p w:rsidR="00155088" w:rsidRDefault="00155088">
      <w:pPr>
        <w:pStyle w:val="NoSpacing"/>
        <w:jc w:val="both"/>
      </w:pPr>
    </w:p>
    <w:p w:rsidR="00155088" w:rsidRDefault="00B0287C">
      <w:pPr>
        <w:pStyle w:val="NoSpacing"/>
        <w:jc w:val="both"/>
        <w:rPr>
          <w:highlight w:val="white"/>
        </w:rPr>
      </w:pPr>
      <w:r>
        <w:rPr>
          <w:color w:val="000000"/>
          <w:highlight w:val="white"/>
        </w:rPr>
        <w:t>(</w:t>
      </w:r>
      <w:r>
        <w:rPr>
          <w:i/>
          <w:color w:val="000000"/>
          <w:highlight w:val="white"/>
        </w:rPr>
        <w:t xml:space="preserve">Shpjego me fjale </w:t>
      </w:r>
      <w:proofErr w:type="gramStart"/>
      <w:r>
        <w:rPr>
          <w:i/>
          <w:color w:val="000000"/>
          <w:highlight w:val="white"/>
        </w:rPr>
        <w:t>kush</w:t>
      </w:r>
      <w:proofErr w:type="gramEnd"/>
      <w:r>
        <w:rPr>
          <w:i/>
          <w:color w:val="000000"/>
          <w:highlight w:val="white"/>
        </w:rPr>
        <w:t xml:space="preserve"> eshte perfituesi, moshen, historikun nese eshte perserites ose jo dhe arsyet perse eshte trajtuar me pare. Statusin e vecant nese ka. Ne rast se nuk ka nje status </w:t>
      </w:r>
      <w:proofErr w:type="gramStart"/>
      <w:r>
        <w:rPr>
          <w:i/>
          <w:color w:val="000000"/>
          <w:highlight w:val="white"/>
        </w:rPr>
        <w:t>te</w:t>
      </w:r>
      <w:proofErr w:type="gramEnd"/>
      <w:r>
        <w:rPr>
          <w:i/>
          <w:color w:val="000000"/>
          <w:highlight w:val="white"/>
        </w:rPr>
        <w:t xml:space="preserve"> vecante shpjego arsyet qe e nxiten te aplikoje per bonusin e qirase. Marredhenia me pronarin social</w:t>
      </w:r>
      <w:r>
        <w:rPr>
          <w:color w:val="000000"/>
          <w:highlight w:val="white"/>
        </w:rPr>
        <w:t>)</w:t>
      </w:r>
    </w:p>
    <w:p w:rsidR="00155088" w:rsidRDefault="00155088">
      <w:pPr>
        <w:pStyle w:val="NoSpacing"/>
        <w:jc w:val="both"/>
      </w:pPr>
    </w:p>
    <w:p w:rsidR="00155088" w:rsidRDefault="00B0287C">
      <w:pPr>
        <w:pStyle w:val="NoSpacing"/>
        <w:jc w:val="both"/>
        <w:rPr>
          <w:b/>
          <w:color w:val="000000"/>
          <w:highlight w:val="white"/>
        </w:rPr>
      </w:pPr>
      <w:r>
        <w:t>Norma e strehimit</w:t>
      </w:r>
    </w:p>
    <w:p w:rsidR="00155088" w:rsidRDefault="00155088">
      <w:pPr>
        <w:pStyle w:val="NoSpacing"/>
        <w:jc w:val="both"/>
      </w:pPr>
    </w:p>
    <w:tbl>
      <w:tblPr>
        <w:tblW w:w="9597" w:type="dxa"/>
        <w:tblInd w:w="43" w:type="dxa"/>
        <w:tblLook w:val="04A0" w:firstRow="1" w:lastRow="0" w:firstColumn="1" w:lastColumn="0" w:noHBand="0" w:noVBand="1"/>
      </w:tblPr>
      <w:tblGrid>
        <w:gridCol w:w="2430"/>
        <w:gridCol w:w="2786"/>
        <w:gridCol w:w="2164"/>
        <w:gridCol w:w="2217"/>
      </w:tblGrid>
      <w:tr w:rsidR="00155088">
        <w:tc>
          <w:tcPr>
            <w:tcW w:w="2429" w:type="dxa"/>
            <w:tcBorders>
              <w:top w:val="single" w:sz="4" w:space="0" w:color="000000"/>
              <w:left w:val="single" w:sz="4" w:space="0" w:color="000000"/>
              <w:bottom w:val="single" w:sz="4" w:space="0" w:color="000000"/>
            </w:tcBorders>
            <w:shd w:val="clear" w:color="auto" w:fill="auto"/>
          </w:tcPr>
          <w:p w:rsidR="00155088" w:rsidRDefault="00B0287C">
            <w:pPr>
              <w:pStyle w:val="NoSpacing"/>
              <w:jc w:val="both"/>
              <w:rPr>
                <w:b/>
                <w:color w:val="000000"/>
                <w:highlight w:val="white"/>
              </w:rPr>
            </w:pPr>
            <w:r>
              <w:t>Aplikuesi</w:t>
            </w:r>
          </w:p>
        </w:tc>
        <w:tc>
          <w:tcPr>
            <w:tcW w:w="2786" w:type="dxa"/>
            <w:tcBorders>
              <w:top w:val="single" w:sz="4" w:space="0" w:color="000000"/>
              <w:left w:val="single" w:sz="4" w:space="0" w:color="000000"/>
              <w:bottom w:val="single" w:sz="4" w:space="0" w:color="000000"/>
            </w:tcBorders>
            <w:shd w:val="clear" w:color="auto" w:fill="auto"/>
          </w:tcPr>
          <w:p w:rsidR="00155088" w:rsidRDefault="00B0287C">
            <w:pPr>
              <w:pStyle w:val="NoSpacing"/>
              <w:jc w:val="both"/>
              <w:rPr>
                <w:b/>
                <w:color w:val="000000"/>
                <w:highlight w:val="white"/>
              </w:rPr>
            </w:pPr>
            <w:r>
              <w:t>Nr. i anetareve te familjes</w:t>
            </w:r>
          </w:p>
        </w:tc>
        <w:tc>
          <w:tcPr>
            <w:tcW w:w="2164" w:type="dxa"/>
            <w:tcBorders>
              <w:top w:val="single" w:sz="4" w:space="0" w:color="000000"/>
              <w:left w:val="single" w:sz="4" w:space="0" w:color="000000"/>
              <w:bottom w:val="single" w:sz="4" w:space="0" w:color="000000"/>
            </w:tcBorders>
            <w:shd w:val="clear" w:color="auto" w:fill="auto"/>
          </w:tcPr>
          <w:p w:rsidR="00155088" w:rsidRDefault="00B0287C">
            <w:pPr>
              <w:pStyle w:val="NoSpacing"/>
              <w:jc w:val="both"/>
              <w:rPr>
                <w:b/>
                <w:color w:val="000000"/>
                <w:highlight w:val="white"/>
              </w:rPr>
            </w:pPr>
            <w:r>
              <w:t>Norma minimale e strehimit</w:t>
            </w:r>
          </w:p>
        </w:tc>
        <w:tc>
          <w:tcPr>
            <w:tcW w:w="2217" w:type="dxa"/>
            <w:tcBorders>
              <w:top w:val="single" w:sz="4" w:space="0" w:color="000000"/>
              <w:left w:val="single" w:sz="4" w:space="0" w:color="000000"/>
              <w:bottom w:val="single" w:sz="4" w:space="0" w:color="000000"/>
              <w:right w:val="single" w:sz="4" w:space="0" w:color="000000"/>
            </w:tcBorders>
            <w:shd w:val="clear" w:color="auto" w:fill="auto"/>
          </w:tcPr>
          <w:p w:rsidR="00155088" w:rsidRDefault="00B0287C">
            <w:pPr>
              <w:pStyle w:val="NoSpacing"/>
              <w:jc w:val="both"/>
              <w:rPr>
                <w:b/>
                <w:color w:val="000000"/>
                <w:highlight w:val="white"/>
              </w:rPr>
            </w:pPr>
            <w:r>
              <w:t>Normat e strehimit sipas kontrates</w:t>
            </w:r>
          </w:p>
        </w:tc>
      </w:tr>
      <w:tr w:rsidR="00155088">
        <w:tc>
          <w:tcPr>
            <w:tcW w:w="2429" w:type="dxa"/>
            <w:tcBorders>
              <w:top w:val="single" w:sz="4" w:space="0" w:color="000000"/>
              <w:left w:val="single" w:sz="4" w:space="0" w:color="000000"/>
              <w:bottom w:val="single" w:sz="4" w:space="0" w:color="000000"/>
            </w:tcBorders>
            <w:shd w:val="clear" w:color="auto" w:fill="auto"/>
          </w:tcPr>
          <w:p w:rsidR="00155088" w:rsidRDefault="00155088">
            <w:pPr>
              <w:pStyle w:val="NoSpacing"/>
              <w:jc w:val="both"/>
            </w:pPr>
          </w:p>
          <w:p w:rsidR="00155088" w:rsidRDefault="00155088">
            <w:pPr>
              <w:pStyle w:val="NoSpacing"/>
              <w:jc w:val="both"/>
            </w:pPr>
          </w:p>
        </w:tc>
        <w:tc>
          <w:tcPr>
            <w:tcW w:w="2786" w:type="dxa"/>
            <w:tcBorders>
              <w:top w:val="single" w:sz="4" w:space="0" w:color="000000"/>
              <w:left w:val="single" w:sz="4" w:space="0" w:color="000000"/>
              <w:bottom w:val="single" w:sz="4" w:space="0" w:color="000000"/>
            </w:tcBorders>
            <w:shd w:val="clear" w:color="auto" w:fill="auto"/>
          </w:tcPr>
          <w:p w:rsidR="00155088" w:rsidRDefault="00155088">
            <w:pPr>
              <w:pStyle w:val="NoSpacing"/>
              <w:jc w:val="both"/>
            </w:pPr>
          </w:p>
        </w:tc>
        <w:tc>
          <w:tcPr>
            <w:tcW w:w="2164" w:type="dxa"/>
            <w:tcBorders>
              <w:top w:val="single" w:sz="4" w:space="0" w:color="000000"/>
              <w:left w:val="single" w:sz="4" w:space="0" w:color="000000"/>
              <w:bottom w:val="single" w:sz="4" w:space="0" w:color="000000"/>
            </w:tcBorders>
            <w:shd w:val="clear" w:color="auto" w:fill="auto"/>
          </w:tcPr>
          <w:p w:rsidR="00155088" w:rsidRDefault="00155088">
            <w:pPr>
              <w:pStyle w:val="NoSpacing"/>
              <w:jc w:val="both"/>
            </w:pPr>
          </w:p>
        </w:tc>
        <w:tc>
          <w:tcPr>
            <w:tcW w:w="2217" w:type="dxa"/>
            <w:tcBorders>
              <w:top w:val="single" w:sz="4" w:space="0" w:color="000000"/>
              <w:left w:val="single" w:sz="4" w:space="0" w:color="000000"/>
              <w:bottom w:val="single" w:sz="4" w:space="0" w:color="000000"/>
              <w:right w:val="single" w:sz="4" w:space="0" w:color="000000"/>
            </w:tcBorders>
            <w:shd w:val="clear" w:color="auto" w:fill="auto"/>
          </w:tcPr>
          <w:p w:rsidR="00155088" w:rsidRDefault="00155088">
            <w:pPr>
              <w:pStyle w:val="NoSpacing"/>
              <w:jc w:val="both"/>
            </w:pPr>
          </w:p>
        </w:tc>
      </w:tr>
    </w:tbl>
    <w:p w:rsidR="00155088" w:rsidRDefault="00155088">
      <w:pPr>
        <w:pStyle w:val="NoSpacing"/>
        <w:jc w:val="both"/>
      </w:pPr>
    </w:p>
    <w:p w:rsidR="00155088" w:rsidRDefault="00B0287C">
      <w:pPr>
        <w:pStyle w:val="NoSpacing"/>
        <w:jc w:val="both"/>
        <w:rPr>
          <w:b/>
          <w:color w:val="000000"/>
          <w:highlight w:val="white"/>
        </w:rPr>
      </w:pPr>
      <w:r>
        <w:t>Inventari i Dokumentacionit</w:t>
      </w:r>
    </w:p>
    <w:p w:rsidR="00155088" w:rsidRDefault="00155088">
      <w:pPr>
        <w:pStyle w:val="NoSpacing"/>
        <w:jc w:val="both"/>
      </w:pPr>
    </w:p>
    <w:p w:rsidR="00155088" w:rsidRDefault="00B0287C">
      <w:pPr>
        <w:pStyle w:val="NoSpacing"/>
        <w:jc w:val="both"/>
        <w:rPr>
          <w:highlight w:val="white"/>
        </w:rPr>
      </w:pPr>
      <w:r>
        <w:rPr>
          <w:color w:val="000000"/>
          <w:highlight w:val="white"/>
        </w:rPr>
        <w:t xml:space="preserve">Ne baze te ligjit </w:t>
      </w:r>
      <w:r>
        <w:rPr>
          <w:color w:val="000000"/>
          <w:highlight w:val="white"/>
          <w:lang w:eastAsia="sq-AL"/>
        </w:rPr>
        <w:t xml:space="preserve">ligjit Nr .9232, datë 13.05.2004, për “Programet sociale për strehimin e banorëve të zonave urbane” (i ndryshuar); VKM </w:t>
      </w:r>
      <w:r>
        <w:rPr>
          <w:color w:val="000000"/>
          <w:spacing w:val="-1"/>
          <w:highlight w:val="white"/>
          <w:lang w:eastAsia="sq-AL"/>
        </w:rPr>
        <w:t xml:space="preserve">Nr. 574, datë 29.8.2012 “Për përcaktimin e dokumentacionit që duhet të paraqesëfamilja për t`u strehuar sipas njërit prej programeve sociale të srehimit dhe të afateve e të procedurave të miratimit nga organet e qeverisjes vendore”; </w:t>
      </w:r>
      <w:r>
        <w:rPr>
          <w:color w:val="000000"/>
          <w:highlight w:val="white"/>
          <w:lang w:eastAsia="sq-AL"/>
        </w:rPr>
        <w:t xml:space="preserve">Udhëzimit Nr. 23, datë 30.12.2008 për “Përmbajtjen e bonusit të strehimit” </w:t>
      </w:r>
      <w:r>
        <w:rPr>
          <w:color w:val="000000"/>
          <w:highlight w:val="white"/>
        </w:rPr>
        <w:t xml:space="preserve">dhe Udhëzuesin Operacional të miratuar me VKB nr. 91 Datë 26.07.2018 kemi pranuar me shkresen nr.... </w:t>
      </w:r>
      <w:proofErr w:type="gramStart"/>
      <w:r>
        <w:rPr>
          <w:color w:val="000000"/>
          <w:highlight w:val="white"/>
        </w:rPr>
        <w:t>te</w:t>
      </w:r>
      <w:proofErr w:type="gramEnd"/>
      <w:r>
        <w:rPr>
          <w:color w:val="000000"/>
          <w:highlight w:val="white"/>
        </w:rPr>
        <w:t xml:space="preserve"> ardhur ne Bashkine Tirane me dt... dhe deleguar Drejtorise së Strehimit me datë.... </w:t>
      </w:r>
    </w:p>
    <w:p w:rsidR="00155088" w:rsidRDefault="00155088">
      <w:pPr>
        <w:pStyle w:val="NoSpacing"/>
        <w:jc w:val="both"/>
      </w:pPr>
    </w:p>
    <w:tbl>
      <w:tblPr>
        <w:tblW w:w="9598" w:type="dxa"/>
        <w:tblInd w:w="43" w:type="dxa"/>
        <w:tblLook w:val="04A0" w:firstRow="1" w:lastRow="0" w:firstColumn="1" w:lastColumn="0" w:noHBand="0" w:noVBand="1"/>
      </w:tblPr>
      <w:tblGrid>
        <w:gridCol w:w="1137"/>
        <w:gridCol w:w="2635"/>
        <w:gridCol w:w="3342"/>
        <w:gridCol w:w="1075"/>
        <w:gridCol w:w="1409"/>
      </w:tblGrid>
      <w:tr w:rsidR="00155088">
        <w:trPr>
          <w:trHeight w:val="630"/>
        </w:trPr>
        <w:tc>
          <w:tcPr>
            <w:tcW w:w="1137" w:type="dxa"/>
            <w:tcBorders>
              <w:top w:val="single" w:sz="4" w:space="0" w:color="00000A"/>
              <w:left w:val="single" w:sz="4" w:space="0" w:color="00000A"/>
              <w:bottom w:val="single" w:sz="4" w:space="0" w:color="00000A"/>
            </w:tcBorders>
            <w:shd w:val="clear" w:color="auto" w:fill="auto"/>
          </w:tcPr>
          <w:p w:rsidR="00155088" w:rsidRDefault="00B0287C">
            <w:pPr>
              <w:pStyle w:val="NoSpacing"/>
              <w:jc w:val="both"/>
              <w:rPr>
                <w:b/>
                <w:bCs/>
                <w:color w:val="000000"/>
                <w:highlight w:val="white"/>
              </w:rPr>
            </w:pPr>
            <w:r>
              <w:t>Nr. Rendor</w:t>
            </w:r>
          </w:p>
        </w:tc>
        <w:tc>
          <w:tcPr>
            <w:tcW w:w="2635" w:type="dxa"/>
            <w:tcBorders>
              <w:top w:val="single" w:sz="4" w:space="0" w:color="00000A"/>
              <w:left w:val="single" w:sz="4" w:space="0" w:color="00000A"/>
              <w:bottom w:val="single" w:sz="4" w:space="0" w:color="00000A"/>
            </w:tcBorders>
            <w:shd w:val="clear" w:color="auto" w:fill="auto"/>
          </w:tcPr>
          <w:p w:rsidR="00155088" w:rsidRDefault="00B0287C">
            <w:pPr>
              <w:pStyle w:val="NoSpacing"/>
              <w:jc w:val="both"/>
              <w:rPr>
                <w:b/>
                <w:bCs/>
                <w:color w:val="000000"/>
                <w:highlight w:val="white"/>
              </w:rPr>
            </w:pPr>
            <w:r>
              <w:t>Emertimi i Shkreses</w:t>
            </w:r>
          </w:p>
        </w:tc>
        <w:tc>
          <w:tcPr>
            <w:tcW w:w="3342" w:type="dxa"/>
            <w:tcBorders>
              <w:top w:val="single" w:sz="4" w:space="0" w:color="00000A"/>
              <w:left w:val="single" w:sz="4" w:space="0" w:color="00000A"/>
              <w:bottom w:val="single" w:sz="4" w:space="0" w:color="00000A"/>
            </w:tcBorders>
            <w:shd w:val="clear" w:color="auto" w:fill="auto"/>
          </w:tcPr>
          <w:p w:rsidR="00155088" w:rsidRDefault="00B0287C">
            <w:pPr>
              <w:pStyle w:val="NoSpacing"/>
              <w:jc w:val="both"/>
              <w:rPr>
                <w:b/>
                <w:color w:val="000000"/>
                <w:highlight w:val="white"/>
              </w:rPr>
            </w:pPr>
            <w:r>
              <w:t>Nr. prot per dokumentin</w:t>
            </w:r>
          </w:p>
        </w:tc>
        <w:tc>
          <w:tcPr>
            <w:tcW w:w="1075" w:type="dxa"/>
            <w:tcBorders>
              <w:top w:val="single" w:sz="4" w:space="0" w:color="00000A"/>
              <w:left w:val="single" w:sz="4" w:space="0" w:color="00000A"/>
              <w:bottom w:val="single" w:sz="4" w:space="0" w:color="00000A"/>
            </w:tcBorders>
            <w:shd w:val="clear" w:color="auto" w:fill="auto"/>
          </w:tcPr>
          <w:p w:rsidR="00155088" w:rsidRDefault="00B0287C">
            <w:pPr>
              <w:pStyle w:val="NoSpacing"/>
              <w:jc w:val="both"/>
              <w:rPr>
                <w:b/>
                <w:bCs/>
                <w:color w:val="000000"/>
                <w:highlight w:val="white"/>
              </w:rPr>
            </w:pPr>
            <w:r>
              <w:t>Nr. i fleteve</w:t>
            </w:r>
          </w:p>
        </w:tc>
        <w:tc>
          <w:tcPr>
            <w:tcW w:w="1409" w:type="dxa"/>
            <w:tcBorders>
              <w:top w:val="single" w:sz="4" w:space="0" w:color="00000A"/>
              <w:left w:val="single" w:sz="4" w:space="0" w:color="00000A"/>
              <w:bottom w:val="single" w:sz="4" w:space="0" w:color="00000A"/>
              <w:right w:val="single" w:sz="4" w:space="0" w:color="00000A"/>
            </w:tcBorders>
            <w:shd w:val="clear" w:color="auto" w:fill="auto"/>
          </w:tcPr>
          <w:p w:rsidR="00155088" w:rsidRDefault="00B0287C">
            <w:pPr>
              <w:pStyle w:val="NoSpacing"/>
              <w:jc w:val="both"/>
              <w:rPr>
                <w:b/>
                <w:bCs/>
                <w:color w:val="000000"/>
                <w:highlight w:val="white"/>
              </w:rPr>
            </w:pPr>
            <w:r>
              <w:t>Nr. progresim</w:t>
            </w:r>
          </w:p>
        </w:tc>
      </w:tr>
      <w:tr w:rsidR="00155088">
        <w:trPr>
          <w:trHeight w:val="332"/>
        </w:trPr>
        <w:tc>
          <w:tcPr>
            <w:tcW w:w="1137" w:type="dxa"/>
            <w:tcBorders>
              <w:top w:val="single" w:sz="4" w:space="0" w:color="00000A"/>
              <w:left w:val="single" w:sz="4" w:space="0" w:color="00000A"/>
              <w:bottom w:val="single" w:sz="4" w:space="0" w:color="00000A"/>
            </w:tcBorders>
            <w:shd w:val="clear" w:color="auto" w:fill="auto"/>
          </w:tcPr>
          <w:p w:rsidR="00155088" w:rsidRDefault="00155088">
            <w:pPr>
              <w:pStyle w:val="NoSpacing"/>
              <w:jc w:val="both"/>
            </w:pPr>
          </w:p>
        </w:tc>
        <w:tc>
          <w:tcPr>
            <w:tcW w:w="2635" w:type="dxa"/>
            <w:tcBorders>
              <w:top w:val="single" w:sz="4" w:space="0" w:color="00000A"/>
              <w:left w:val="single" w:sz="4" w:space="0" w:color="00000A"/>
              <w:bottom w:val="single" w:sz="4" w:space="0" w:color="00000A"/>
            </w:tcBorders>
            <w:shd w:val="clear" w:color="auto" w:fill="auto"/>
          </w:tcPr>
          <w:p w:rsidR="00155088" w:rsidRDefault="00B0287C">
            <w:pPr>
              <w:pStyle w:val="NoSpacing"/>
              <w:jc w:val="both"/>
              <w:rPr>
                <w:bCs/>
                <w:color w:val="000000"/>
                <w:highlight w:val="white"/>
              </w:rPr>
            </w:pPr>
            <w:r>
              <w:t xml:space="preserve">Njësia Administrative </w:t>
            </w:r>
          </w:p>
        </w:tc>
        <w:tc>
          <w:tcPr>
            <w:tcW w:w="3342" w:type="dxa"/>
            <w:tcBorders>
              <w:top w:val="single" w:sz="4" w:space="0" w:color="00000A"/>
              <w:left w:val="single" w:sz="4" w:space="0" w:color="00000A"/>
              <w:bottom w:val="single" w:sz="4" w:space="0" w:color="00000A"/>
            </w:tcBorders>
            <w:shd w:val="clear" w:color="auto" w:fill="auto"/>
          </w:tcPr>
          <w:p w:rsidR="00155088" w:rsidRDefault="00155088">
            <w:pPr>
              <w:pStyle w:val="NoSpacing"/>
              <w:jc w:val="both"/>
            </w:pPr>
          </w:p>
        </w:tc>
        <w:tc>
          <w:tcPr>
            <w:tcW w:w="1075" w:type="dxa"/>
            <w:tcBorders>
              <w:top w:val="single" w:sz="4" w:space="0" w:color="00000A"/>
              <w:left w:val="single" w:sz="4" w:space="0" w:color="00000A"/>
              <w:bottom w:val="single" w:sz="4" w:space="0" w:color="00000A"/>
            </w:tcBorders>
            <w:shd w:val="clear" w:color="auto" w:fill="auto"/>
          </w:tcPr>
          <w:p w:rsidR="00155088" w:rsidRDefault="00155088">
            <w:pPr>
              <w:pStyle w:val="NoSpacing"/>
              <w:jc w:val="both"/>
            </w:pPr>
          </w:p>
        </w:tc>
        <w:tc>
          <w:tcPr>
            <w:tcW w:w="1409" w:type="dxa"/>
            <w:tcBorders>
              <w:top w:val="single" w:sz="4" w:space="0" w:color="00000A"/>
              <w:left w:val="single" w:sz="4" w:space="0" w:color="00000A"/>
              <w:bottom w:val="single" w:sz="4" w:space="0" w:color="00000A"/>
              <w:right w:val="single" w:sz="4" w:space="0" w:color="00000A"/>
            </w:tcBorders>
            <w:shd w:val="clear" w:color="auto" w:fill="auto"/>
          </w:tcPr>
          <w:p w:rsidR="00155088" w:rsidRDefault="00155088">
            <w:pPr>
              <w:pStyle w:val="NoSpacing"/>
              <w:jc w:val="both"/>
            </w:pPr>
          </w:p>
        </w:tc>
      </w:tr>
      <w:tr w:rsidR="00155088">
        <w:trPr>
          <w:trHeight w:val="323"/>
        </w:trPr>
        <w:tc>
          <w:tcPr>
            <w:tcW w:w="1137" w:type="dxa"/>
            <w:tcBorders>
              <w:top w:val="single" w:sz="4" w:space="0" w:color="00000A"/>
              <w:left w:val="single" w:sz="4" w:space="0" w:color="00000A"/>
              <w:bottom w:val="single" w:sz="4" w:space="0" w:color="00000A"/>
            </w:tcBorders>
            <w:shd w:val="clear" w:color="auto" w:fill="auto"/>
          </w:tcPr>
          <w:p w:rsidR="00155088" w:rsidRDefault="00155088">
            <w:pPr>
              <w:pStyle w:val="NoSpacing"/>
              <w:jc w:val="both"/>
            </w:pPr>
          </w:p>
        </w:tc>
        <w:tc>
          <w:tcPr>
            <w:tcW w:w="2635" w:type="dxa"/>
            <w:tcBorders>
              <w:top w:val="single" w:sz="4" w:space="0" w:color="00000A"/>
              <w:left w:val="single" w:sz="4" w:space="0" w:color="00000A"/>
              <w:bottom w:val="single" w:sz="4" w:space="0" w:color="00000A"/>
            </w:tcBorders>
            <w:shd w:val="clear" w:color="auto" w:fill="auto"/>
          </w:tcPr>
          <w:p w:rsidR="00155088" w:rsidRDefault="00B0287C">
            <w:pPr>
              <w:pStyle w:val="NoSpacing"/>
              <w:jc w:val="both"/>
              <w:rPr>
                <w:bCs/>
                <w:color w:val="000000"/>
                <w:highlight w:val="white"/>
              </w:rPr>
            </w:pPr>
            <w:r>
              <w:t>Formulari Strehimit</w:t>
            </w:r>
          </w:p>
        </w:tc>
        <w:tc>
          <w:tcPr>
            <w:tcW w:w="3342" w:type="dxa"/>
            <w:tcBorders>
              <w:top w:val="single" w:sz="4" w:space="0" w:color="00000A"/>
              <w:left w:val="single" w:sz="4" w:space="0" w:color="00000A"/>
              <w:bottom w:val="single" w:sz="4" w:space="0" w:color="00000A"/>
            </w:tcBorders>
            <w:shd w:val="clear" w:color="auto" w:fill="auto"/>
          </w:tcPr>
          <w:p w:rsidR="00155088" w:rsidRDefault="00155088">
            <w:pPr>
              <w:pStyle w:val="NoSpacing"/>
              <w:jc w:val="both"/>
            </w:pPr>
          </w:p>
        </w:tc>
        <w:tc>
          <w:tcPr>
            <w:tcW w:w="1075" w:type="dxa"/>
            <w:tcBorders>
              <w:top w:val="single" w:sz="4" w:space="0" w:color="00000A"/>
              <w:left w:val="single" w:sz="4" w:space="0" w:color="00000A"/>
              <w:bottom w:val="single" w:sz="4" w:space="0" w:color="00000A"/>
            </w:tcBorders>
            <w:shd w:val="clear" w:color="auto" w:fill="auto"/>
          </w:tcPr>
          <w:p w:rsidR="00155088" w:rsidRDefault="00155088">
            <w:pPr>
              <w:pStyle w:val="NoSpacing"/>
              <w:jc w:val="both"/>
            </w:pPr>
          </w:p>
        </w:tc>
        <w:tc>
          <w:tcPr>
            <w:tcW w:w="1409" w:type="dxa"/>
            <w:tcBorders>
              <w:top w:val="single" w:sz="4" w:space="0" w:color="00000A"/>
              <w:left w:val="single" w:sz="4" w:space="0" w:color="00000A"/>
              <w:bottom w:val="single" w:sz="4" w:space="0" w:color="00000A"/>
              <w:right w:val="single" w:sz="4" w:space="0" w:color="00000A"/>
            </w:tcBorders>
            <w:shd w:val="clear" w:color="auto" w:fill="auto"/>
          </w:tcPr>
          <w:p w:rsidR="00155088" w:rsidRDefault="00155088">
            <w:pPr>
              <w:pStyle w:val="NoSpacing"/>
              <w:jc w:val="both"/>
            </w:pPr>
          </w:p>
        </w:tc>
      </w:tr>
      <w:tr w:rsidR="00155088">
        <w:trPr>
          <w:trHeight w:val="332"/>
        </w:trPr>
        <w:tc>
          <w:tcPr>
            <w:tcW w:w="1137" w:type="dxa"/>
            <w:tcBorders>
              <w:top w:val="single" w:sz="4" w:space="0" w:color="00000A"/>
              <w:left w:val="single" w:sz="4" w:space="0" w:color="00000A"/>
              <w:bottom w:val="single" w:sz="4" w:space="0" w:color="00000A"/>
            </w:tcBorders>
            <w:shd w:val="clear" w:color="auto" w:fill="auto"/>
          </w:tcPr>
          <w:p w:rsidR="00155088" w:rsidRDefault="00155088">
            <w:pPr>
              <w:pStyle w:val="NoSpacing"/>
              <w:jc w:val="both"/>
            </w:pPr>
          </w:p>
        </w:tc>
        <w:tc>
          <w:tcPr>
            <w:tcW w:w="2635" w:type="dxa"/>
            <w:tcBorders>
              <w:top w:val="single" w:sz="4" w:space="0" w:color="00000A"/>
              <w:left w:val="single" w:sz="4" w:space="0" w:color="00000A"/>
              <w:bottom w:val="single" w:sz="4" w:space="0" w:color="00000A"/>
            </w:tcBorders>
            <w:shd w:val="clear" w:color="auto" w:fill="auto"/>
          </w:tcPr>
          <w:p w:rsidR="00155088" w:rsidRDefault="00B0287C">
            <w:pPr>
              <w:pStyle w:val="NoSpacing"/>
              <w:jc w:val="both"/>
              <w:rPr>
                <w:bCs/>
                <w:color w:val="000000"/>
                <w:highlight w:val="white"/>
              </w:rPr>
            </w:pPr>
            <w:r>
              <w:t>Kërkesë BT</w:t>
            </w:r>
          </w:p>
        </w:tc>
        <w:tc>
          <w:tcPr>
            <w:tcW w:w="3342" w:type="dxa"/>
            <w:tcBorders>
              <w:top w:val="single" w:sz="4" w:space="0" w:color="00000A"/>
              <w:left w:val="single" w:sz="4" w:space="0" w:color="00000A"/>
              <w:bottom w:val="single" w:sz="4" w:space="0" w:color="00000A"/>
            </w:tcBorders>
            <w:shd w:val="clear" w:color="auto" w:fill="auto"/>
          </w:tcPr>
          <w:p w:rsidR="00155088" w:rsidRDefault="00155088">
            <w:pPr>
              <w:pStyle w:val="NoSpacing"/>
              <w:jc w:val="both"/>
            </w:pPr>
          </w:p>
        </w:tc>
        <w:tc>
          <w:tcPr>
            <w:tcW w:w="1075" w:type="dxa"/>
            <w:tcBorders>
              <w:top w:val="single" w:sz="4" w:space="0" w:color="00000A"/>
              <w:left w:val="single" w:sz="4" w:space="0" w:color="00000A"/>
              <w:bottom w:val="single" w:sz="4" w:space="0" w:color="00000A"/>
            </w:tcBorders>
            <w:shd w:val="clear" w:color="auto" w:fill="auto"/>
          </w:tcPr>
          <w:p w:rsidR="00155088" w:rsidRDefault="00155088">
            <w:pPr>
              <w:pStyle w:val="NoSpacing"/>
              <w:jc w:val="both"/>
            </w:pPr>
          </w:p>
        </w:tc>
        <w:tc>
          <w:tcPr>
            <w:tcW w:w="1409" w:type="dxa"/>
            <w:tcBorders>
              <w:top w:val="single" w:sz="4" w:space="0" w:color="00000A"/>
              <w:left w:val="single" w:sz="4" w:space="0" w:color="00000A"/>
              <w:bottom w:val="single" w:sz="4" w:space="0" w:color="00000A"/>
              <w:right w:val="single" w:sz="4" w:space="0" w:color="00000A"/>
            </w:tcBorders>
            <w:shd w:val="clear" w:color="auto" w:fill="auto"/>
          </w:tcPr>
          <w:p w:rsidR="00155088" w:rsidRDefault="00155088">
            <w:pPr>
              <w:pStyle w:val="NoSpacing"/>
              <w:jc w:val="both"/>
            </w:pPr>
          </w:p>
        </w:tc>
      </w:tr>
      <w:tr w:rsidR="00155088">
        <w:trPr>
          <w:trHeight w:val="350"/>
        </w:trPr>
        <w:tc>
          <w:tcPr>
            <w:tcW w:w="1137" w:type="dxa"/>
            <w:tcBorders>
              <w:top w:val="single" w:sz="4" w:space="0" w:color="00000A"/>
              <w:left w:val="single" w:sz="4" w:space="0" w:color="00000A"/>
              <w:bottom w:val="single" w:sz="4" w:space="0" w:color="00000A"/>
            </w:tcBorders>
            <w:shd w:val="clear" w:color="auto" w:fill="auto"/>
          </w:tcPr>
          <w:p w:rsidR="00155088" w:rsidRDefault="00155088">
            <w:pPr>
              <w:pStyle w:val="NoSpacing"/>
              <w:jc w:val="both"/>
            </w:pPr>
          </w:p>
        </w:tc>
        <w:tc>
          <w:tcPr>
            <w:tcW w:w="2635" w:type="dxa"/>
            <w:tcBorders>
              <w:top w:val="single" w:sz="4" w:space="0" w:color="00000A"/>
              <w:left w:val="single" w:sz="4" w:space="0" w:color="00000A"/>
              <w:bottom w:val="single" w:sz="4" w:space="0" w:color="00000A"/>
            </w:tcBorders>
            <w:shd w:val="clear" w:color="auto" w:fill="auto"/>
          </w:tcPr>
          <w:p w:rsidR="00155088" w:rsidRDefault="00B0287C">
            <w:pPr>
              <w:pStyle w:val="NoSpacing"/>
              <w:jc w:val="both"/>
              <w:rPr>
                <w:bCs/>
                <w:color w:val="000000"/>
                <w:highlight w:val="white"/>
              </w:rPr>
            </w:pPr>
            <w:r>
              <w:t xml:space="preserve">Kontratë qiraje </w:t>
            </w:r>
          </w:p>
        </w:tc>
        <w:tc>
          <w:tcPr>
            <w:tcW w:w="3342" w:type="dxa"/>
            <w:tcBorders>
              <w:top w:val="single" w:sz="4" w:space="0" w:color="00000A"/>
              <w:left w:val="single" w:sz="4" w:space="0" w:color="00000A"/>
              <w:bottom w:val="single" w:sz="4" w:space="0" w:color="00000A"/>
            </w:tcBorders>
            <w:shd w:val="clear" w:color="auto" w:fill="auto"/>
          </w:tcPr>
          <w:p w:rsidR="00155088" w:rsidRDefault="00155088">
            <w:pPr>
              <w:pStyle w:val="NoSpacing"/>
              <w:jc w:val="both"/>
            </w:pPr>
          </w:p>
        </w:tc>
        <w:tc>
          <w:tcPr>
            <w:tcW w:w="1075" w:type="dxa"/>
            <w:tcBorders>
              <w:top w:val="single" w:sz="4" w:space="0" w:color="00000A"/>
              <w:left w:val="single" w:sz="4" w:space="0" w:color="00000A"/>
              <w:bottom w:val="single" w:sz="4" w:space="0" w:color="00000A"/>
            </w:tcBorders>
            <w:shd w:val="clear" w:color="auto" w:fill="auto"/>
          </w:tcPr>
          <w:p w:rsidR="00155088" w:rsidRDefault="00155088">
            <w:pPr>
              <w:pStyle w:val="NoSpacing"/>
              <w:jc w:val="both"/>
            </w:pPr>
          </w:p>
        </w:tc>
        <w:tc>
          <w:tcPr>
            <w:tcW w:w="1409" w:type="dxa"/>
            <w:tcBorders>
              <w:top w:val="single" w:sz="4" w:space="0" w:color="00000A"/>
              <w:left w:val="single" w:sz="4" w:space="0" w:color="00000A"/>
              <w:bottom w:val="single" w:sz="4" w:space="0" w:color="00000A"/>
              <w:right w:val="single" w:sz="4" w:space="0" w:color="00000A"/>
            </w:tcBorders>
            <w:shd w:val="clear" w:color="auto" w:fill="auto"/>
          </w:tcPr>
          <w:p w:rsidR="00155088" w:rsidRDefault="00155088">
            <w:pPr>
              <w:pStyle w:val="NoSpacing"/>
              <w:jc w:val="both"/>
            </w:pPr>
          </w:p>
        </w:tc>
      </w:tr>
      <w:tr w:rsidR="00155088">
        <w:trPr>
          <w:trHeight w:val="332"/>
        </w:trPr>
        <w:tc>
          <w:tcPr>
            <w:tcW w:w="1137" w:type="dxa"/>
            <w:tcBorders>
              <w:top w:val="single" w:sz="4" w:space="0" w:color="00000A"/>
              <w:left w:val="single" w:sz="4" w:space="0" w:color="00000A"/>
              <w:bottom w:val="single" w:sz="4" w:space="0" w:color="00000A"/>
            </w:tcBorders>
            <w:shd w:val="clear" w:color="auto" w:fill="auto"/>
          </w:tcPr>
          <w:p w:rsidR="00155088" w:rsidRDefault="00155088">
            <w:pPr>
              <w:pStyle w:val="NoSpacing"/>
              <w:jc w:val="both"/>
            </w:pPr>
          </w:p>
        </w:tc>
        <w:tc>
          <w:tcPr>
            <w:tcW w:w="2635" w:type="dxa"/>
            <w:tcBorders>
              <w:top w:val="single" w:sz="4" w:space="0" w:color="00000A"/>
              <w:left w:val="single" w:sz="4" w:space="0" w:color="00000A"/>
              <w:bottom w:val="single" w:sz="4" w:space="0" w:color="00000A"/>
            </w:tcBorders>
            <w:shd w:val="clear" w:color="auto" w:fill="auto"/>
          </w:tcPr>
          <w:p w:rsidR="00155088" w:rsidRDefault="00B0287C">
            <w:pPr>
              <w:pStyle w:val="NoSpacing"/>
              <w:jc w:val="both"/>
              <w:rPr>
                <w:bCs/>
                <w:color w:val="000000"/>
                <w:highlight w:val="white"/>
              </w:rPr>
            </w:pPr>
            <w:r>
              <w:t>Deklaratë legalizimi</w:t>
            </w:r>
          </w:p>
        </w:tc>
        <w:tc>
          <w:tcPr>
            <w:tcW w:w="3342" w:type="dxa"/>
            <w:tcBorders>
              <w:top w:val="single" w:sz="4" w:space="0" w:color="00000A"/>
              <w:left w:val="single" w:sz="4" w:space="0" w:color="00000A"/>
              <w:bottom w:val="single" w:sz="4" w:space="0" w:color="00000A"/>
            </w:tcBorders>
            <w:shd w:val="clear" w:color="auto" w:fill="auto"/>
          </w:tcPr>
          <w:p w:rsidR="00155088" w:rsidRDefault="00155088">
            <w:pPr>
              <w:pStyle w:val="NoSpacing"/>
              <w:jc w:val="both"/>
            </w:pPr>
          </w:p>
        </w:tc>
        <w:tc>
          <w:tcPr>
            <w:tcW w:w="1075" w:type="dxa"/>
            <w:tcBorders>
              <w:top w:val="single" w:sz="4" w:space="0" w:color="00000A"/>
              <w:left w:val="single" w:sz="4" w:space="0" w:color="00000A"/>
              <w:bottom w:val="single" w:sz="4" w:space="0" w:color="00000A"/>
            </w:tcBorders>
            <w:shd w:val="clear" w:color="auto" w:fill="auto"/>
          </w:tcPr>
          <w:p w:rsidR="00155088" w:rsidRDefault="00155088">
            <w:pPr>
              <w:pStyle w:val="NoSpacing"/>
              <w:jc w:val="both"/>
            </w:pPr>
          </w:p>
        </w:tc>
        <w:tc>
          <w:tcPr>
            <w:tcW w:w="1409" w:type="dxa"/>
            <w:tcBorders>
              <w:top w:val="single" w:sz="4" w:space="0" w:color="00000A"/>
              <w:left w:val="single" w:sz="4" w:space="0" w:color="00000A"/>
              <w:bottom w:val="single" w:sz="4" w:space="0" w:color="00000A"/>
              <w:right w:val="single" w:sz="4" w:space="0" w:color="00000A"/>
            </w:tcBorders>
            <w:shd w:val="clear" w:color="auto" w:fill="auto"/>
          </w:tcPr>
          <w:p w:rsidR="00155088" w:rsidRDefault="00155088">
            <w:pPr>
              <w:pStyle w:val="NoSpacing"/>
              <w:jc w:val="both"/>
            </w:pPr>
          </w:p>
        </w:tc>
      </w:tr>
      <w:tr w:rsidR="00155088">
        <w:trPr>
          <w:trHeight w:val="287"/>
        </w:trPr>
        <w:tc>
          <w:tcPr>
            <w:tcW w:w="1137" w:type="dxa"/>
            <w:tcBorders>
              <w:top w:val="single" w:sz="4" w:space="0" w:color="00000A"/>
              <w:left w:val="single" w:sz="4" w:space="0" w:color="00000A"/>
              <w:bottom w:val="single" w:sz="4" w:space="0" w:color="00000A"/>
            </w:tcBorders>
            <w:shd w:val="clear" w:color="auto" w:fill="auto"/>
          </w:tcPr>
          <w:p w:rsidR="00155088" w:rsidRDefault="00155088">
            <w:pPr>
              <w:pStyle w:val="NoSpacing"/>
              <w:jc w:val="both"/>
            </w:pPr>
          </w:p>
        </w:tc>
        <w:tc>
          <w:tcPr>
            <w:tcW w:w="2635" w:type="dxa"/>
            <w:tcBorders>
              <w:top w:val="single" w:sz="4" w:space="0" w:color="00000A"/>
              <w:left w:val="single" w:sz="4" w:space="0" w:color="00000A"/>
              <w:bottom w:val="single" w:sz="4" w:space="0" w:color="00000A"/>
            </w:tcBorders>
            <w:shd w:val="clear" w:color="auto" w:fill="auto"/>
          </w:tcPr>
          <w:p w:rsidR="00155088" w:rsidRDefault="00B0287C">
            <w:pPr>
              <w:pStyle w:val="NoSpacing"/>
              <w:jc w:val="both"/>
              <w:rPr>
                <w:bCs/>
                <w:color w:val="000000"/>
                <w:highlight w:val="white"/>
              </w:rPr>
            </w:pPr>
            <w:r>
              <w:t>Vërtetim banimi</w:t>
            </w:r>
          </w:p>
        </w:tc>
        <w:tc>
          <w:tcPr>
            <w:tcW w:w="3342" w:type="dxa"/>
            <w:tcBorders>
              <w:top w:val="single" w:sz="4" w:space="0" w:color="00000A"/>
              <w:left w:val="single" w:sz="4" w:space="0" w:color="00000A"/>
              <w:bottom w:val="single" w:sz="4" w:space="0" w:color="00000A"/>
            </w:tcBorders>
            <w:shd w:val="clear" w:color="auto" w:fill="auto"/>
          </w:tcPr>
          <w:p w:rsidR="00155088" w:rsidRDefault="00155088">
            <w:pPr>
              <w:pStyle w:val="NoSpacing"/>
              <w:jc w:val="both"/>
            </w:pPr>
          </w:p>
        </w:tc>
        <w:tc>
          <w:tcPr>
            <w:tcW w:w="1075" w:type="dxa"/>
            <w:tcBorders>
              <w:top w:val="single" w:sz="4" w:space="0" w:color="00000A"/>
              <w:left w:val="single" w:sz="4" w:space="0" w:color="00000A"/>
              <w:bottom w:val="single" w:sz="4" w:space="0" w:color="00000A"/>
            </w:tcBorders>
            <w:shd w:val="clear" w:color="auto" w:fill="auto"/>
          </w:tcPr>
          <w:p w:rsidR="00155088" w:rsidRDefault="00155088">
            <w:pPr>
              <w:pStyle w:val="NoSpacing"/>
              <w:jc w:val="both"/>
            </w:pPr>
          </w:p>
        </w:tc>
        <w:tc>
          <w:tcPr>
            <w:tcW w:w="1409" w:type="dxa"/>
            <w:tcBorders>
              <w:top w:val="single" w:sz="4" w:space="0" w:color="00000A"/>
              <w:left w:val="single" w:sz="4" w:space="0" w:color="00000A"/>
              <w:bottom w:val="single" w:sz="4" w:space="0" w:color="00000A"/>
              <w:right w:val="single" w:sz="4" w:space="0" w:color="00000A"/>
            </w:tcBorders>
            <w:shd w:val="clear" w:color="auto" w:fill="auto"/>
          </w:tcPr>
          <w:p w:rsidR="00155088" w:rsidRDefault="00155088">
            <w:pPr>
              <w:pStyle w:val="NoSpacing"/>
              <w:jc w:val="both"/>
            </w:pPr>
          </w:p>
        </w:tc>
      </w:tr>
      <w:tr w:rsidR="00155088">
        <w:trPr>
          <w:trHeight w:val="287"/>
        </w:trPr>
        <w:tc>
          <w:tcPr>
            <w:tcW w:w="1137" w:type="dxa"/>
            <w:tcBorders>
              <w:top w:val="single" w:sz="4" w:space="0" w:color="00000A"/>
              <w:left w:val="single" w:sz="4" w:space="0" w:color="00000A"/>
              <w:bottom w:val="single" w:sz="4" w:space="0" w:color="00000A"/>
            </w:tcBorders>
            <w:shd w:val="clear" w:color="auto" w:fill="auto"/>
          </w:tcPr>
          <w:p w:rsidR="00155088" w:rsidRDefault="00155088">
            <w:pPr>
              <w:pStyle w:val="NoSpacing"/>
              <w:jc w:val="both"/>
            </w:pPr>
          </w:p>
        </w:tc>
        <w:tc>
          <w:tcPr>
            <w:tcW w:w="2635" w:type="dxa"/>
            <w:tcBorders>
              <w:top w:val="single" w:sz="4" w:space="0" w:color="00000A"/>
              <w:left w:val="single" w:sz="4" w:space="0" w:color="00000A"/>
              <w:bottom w:val="single" w:sz="4" w:space="0" w:color="00000A"/>
            </w:tcBorders>
            <w:shd w:val="clear" w:color="auto" w:fill="auto"/>
          </w:tcPr>
          <w:p w:rsidR="00155088" w:rsidRDefault="00B0287C">
            <w:pPr>
              <w:pStyle w:val="NoSpacing"/>
              <w:jc w:val="both"/>
              <w:rPr>
                <w:bCs/>
                <w:color w:val="000000"/>
                <w:highlight w:val="white"/>
              </w:rPr>
            </w:pPr>
            <w:r>
              <w:t>Fotokopje I.D -CARD</w:t>
            </w:r>
          </w:p>
        </w:tc>
        <w:tc>
          <w:tcPr>
            <w:tcW w:w="3342" w:type="dxa"/>
            <w:tcBorders>
              <w:top w:val="single" w:sz="4" w:space="0" w:color="00000A"/>
              <w:left w:val="single" w:sz="4" w:space="0" w:color="00000A"/>
              <w:bottom w:val="single" w:sz="4" w:space="0" w:color="00000A"/>
            </w:tcBorders>
            <w:shd w:val="clear" w:color="auto" w:fill="auto"/>
          </w:tcPr>
          <w:p w:rsidR="00155088" w:rsidRDefault="00155088">
            <w:pPr>
              <w:pStyle w:val="NoSpacing"/>
              <w:jc w:val="both"/>
            </w:pPr>
          </w:p>
        </w:tc>
        <w:tc>
          <w:tcPr>
            <w:tcW w:w="1075" w:type="dxa"/>
            <w:tcBorders>
              <w:top w:val="single" w:sz="4" w:space="0" w:color="00000A"/>
              <w:left w:val="single" w:sz="4" w:space="0" w:color="00000A"/>
              <w:bottom w:val="single" w:sz="4" w:space="0" w:color="00000A"/>
            </w:tcBorders>
            <w:shd w:val="clear" w:color="auto" w:fill="auto"/>
          </w:tcPr>
          <w:p w:rsidR="00155088" w:rsidRDefault="00155088">
            <w:pPr>
              <w:pStyle w:val="NoSpacing"/>
              <w:jc w:val="both"/>
            </w:pPr>
          </w:p>
        </w:tc>
        <w:tc>
          <w:tcPr>
            <w:tcW w:w="1409" w:type="dxa"/>
            <w:tcBorders>
              <w:top w:val="single" w:sz="4" w:space="0" w:color="00000A"/>
              <w:left w:val="single" w:sz="4" w:space="0" w:color="00000A"/>
              <w:bottom w:val="single" w:sz="4" w:space="0" w:color="00000A"/>
              <w:right w:val="single" w:sz="4" w:space="0" w:color="00000A"/>
            </w:tcBorders>
            <w:shd w:val="clear" w:color="auto" w:fill="auto"/>
          </w:tcPr>
          <w:p w:rsidR="00155088" w:rsidRDefault="00155088">
            <w:pPr>
              <w:pStyle w:val="NoSpacing"/>
              <w:jc w:val="both"/>
            </w:pPr>
          </w:p>
        </w:tc>
      </w:tr>
      <w:tr w:rsidR="00155088">
        <w:tc>
          <w:tcPr>
            <w:tcW w:w="1137" w:type="dxa"/>
            <w:tcBorders>
              <w:top w:val="single" w:sz="4" w:space="0" w:color="00000A"/>
              <w:left w:val="single" w:sz="4" w:space="0" w:color="00000A"/>
              <w:bottom w:val="single" w:sz="4" w:space="0" w:color="00000A"/>
            </w:tcBorders>
            <w:shd w:val="clear" w:color="auto" w:fill="auto"/>
          </w:tcPr>
          <w:p w:rsidR="00155088" w:rsidRDefault="00155088">
            <w:pPr>
              <w:pStyle w:val="NoSpacing"/>
              <w:jc w:val="both"/>
            </w:pPr>
          </w:p>
        </w:tc>
        <w:tc>
          <w:tcPr>
            <w:tcW w:w="2635" w:type="dxa"/>
            <w:tcBorders>
              <w:top w:val="single" w:sz="4" w:space="0" w:color="00000A"/>
              <w:left w:val="single" w:sz="4" w:space="0" w:color="00000A"/>
              <w:bottom w:val="single" w:sz="4" w:space="0" w:color="00000A"/>
            </w:tcBorders>
            <w:shd w:val="clear" w:color="auto" w:fill="auto"/>
          </w:tcPr>
          <w:p w:rsidR="00155088" w:rsidRDefault="00B0287C">
            <w:pPr>
              <w:pStyle w:val="NoSpacing"/>
              <w:jc w:val="both"/>
              <w:rPr>
                <w:bCs/>
                <w:color w:val="000000"/>
                <w:highlight w:val="white"/>
              </w:rPr>
            </w:pPr>
            <w:r>
              <w:t>ZVRPP</w:t>
            </w:r>
          </w:p>
        </w:tc>
        <w:tc>
          <w:tcPr>
            <w:tcW w:w="3342" w:type="dxa"/>
            <w:tcBorders>
              <w:top w:val="single" w:sz="4" w:space="0" w:color="00000A"/>
              <w:left w:val="single" w:sz="4" w:space="0" w:color="00000A"/>
              <w:bottom w:val="single" w:sz="4" w:space="0" w:color="00000A"/>
            </w:tcBorders>
            <w:shd w:val="clear" w:color="auto" w:fill="auto"/>
          </w:tcPr>
          <w:p w:rsidR="00155088" w:rsidRDefault="00155088">
            <w:pPr>
              <w:pStyle w:val="NoSpacing"/>
              <w:jc w:val="both"/>
            </w:pPr>
          </w:p>
        </w:tc>
        <w:tc>
          <w:tcPr>
            <w:tcW w:w="1075" w:type="dxa"/>
            <w:tcBorders>
              <w:top w:val="single" w:sz="4" w:space="0" w:color="00000A"/>
              <w:left w:val="single" w:sz="4" w:space="0" w:color="00000A"/>
              <w:bottom w:val="single" w:sz="4" w:space="0" w:color="00000A"/>
            </w:tcBorders>
            <w:shd w:val="clear" w:color="auto" w:fill="auto"/>
          </w:tcPr>
          <w:p w:rsidR="00155088" w:rsidRDefault="00155088">
            <w:pPr>
              <w:pStyle w:val="NoSpacing"/>
              <w:jc w:val="both"/>
            </w:pPr>
          </w:p>
        </w:tc>
        <w:tc>
          <w:tcPr>
            <w:tcW w:w="1409" w:type="dxa"/>
            <w:tcBorders>
              <w:top w:val="single" w:sz="4" w:space="0" w:color="00000A"/>
              <w:left w:val="single" w:sz="4" w:space="0" w:color="00000A"/>
              <w:bottom w:val="single" w:sz="4" w:space="0" w:color="00000A"/>
              <w:right w:val="single" w:sz="4" w:space="0" w:color="00000A"/>
            </w:tcBorders>
            <w:shd w:val="clear" w:color="auto" w:fill="auto"/>
          </w:tcPr>
          <w:p w:rsidR="00155088" w:rsidRDefault="00155088">
            <w:pPr>
              <w:pStyle w:val="NoSpacing"/>
              <w:jc w:val="both"/>
            </w:pPr>
          </w:p>
        </w:tc>
      </w:tr>
      <w:tr w:rsidR="00155088">
        <w:tc>
          <w:tcPr>
            <w:tcW w:w="1137" w:type="dxa"/>
            <w:tcBorders>
              <w:top w:val="single" w:sz="4" w:space="0" w:color="00000A"/>
              <w:left w:val="single" w:sz="4" w:space="0" w:color="00000A"/>
              <w:bottom w:val="single" w:sz="4" w:space="0" w:color="00000A"/>
            </w:tcBorders>
            <w:shd w:val="clear" w:color="auto" w:fill="auto"/>
          </w:tcPr>
          <w:p w:rsidR="00155088" w:rsidRDefault="00155088">
            <w:pPr>
              <w:pStyle w:val="NoSpacing"/>
              <w:jc w:val="both"/>
            </w:pPr>
          </w:p>
        </w:tc>
        <w:tc>
          <w:tcPr>
            <w:tcW w:w="2635" w:type="dxa"/>
            <w:tcBorders>
              <w:top w:val="single" w:sz="4" w:space="0" w:color="00000A"/>
              <w:left w:val="single" w:sz="4" w:space="0" w:color="00000A"/>
              <w:bottom w:val="single" w:sz="4" w:space="0" w:color="00000A"/>
            </w:tcBorders>
            <w:shd w:val="clear" w:color="auto" w:fill="auto"/>
          </w:tcPr>
          <w:p w:rsidR="00155088" w:rsidRDefault="00B0287C">
            <w:pPr>
              <w:pStyle w:val="NoSpacing"/>
              <w:jc w:val="both"/>
              <w:rPr>
                <w:bCs/>
                <w:color w:val="000000"/>
                <w:highlight w:val="white"/>
              </w:rPr>
            </w:pPr>
            <w:r>
              <w:t>ZRVPP - Origjine</w:t>
            </w:r>
          </w:p>
        </w:tc>
        <w:tc>
          <w:tcPr>
            <w:tcW w:w="3342" w:type="dxa"/>
            <w:tcBorders>
              <w:top w:val="single" w:sz="4" w:space="0" w:color="00000A"/>
              <w:left w:val="single" w:sz="4" w:space="0" w:color="00000A"/>
              <w:bottom w:val="single" w:sz="4" w:space="0" w:color="00000A"/>
            </w:tcBorders>
            <w:shd w:val="clear" w:color="auto" w:fill="auto"/>
          </w:tcPr>
          <w:p w:rsidR="00155088" w:rsidRDefault="00155088">
            <w:pPr>
              <w:pStyle w:val="NoSpacing"/>
              <w:jc w:val="both"/>
            </w:pPr>
          </w:p>
        </w:tc>
        <w:tc>
          <w:tcPr>
            <w:tcW w:w="1075" w:type="dxa"/>
            <w:tcBorders>
              <w:top w:val="single" w:sz="4" w:space="0" w:color="00000A"/>
              <w:left w:val="single" w:sz="4" w:space="0" w:color="00000A"/>
              <w:bottom w:val="single" w:sz="4" w:space="0" w:color="00000A"/>
            </w:tcBorders>
            <w:shd w:val="clear" w:color="auto" w:fill="auto"/>
          </w:tcPr>
          <w:p w:rsidR="00155088" w:rsidRDefault="00155088">
            <w:pPr>
              <w:pStyle w:val="NoSpacing"/>
              <w:jc w:val="both"/>
            </w:pPr>
          </w:p>
        </w:tc>
        <w:tc>
          <w:tcPr>
            <w:tcW w:w="1409" w:type="dxa"/>
            <w:tcBorders>
              <w:top w:val="single" w:sz="4" w:space="0" w:color="00000A"/>
              <w:left w:val="single" w:sz="4" w:space="0" w:color="00000A"/>
              <w:bottom w:val="single" w:sz="4" w:space="0" w:color="00000A"/>
              <w:right w:val="single" w:sz="4" w:space="0" w:color="00000A"/>
            </w:tcBorders>
            <w:shd w:val="clear" w:color="auto" w:fill="auto"/>
          </w:tcPr>
          <w:p w:rsidR="00155088" w:rsidRDefault="00155088">
            <w:pPr>
              <w:pStyle w:val="NoSpacing"/>
              <w:jc w:val="both"/>
            </w:pPr>
          </w:p>
        </w:tc>
      </w:tr>
      <w:tr w:rsidR="00155088">
        <w:tc>
          <w:tcPr>
            <w:tcW w:w="1137" w:type="dxa"/>
            <w:tcBorders>
              <w:top w:val="single" w:sz="4" w:space="0" w:color="00000A"/>
              <w:left w:val="single" w:sz="4" w:space="0" w:color="00000A"/>
              <w:bottom w:val="single" w:sz="4" w:space="0" w:color="00000A"/>
            </w:tcBorders>
            <w:shd w:val="clear" w:color="auto" w:fill="auto"/>
          </w:tcPr>
          <w:p w:rsidR="00155088" w:rsidRDefault="00155088">
            <w:pPr>
              <w:pStyle w:val="NoSpacing"/>
              <w:jc w:val="both"/>
            </w:pPr>
          </w:p>
        </w:tc>
        <w:tc>
          <w:tcPr>
            <w:tcW w:w="2635" w:type="dxa"/>
            <w:tcBorders>
              <w:top w:val="single" w:sz="4" w:space="0" w:color="00000A"/>
              <w:left w:val="single" w:sz="4" w:space="0" w:color="00000A"/>
              <w:bottom w:val="single" w:sz="4" w:space="0" w:color="00000A"/>
            </w:tcBorders>
            <w:shd w:val="clear" w:color="auto" w:fill="auto"/>
          </w:tcPr>
          <w:p w:rsidR="00155088" w:rsidRDefault="00B0287C">
            <w:pPr>
              <w:pStyle w:val="NoSpacing"/>
              <w:jc w:val="both"/>
              <w:rPr>
                <w:bCs/>
                <w:color w:val="000000"/>
                <w:highlight w:val="white"/>
              </w:rPr>
            </w:pPr>
            <w:r>
              <w:t xml:space="preserve">Vërtetim tatime </w:t>
            </w:r>
          </w:p>
        </w:tc>
        <w:tc>
          <w:tcPr>
            <w:tcW w:w="3342" w:type="dxa"/>
            <w:tcBorders>
              <w:top w:val="single" w:sz="4" w:space="0" w:color="00000A"/>
              <w:left w:val="single" w:sz="4" w:space="0" w:color="00000A"/>
              <w:bottom w:val="single" w:sz="4" w:space="0" w:color="00000A"/>
            </w:tcBorders>
            <w:shd w:val="clear" w:color="auto" w:fill="auto"/>
          </w:tcPr>
          <w:p w:rsidR="00155088" w:rsidRDefault="00155088">
            <w:pPr>
              <w:pStyle w:val="NoSpacing"/>
              <w:jc w:val="both"/>
            </w:pPr>
          </w:p>
        </w:tc>
        <w:tc>
          <w:tcPr>
            <w:tcW w:w="1075" w:type="dxa"/>
            <w:tcBorders>
              <w:top w:val="single" w:sz="4" w:space="0" w:color="00000A"/>
              <w:left w:val="single" w:sz="4" w:space="0" w:color="00000A"/>
              <w:bottom w:val="single" w:sz="4" w:space="0" w:color="00000A"/>
            </w:tcBorders>
            <w:shd w:val="clear" w:color="auto" w:fill="auto"/>
          </w:tcPr>
          <w:p w:rsidR="00155088" w:rsidRDefault="00155088">
            <w:pPr>
              <w:pStyle w:val="NoSpacing"/>
              <w:jc w:val="both"/>
            </w:pPr>
          </w:p>
        </w:tc>
        <w:tc>
          <w:tcPr>
            <w:tcW w:w="1409" w:type="dxa"/>
            <w:tcBorders>
              <w:top w:val="single" w:sz="4" w:space="0" w:color="00000A"/>
              <w:left w:val="single" w:sz="4" w:space="0" w:color="00000A"/>
              <w:bottom w:val="single" w:sz="4" w:space="0" w:color="00000A"/>
              <w:right w:val="single" w:sz="4" w:space="0" w:color="00000A"/>
            </w:tcBorders>
            <w:shd w:val="clear" w:color="auto" w:fill="auto"/>
          </w:tcPr>
          <w:p w:rsidR="00155088" w:rsidRDefault="00155088">
            <w:pPr>
              <w:pStyle w:val="NoSpacing"/>
              <w:jc w:val="both"/>
            </w:pPr>
          </w:p>
        </w:tc>
      </w:tr>
      <w:tr w:rsidR="00155088">
        <w:tc>
          <w:tcPr>
            <w:tcW w:w="1137" w:type="dxa"/>
            <w:tcBorders>
              <w:top w:val="single" w:sz="4" w:space="0" w:color="00000A"/>
              <w:left w:val="single" w:sz="4" w:space="0" w:color="00000A"/>
              <w:bottom w:val="single" w:sz="4" w:space="0" w:color="00000A"/>
            </w:tcBorders>
            <w:shd w:val="clear" w:color="auto" w:fill="auto"/>
          </w:tcPr>
          <w:p w:rsidR="00155088" w:rsidRDefault="00155088">
            <w:pPr>
              <w:pStyle w:val="NoSpacing"/>
              <w:jc w:val="both"/>
            </w:pPr>
          </w:p>
        </w:tc>
        <w:tc>
          <w:tcPr>
            <w:tcW w:w="2635" w:type="dxa"/>
            <w:tcBorders>
              <w:top w:val="single" w:sz="4" w:space="0" w:color="00000A"/>
              <w:left w:val="single" w:sz="4" w:space="0" w:color="00000A"/>
              <w:bottom w:val="single" w:sz="4" w:space="0" w:color="00000A"/>
            </w:tcBorders>
            <w:shd w:val="clear" w:color="auto" w:fill="auto"/>
          </w:tcPr>
          <w:p w:rsidR="00155088" w:rsidRDefault="00B0287C">
            <w:pPr>
              <w:pStyle w:val="NoSpacing"/>
              <w:jc w:val="both"/>
              <w:rPr>
                <w:bCs/>
                <w:color w:val="000000"/>
                <w:highlight w:val="white"/>
              </w:rPr>
            </w:pPr>
            <w:r>
              <w:t>Derdhje kontributesh</w:t>
            </w:r>
          </w:p>
        </w:tc>
        <w:tc>
          <w:tcPr>
            <w:tcW w:w="3342" w:type="dxa"/>
            <w:tcBorders>
              <w:top w:val="single" w:sz="4" w:space="0" w:color="00000A"/>
              <w:left w:val="single" w:sz="4" w:space="0" w:color="00000A"/>
              <w:bottom w:val="single" w:sz="4" w:space="0" w:color="00000A"/>
            </w:tcBorders>
            <w:shd w:val="clear" w:color="auto" w:fill="auto"/>
          </w:tcPr>
          <w:p w:rsidR="00155088" w:rsidRDefault="00155088">
            <w:pPr>
              <w:pStyle w:val="NoSpacing"/>
              <w:jc w:val="both"/>
            </w:pPr>
          </w:p>
        </w:tc>
        <w:tc>
          <w:tcPr>
            <w:tcW w:w="1075" w:type="dxa"/>
            <w:tcBorders>
              <w:top w:val="single" w:sz="4" w:space="0" w:color="00000A"/>
              <w:left w:val="single" w:sz="4" w:space="0" w:color="00000A"/>
              <w:bottom w:val="single" w:sz="4" w:space="0" w:color="00000A"/>
            </w:tcBorders>
            <w:shd w:val="clear" w:color="auto" w:fill="auto"/>
          </w:tcPr>
          <w:p w:rsidR="00155088" w:rsidRDefault="00155088">
            <w:pPr>
              <w:pStyle w:val="NoSpacing"/>
              <w:jc w:val="both"/>
            </w:pPr>
          </w:p>
        </w:tc>
        <w:tc>
          <w:tcPr>
            <w:tcW w:w="1409" w:type="dxa"/>
            <w:tcBorders>
              <w:top w:val="single" w:sz="4" w:space="0" w:color="00000A"/>
              <w:left w:val="single" w:sz="4" w:space="0" w:color="00000A"/>
              <w:bottom w:val="single" w:sz="4" w:space="0" w:color="00000A"/>
              <w:right w:val="single" w:sz="4" w:space="0" w:color="00000A"/>
            </w:tcBorders>
            <w:shd w:val="clear" w:color="auto" w:fill="auto"/>
          </w:tcPr>
          <w:p w:rsidR="00155088" w:rsidRDefault="00155088">
            <w:pPr>
              <w:pStyle w:val="NoSpacing"/>
              <w:jc w:val="both"/>
            </w:pPr>
          </w:p>
        </w:tc>
      </w:tr>
      <w:tr w:rsidR="00155088">
        <w:tc>
          <w:tcPr>
            <w:tcW w:w="1137" w:type="dxa"/>
            <w:tcBorders>
              <w:top w:val="single" w:sz="4" w:space="0" w:color="00000A"/>
              <w:left w:val="single" w:sz="4" w:space="0" w:color="00000A"/>
              <w:bottom w:val="single" w:sz="4" w:space="0" w:color="00000A"/>
            </w:tcBorders>
            <w:shd w:val="clear" w:color="auto" w:fill="auto"/>
          </w:tcPr>
          <w:p w:rsidR="00155088" w:rsidRDefault="00155088">
            <w:pPr>
              <w:pStyle w:val="NoSpacing"/>
              <w:jc w:val="both"/>
            </w:pPr>
          </w:p>
        </w:tc>
        <w:tc>
          <w:tcPr>
            <w:tcW w:w="2635" w:type="dxa"/>
            <w:tcBorders>
              <w:top w:val="single" w:sz="4" w:space="0" w:color="00000A"/>
              <w:left w:val="single" w:sz="4" w:space="0" w:color="00000A"/>
              <w:bottom w:val="single" w:sz="4" w:space="0" w:color="00000A"/>
            </w:tcBorders>
            <w:shd w:val="clear" w:color="auto" w:fill="auto"/>
          </w:tcPr>
          <w:p w:rsidR="00155088" w:rsidRDefault="00B0287C">
            <w:pPr>
              <w:pStyle w:val="NoSpacing"/>
              <w:jc w:val="both"/>
              <w:rPr>
                <w:bCs/>
                <w:color w:val="000000"/>
                <w:highlight w:val="white"/>
              </w:rPr>
            </w:pPr>
            <w:r>
              <w:t>Karton punëkërkuesi</w:t>
            </w:r>
          </w:p>
        </w:tc>
        <w:tc>
          <w:tcPr>
            <w:tcW w:w="3342" w:type="dxa"/>
            <w:tcBorders>
              <w:top w:val="single" w:sz="4" w:space="0" w:color="00000A"/>
              <w:left w:val="single" w:sz="4" w:space="0" w:color="00000A"/>
              <w:bottom w:val="single" w:sz="4" w:space="0" w:color="00000A"/>
            </w:tcBorders>
            <w:shd w:val="clear" w:color="auto" w:fill="auto"/>
          </w:tcPr>
          <w:p w:rsidR="00155088" w:rsidRDefault="00155088">
            <w:pPr>
              <w:pStyle w:val="NoSpacing"/>
              <w:jc w:val="both"/>
            </w:pPr>
          </w:p>
        </w:tc>
        <w:tc>
          <w:tcPr>
            <w:tcW w:w="1075" w:type="dxa"/>
            <w:tcBorders>
              <w:top w:val="single" w:sz="4" w:space="0" w:color="00000A"/>
              <w:left w:val="single" w:sz="4" w:space="0" w:color="00000A"/>
              <w:bottom w:val="single" w:sz="4" w:space="0" w:color="00000A"/>
            </w:tcBorders>
            <w:shd w:val="clear" w:color="auto" w:fill="auto"/>
          </w:tcPr>
          <w:p w:rsidR="00155088" w:rsidRDefault="00155088">
            <w:pPr>
              <w:pStyle w:val="NoSpacing"/>
              <w:jc w:val="both"/>
            </w:pPr>
          </w:p>
        </w:tc>
        <w:tc>
          <w:tcPr>
            <w:tcW w:w="1409" w:type="dxa"/>
            <w:tcBorders>
              <w:top w:val="single" w:sz="4" w:space="0" w:color="00000A"/>
              <w:left w:val="single" w:sz="4" w:space="0" w:color="00000A"/>
              <w:bottom w:val="single" w:sz="4" w:space="0" w:color="00000A"/>
              <w:right w:val="single" w:sz="4" w:space="0" w:color="00000A"/>
            </w:tcBorders>
            <w:shd w:val="clear" w:color="auto" w:fill="auto"/>
          </w:tcPr>
          <w:p w:rsidR="00155088" w:rsidRDefault="00155088">
            <w:pPr>
              <w:pStyle w:val="NoSpacing"/>
              <w:jc w:val="both"/>
            </w:pPr>
          </w:p>
        </w:tc>
      </w:tr>
      <w:tr w:rsidR="00155088">
        <w:trPr>
          <w:trHeight w:val="286"/>
        </w:trPr>
        <w:tc>
          <w:tcPr>
            <w:tcW w:w="1137" w:type="dxa"/>
            <w:tcBorders>
              <w:top w:val="single" w:sz="4" w:space="0" w:color="00000A"/>
              <w:left w:val="single" w:sz="4" w:space="0" w:color="00000A"/>
              <w:bottom w:val="single" w:sz="4" w:space="0" w:color="00000A"/>
            </w:tcBorders>
            <w:shd w:val="clear" w:color="auto" w:fill="auto"/>
          </w:tcPr>
          <w:p w:rsidR="00155088" w:rsidRDefault="00155088">
            <w:pPr>
              <w:pStyle w:val="NoSpacing"/>
              <w:jc w:val="both"/>
            </w:pPr>
          </w:p>
        </w:tc>
        <w:tc>
          <w:tcPr>
            <w:tcW w:w="2635" w:type="dxa"/>
            <w:tcBorders>
              <w:top w:val="single" w:sz="4" w:space="0" w:color="00000A"/>
              <w:left w:val="single" w:sz="4" w:space="0" w:color="00000A"/>
              <w:bottom w:val="single" w:sz="4" w:space="0" w:color="00000A"/>
            </w:tcBorders>
            <w:shd w:val="clear" w:color="auto" w:fill="auto"/>
          </w:tcPr>
          <w:p w:rsidR="00155088" w:rsidRDefault="00B0287C">
            <w:pPr>
              <w:pStyle w:val="NoSpacing"/>
              <w:jc w:val="both"/>
              <w:rPr>
                <w:bCs/>
                <w:color w:val="000000"/>
                <w:highlight w:val="white"/>
              </w:rPr>
            </w:pPr>
            <w:r>
              <w:t>Vërtetim page</w:t>
            </w:r>
          </w:p>
        </w:tc>
        <w:tc>
          <w:tcPr>
            <w:tcW w:w="3342" w:type="dxa"/>
            <w:tcBorders>
              <w:top w:val="single" w:sz="4" w:space="0" w:color="00000A"/>
              <w:left w:val="single" w:sz="4" w:space="0" w:color="00000A"/>
              <w:bottom w:val="single" w:sz="4" w:space="0" w:color="00000A"/>
            </w:tcBorders>
            <w:shd w:val="clear" w:color="auto" w:fill="auto"/>
          </w:tcPr>
          <w:p w:rsidR="00155088" w:rsidRDefault="00155088">
            <w:pPr>
              <w:pStyle w:val="NoSpacing"/>
              <w:jc w:val="both"/>
            </w:pPr>
          </w:p>
        </w:tc>
        <w:tc>
          <w:tcPr>
            <w:tcW w:w="1075" w:type="dxa"/>
            <w:tcBorders>
              <w:top w:val="single" w:sz="4" w:space="0" w:color="00000A"/>
              <w:left w:val="single" w:sz="4" w:space="0" w:color="00000A"/>
              <w:bottom w:val="single" w:sz="4" w:space="0" w:color="00000A"/>
            </w:tcBorders>
            <w:shd w:val="clear" w:color="auto" w:fill="auto"/>
          </w:tcPr>
          <w:p w:rsidR="00155088" w:rsidRDefault="00155088">
            <w:pPr>
              <w:pStyle w:val="NoSpacing"/>
              <w:jc w:val="both"/>
            </w:pPr>
          </w:p>
        </w:tc>
        <w:tc>
          <w:tcPr>
            <w:tcW w:w="1409" w:type="dxa"/>
            <w:tcBorders>
              <w:top w:val="single" w:sz="4" w:space="0" w:color="00000A"/>
              <w:left w:val="single" w:sz="4" w:space="0" w:color="00000A"/>
              <w:bottom w:val="single" w:sz="4" w:space="0" w:color="00000A"/>
              <w:right w:val="single" w:sz="4" w:space="0" w:color="00000A"/>
            </w:tcBorders>
            <w:shd w:val="clear" w:color="auto" w:fill="auto"/>
          </w:tcPr>
          <w:p w:rsidR="00155088" w:rsidRDefault="00155088">
            <w:pPr>
              <w:pStyle w:val="NoSpacing"/>
              <w:jc w:val="both"/>
            </w:pPr>
          </w:p>
        </w:tc>
      </w:tr>
      <w:tr w:rsidR="00155088">
        <w:trPr>
          <w:trHeight w:val="286"/>
        </w:trPr>
        <w:tc>
          <w:tcPr>
            <w:tcW w:w="1137" w:type="dxa"/>
            <w:tcBorders>
              <w:top w:val="single" w:sz="4" w:space="0" w:color="00000A"/>
              <w:left w:val="single" w:sz="4" w:space="0" w:color="00000A"/>
              <w:bottom w:val="single" w:sz="4" w:space="0" w:color="00000A"/>
            </w:tcBorders>
            <w:shd w:val="clear" w:color="auto" w:fill="auto"/>
          </w:tcPr>
          <w:p w:rsidR="00155088" w:rsidRDefault="00155088">
            <w:pPr>
              <w:pStyle w:val="NoSpacing"/>
              <w:jc w:val="both"/>
            </w:pPr>
          </w:p>
        </w:tc>
        <w:tc>
          <w:tcPr>
            <w:tcW w:w="2635" w:type="dxa"/>
            <w:tcBorders>
              <w:top w:val="single" w:sz="4" w:space="0" w:color="00000A"/>
              <w:left w:val="single" w:sz="4" w:space="0" w:color="00000A"/>
              <w:bottom w:val="single" w:sz="4" w:space="0" w:color="00000A"/>
            </w:tcBorders>
            <w:shd w:val="clear" w:color="auto" w:fill="auto"/>
          </w:tcPr>
          <w:p w:rsidR="00155088" w:rsidRDefault="00B0287C">
            <w:pPr>
              <w:pStyle w:val="NoSpacing"/>
              <w:jc w:val="both"/>
              <w:rPr>
                <w:bCs/>
                <w:color w:val="000000"/>
                <w:highlight w:val="white"/>
              </w:rPr>
            </w:pPr>
            <w:r>
              <w:t>Akt-Konstatimi</w:t>
            </w:r>
          </w:p>
        </w:tc>
        <w:tc>
          <w:tcPr>
            <w:tcW w:w="3342" w:type="dxa"/>
            <w:tcBorders>
              <w:top w:val="single" w:sz="4" w:space="0" w:color="00000A"/>
              <w:left w:val="single" w:sz="4" w:space="0" w:color="00000A"/>
              <w:bottom w:val="single" w:sz="4" w:space="0" w:color="00000A"/>
            </w:tcBorders>
            <w:shd w:val="clear" w:color="auto" w:fill="auto"/>
          </w:tcPr>
          <w:p w:rsidR="00155088" w:rsidRDefault="00155088">
            <w:pPr>
              <w:pStyle w:val="NoSpacing"/>
              <w:jc w:val="both"/>
            </w:pPr>
          </w:p>
        </w:tc>
        <w:tc>
          <w:tcPr>
            <w:tcW w:w="1075" w:type="dxa"/>
            <w:tcBorders>
              <w:top w:val="single" w:sz="4" w:space="0" w:color="00000A"/>
              <w:left w:val="single" w:sz="4" w:space="0" w:color="00000A"/>
              <w:bottom w:val="single" w:sz="4" w:space="0" w:color="00000A"/>
            </w:tcBorders>
            <w:shd w:val="clear" w:color="auto" w:fill="auto"/>
          </w:tcPr>
          <w:p w:rsidR="00155088" w:rsidRDefault="00155088">
            <w:pPr>
              <w:pStyle w:val="NoSpacing"/>
              <w:jc w:val="both"/>
            </w:pPr>
          </w:p>
        </w:tc>
        <w:tc>
          <w:tcPr>
            <w:tcW w:w="1409" w:type="dxa"/>
            <w:tcBorders>
              <w:top w:val="single" w:sz="4" w:space="0" w:color="00000A"/>
              <w:left w:val="single" w:sz="4" w:space="0" w:color="00000A"/>
              <w:bottom w:val="single" w:sz="4" w:space="0" w:color="00000A"/>
              <w:right w:val="single" w:sz="4" w:space="0" w:color="00000A"/>
            </w:tcBorders>
            <w:shd w:val="clear" w:color="auto" w:fill="auto"/>
          </w:tcPr>
          <w:p w:rsidR="00155088" w:rsidRDefault="00155088">
            <w:pPr>
              <w:pStyle w:val="NoSpacing"/>
              <w:jc w:val="both"/>
            </w:pPr>
          </w:p>
        </w:tc>
      </w:tr>
      <w:tr w:rsidR="00155088">
        <w:trPr>
          <w:trHeight w:val="286"/>
        </w:trPr>
        <w:tc>
          <w:tcPr>
            <w:tcW w:w="1137" w:type="dxa"/>
            <w:tcBorders>
              <w:top w:val="single" w:sz="4" w:space="0" w:color="00000A"/>
              <w:left w:val="single" w:sz="4" w:space="0" w:color="00000A"/>
              <w:bottom w:val="single" w:sz="4" w:space="0" w:color="00000A"/>
            </w:tcBorders>
            <w:shd w:val="clear" w:color="auto" w:fill="auto"/>
          </w:tcPr>
          <w:p w:rsidR="00155088" w:rsidRDefault="00155088">
            <w:pPr>
              <w:pStyle w:val="NoSpacing"/>
              <w:jc w:val="both"/>
            </w:pPr>
          </w:p>
        </w:tc>
        <w:tc>
          <w:tcPr>
            <w:tcW w:w="2635" w:type="dxa"/>
            <w:tcBorders>
              <w:top w:val="single" w:sz="4" w:space="0" w:color="00000A"/>
              <w:left w:val="single" w:sz="4" w:space="0" w:color="00000A"/>
              <w:bottom w:val="single" w:sz="4" w:space="0" w:color="00000A"/>
            </w:tcBorders>
            <w:shd w:val="clear" w:color="auto" w:fill="auto"/>
          </w:tcPr>
          <w:p w:rsidR="00155088" w:rsidRDefault="00B0287C">
            <w:pPr>
              <w:pStyle w:val="NoSpacing"/>
              <w:jc w:val="both"/>
              <w:rPr>
                <w:b/>
                <w:bCs/>
                <w:color w:val="000000"/>
                <w:highlight w:val="white"/>
              </w:rPr>
            </w:pPr>
            <w:r>
              <w:t xml:space="preserve">Totali </w:t>
            </w:r>
          </w:p>
        </w:tc>
        <w:tc>
          <w:tcPr>
            <w:tcW w:w="3342" w:type="dxa"/>
            <w:tcBorders>
              <w:top w:val="single" w:sz="4" w:space="0" w:color="00000A"/>
              <w:left w:val="single" w:sz="4" w:space="0" w:color="00000A"/>
              <w:bottom w:val="single" w:sz="4" w:space="0" w:color="00000A"/>
            </w:tcBorders>
            <w:shd w:val="clear" w:color="auto" w:fill="auto"/>
          </w:tcPr>
          <w:p w:rsidR="00155088" w:rsidRDefault="00155088">
            <w:pPr>
              <w:pStyle w:val="NoSpacing"/>
              <w:jc w:val="both"/>
            </w:pPr>
          </w:p>
        </w:tc>
        <w:tc>
          <w:tcPr>
            <w:tcW w:w="1075" w:type="dxa"/>
            <w:tcBorders>
              <w:top w:val="single" w:sz="4" w:space="0" w:color="00000A"/>
              <w:left w:val="single" w:sz="4" w:space="0" w:color="00000A"/>
              <w:bottom w:val="single" w:sz="4" w:space="0" w:color="00000A"/>
            </w:tcBorders>
            <w:shd w:val="clear" w:color="auto" w:fill="auto"/>
          </w:tcPr>
          <w:p w:rsidR="00155088" w:rsidRDefault="00155088">
            <w:pPr>
              <w:pStyle w:val="NoSpacing"/>
              <w:jc w:val="both"/>
            </w:pPr>
          </w:p>
        </w:tc>
        <w:tc>
          <w:tcPr>
            <w:tcW w:w="1409" w:type="dxa"/>
            <w:tcBorders>
              <w:top w:val="single" w:sz="4" w:space="0" w:color="00000A"/>
              <w:left w:val="single" w:sz="4" w:space="0" w:color="00000A"/>
              <w:bottom w:val="single" w:sz="4" w:space="0" w:color="00000A"/>
              <w:right w:val="single" w:sz="4" w:space="0" w:color="00000A"/>
            </w:tcBorders>
            <w:shd w:val="clear" w:color="auto" w:fill="auto"/>
          </w:tcPr>
          <w:p w:rsidR="00155088" w:rsidRDefault="00155088">
            <w:pPr>
              <w:pStyle w:val="NoSpacing"/>
              <w:jc w:val="both"/>
            </w:pPr>
          </w:p>
        </w:tc>
      </w:tr>
    </w:tbl>
    <w:p w:rsidR="00155088" w:rsidRDefault="00155088">
      <w:pPr>
        <w:pStyle w:val="NoSpacing"/>
        <w:jc w:val="both"/>
      </w:pPr>
    </w:p>
    <w:p w:rsidR="00155088" w:rsidRDefault="00B0287C">
      <w:pPr>
        <w:pStyle w:val="NoSpacing"/>
        <w:jc w:val="both"/>
        <w:rPr>
          <w:bCs/>
          <w:color w:val="000000"/>
          <w:highlight w:val="white"/>
        </w:rPr>
      </w:pPr>
      <w:r>
        <w:t>Pas vlerësimit paraprak, paraqes aplikimin për shqyrtim të mëtejshëm ne Komisionin e Strehimit.</w:t>
      </w:r>
    </w:p>
    <w:p w:rsidR="00155088" w:rsidRDefault="00155088">
      <w:pPr>
        <w:pStyle w:val="NoSpacing"/>
        <w:jc w:val="both"/>
      </w:pPr>
    </w:p>
    <w:p w:rsidR="00155088" w:rsidRDefault="00155088">
      <w:pPr>
        <w:pStyle w:val="NoSpacing"/>
        <w:jc w:val="both"/>
      </w:pPr>
    </w:p>
    <w:p w:rsidR="00155088" w:rsidRDefault="00B0287C">
      <w:pPr>
        <w:pStyle w:val="NoSpacing"/>
        <w:jc w:val="both"/>
        <w:rPr>
          <w:b/>
          <w:bCs/>
          <w:color w:val="000000"/>
          <w:highlight w:val="white"/>
        </w:rPr>
      </w:pPr>
      <w:r>
        <w:t>Specialist</w:t>
      </w:r>
    </w:p>
    <w:p w:rsidR="00155088" w:rsidRDefault="00B0287C">
      <w:pPr>
        <w:pStyle w:val="NoSpacing"/>
        <w:jc w:val="both"/>
        <w:rPr>
          <w:b/>
          <w:bCs/>
          <w:color w:val="000000"/>
          <w:highlight w:val="white"/>
        </w:rPr>
      </w:pPr>
      <w:r>
        <w:t>Emer Mbiemer</w:t>
      </w:r>
    </w:p>
    <w:p w:rsidR="00155088" w:rsidRDefault="00155088">
      <w:pPr>
        <w:pStyle w:val="NoSpacing"/>
        <w:jc w:val="both"/>
      </w:pPr>
    </w:p>
    <w:p w:rsidR="00155088" w:rsidRDefault="00B0287C">
      <w:pPr>
        <w:pStyle w:val="NoSpacing"/>
        <w:jc w:val="both"/>
        <w:rPr>
          <w:b/>
          <w:bCs/>
          <w:color w:val="000000"/>
          <w:highlight w:val="white"/>
        </w:rPr>
      </w:pPr>
      <w:r>
        <w:t xml:space="preserve">Miratoi </w:t>
      </w:r>
    </w:p>
    <w:p w:rsidR="00155088" w:rsidRDefault="00B0287C">
      <w:pPr>
        <w:pStyle w:val="NoSpacing"/>
        <w:jc w:val="both"/>
        <w:rPr>
          <w:b/>
          <w:bCs/>
          <w:color w:val="000000"/>
          <w:highlight w:val="white"/>
        </w:rPr>
      </w:pPr>
      <w:r>
        <w:t>Drejtori i Drejtorise</w:t>
      </w:r>
    </w:p>
    <w:p w:rsidR="00155088" w:rsidRDefault="00B0287C">
      <w:pPr>
        <w:pStyle w:val="NoSpacing"/>
        <w:jc w:val="both"/>
        <w:rPr>
          <w:b/>
          <w:bCs/>
          <w:color w:val="000000"/>
          <w:highlight w:val="white"/>
        </w:rPr>
      </w:pPr>
      <w:r>
        <w:t>Emer Mbiemer</w:t>
      </w:r>
    </w:p>
    <w:p w:rsidR="00155088" w:rsidRDefault="00155088">
      <w:pPr>
        <w:pStyle w:val="NoSpacing"/>
        <w:jc w:val="both"/>
      </w:pPr>
    </w:p>
    <w:p w:rsidR="00155088" w:rsidRDefault="00155088">
      <w:pPr>
        <w:pStyle w:val="NoSpacing"/>
        <w:jc w:val="both"/>
      </w:pPr>
    </w:p>
    <w:p w:rsidR="00155088" w:rsidRDefault="00155088">
      <w:pPr>
        <w:pStyle w:val="NoSpacing"/>
        <w:jc w:val="both"/>
      </w:pPr>
    </w:p>
    <w:p w:rsidR="00155088" w:rsidRDefault="00155088">
      <w:pPr>
        <w:pStyle w:val="NoSpacing"/>
        <w:jc w:val="both"/>
      </w:pPr>
    </w:p>
    <w:p w:rsidR="00155088" w:rsidRDefault="00155088">
      <w:pPr>
        <w:pStyle w:val="NoSpacing"/>
        <w:jc w:val="both"/>
      </w:pPr>
    </w:p>
    <w:p w:rsidR="00155088" w:rsidRDefault="00155088">
      <w:pPr>
        <w:pStyle w:val="NoSpacing"/>
        <w:jc w:val="both"/>
      </w:pPr>
    </w:p>
    <w:p w:rsidR="00155088" w:rsidRDefault="00155088">
      <w:pPr>
        <w:pStyle w:val="NoSpacing"/>
        <w:jc w:val="both"/>
      </w:pPr>
    </w:p>
    <w:p w:rsidR="00155088" w:rsidRDefault="00155088">
      <w:pPr>
        <w:pStyle w:val="NoSpacing"/>
        <w:jc w:val="both"/>
      </w:pPr>
    </w:p>
    <w:p w:rsidR="00155088" w:rsidRDefault="00155088">
      <w:pPr>
        <w:pStyle w:val="NoSpacing"/>
        <w:jc w:val="both"/>
      </w:pPr>
    </w:p>
    <w:p w:rsidR="00155088" w:rsidRDefault="00155088">
      <w:pPr>
        <w:pStyle w:val="NoSpacing"/>
        <w:jc w:val="both"/>
      </w:pPr>
    </w:p>
    <w:p w:rsidR="00155088" w:rsidRDefault="00155088">
      <w:pPr>
        <w:pStyle w:val="NoSpacing"/>
        <w:jc w:val="both"/>
      </w:pPr>
    </w:p>
    <w:p w:rsidR="00155088" w:rsidRDefault="00155088">
      <w:pPr>
        <w:pStyle w:val="NoSpacing"/>
        <w:jc w:val="both"/>
      </w:pPr>
    </w:p>
    <w:p w:rsidR="00155088" w:rsidRDefault="00155088">
      <w:pPr>
        <w:pStyle w:val="NoSpacing"/>
        <w:jc w:val="both"/>
      </w:pPr>
    </w:p>
    <w:p w:rsidR="00155088" w:rsidRDefault="00155088">
      <w:pPr>
        <w:pStyle w:val="NoSpacing"/>
        <w:jc w:val="both"/>
      </w:pPr>
    </w:p>
    <w:p w:rsidR="00155088" w:rsidRDefault="00155088">
      <w:pPr>
        <w:pStyle w:val="NoSpacing"/>
        <w:jc w:val="both"/>
      </w:pPr>
    </w:p>
    <w:p w:rsidR="00155088" w:rsidRDefault="00155088">
      <w:pPr>
        <w:pStyle w:val="NoSpacing"/>
        <w:jc w:val="both"/>
      </w:pPr>
    </w:p>
    <w:p w:rsidR="00155088" w:rsidRDefault="00155088">
      <w:pPr>
        <w:pStyle w:val="NoSpacing"/>
        <w:jc w:val="both"/>
      </w:pPr>
    </w:p>
    <w:p w:rsidR="00155088" w:rsidRDefault="00155088">
      <w:pPr>
        <w:pStyle w:val="NoSpacing"/>
        <w:jc w:val="both"/>
      </w:pPr>
    </w:p>
    <w:p w:rsidR="00155088" w:rsidRDefault="00155088">
      <w:pPr>
        <w:pStyle w:val="NoSpacing"/>
        <w:jc w:val="both"/>
      </w:pPr>
    </w:p>
    <w:p w:rsidR="00155088" w:rsidRDefault="00155088">
      <w:pPr>
        <w:pStyle w:val="NoSpacing"/>
        <w:jc w:val="both"/>
      </w:pPr>
    </w:p>
    <w:p w:rsidR="00155088" w:rsidRDefault="00155088">
      <w:pPr>
        <w:pStyle w:val="NoSpacing"/>
        <w:jc w:val="both"/>
      </w:pPr>
    </w:p>
    <w:p w:rsidR="00155088" w:rsidRDefault="00B0287C">
      <w:pPr>
        <w:pStyle w:val="BodyText"/>
        <w:pBdr>
          <w:top w:val="single" w:sz="4" w:space="2" w:color="C4BC97"/>
          <w:left w:val="single" w:sz="4" w:space="0" w:color="C4BC97"/>
          <w:bottom w:val="single" w:sz="4" w:space="3" w:color="C4BC97"/>
          <w:right w:val="single" w:sz="4" w:space="0" w:color="C4BC97"/>
        </w:pBdr>
        <w:shd w:val="clear" w:color="auto" w:fill="C4BC97"/>
        <w:spacing w:after="240"/>
        <w:jc w:val="center"/>
      </w:pPr>
      <w:r>
        <w:rPr>
          <w:b/>
          <w:bCs/>
        </w:rPr>
        <w:t>ANEKSI 7</w:t>
      </w:r>
    </w:p>
    <w:p w:rsidR="00155088" w:rsidRDefault="00B0287C">
      <w:pPr>
        <w:pStyle w:val="BodyText"/>
        <w:pBdr>
          <w:top w:val="single" w:sz="4" w:space="2" w:color="C4BC97"/>
          <w:left w:val="single" w:sz="4" w:space="0" w:color="C4BC97"/>
          <w:bottom w:val="single" w:sz="4" w:space="3" w:color="C4BC97"/>
          <w:right w:val="single" w:sz="4" w:space="0" w:color="C4BC97"/>
        </w:pBdr>
        <w:shd w:val="clear" w:color="auto" w:fill="C4BC97"/>
        <w:spacing w:after="187"/>
        <w:jc w:val="center"/>
      </w:pPr>
      <w:r>
        <w:rPr>
          <w:b/>
          <w:bCs/>
        </w:rPr>
        <w:t xml:space="preserve">DEKLARATË PËR DHËNIEN </w:t>
      </w:r>
      <w:r>
        <w:rPr>
          <w:b/>
          <w:bCs/>
          <w:lang w:bidi="en-US"/>
        </w:rPr>
        <w:t xml:space="preserve">E </w:t>
      </w:r>
      <w:r>
        <w:rPr>
          <w:b/>
          <w:bCs/>
        </w:rPr>
        <w:t xml:space="preserve">PËLQIMIT PËR </w:t>
      </w:r>
      <w:r>
        <w:rPr>
          <w:b/>
          <w:bCs/>
          <w:lang w:bidi="en-US"/>
        </w:rPr>
        <w:t xml:space="preserve">LEJEN </w:t>
      </w:r>
      <w:r>
        <w:rPr>
          <w:b/>
          <w:bCs/>
        </w:rPr>
        <w:t xml:space="preserve">PËR </w:t>
      </w:r>
      <w:r>
        <w:rPr>
          <w:b/>
          <w:bCs/>
          <w:lang w:bidi="en-US"/>
        </w:rPr>
        <w:t xml:space="preserve">MARRJEN E DOKUMENTACIONIT </w:t>
      </w:r>
      <w:r>
        <w:rPr>
          <w:b/>
          <w:bCs/>
        </w:rPr>
        <w:t xml:space="preserve">PËR FAZËN </w:t>
      </w:r>
      <w:r>
        <w:rPr>
          <w:b/>
          <w:bCs/>
          <w:lang w:bidi="en-US"/>
        </w:rPr>
        <w:t xml:space="preserve">E </w:t>
      </w:r>
      <w:r>
        <w:rPr>
          <w:b/>
          <w:bCs/>
        </w:rPr>
        <w:t xml:space="preserve">DYTË TË </w:t>
      </w:r>
      <w:r>
        <w:rPr>
          <w:b/>
          <w:bCs/>
          <w:lang w:bidi="en-US"/>
        </w:rPr>
        <w:t>APLIKIMIT</w:t>
      </w:r>
    </w:p>
    <w:p w:rsidR="00155088" w:rsidRDefault="00B0287C">
      <w:pPr>
        <w:pStyle w:val="BodyText"/>
        <w:spacing w:after="240"/>
        <w:jc w:val="center"/>
      </w:pPr>
      <w:r>
        <w:rPr>
          <w:b/>
          <w:bCs/>
          <w:lang w:bidi="en-US"/>
        </w:rPr>
        <w:t xml:space="preserve">D E K L A R A T </w:t>
      </w:r>
      <w:r>
        <w:rPr>
          <w:b/>
          <w:bCs/>
        </w:rPr>
        <w:t>Ë</w:t>
      </w:r>
    </w:p>
    <w:p w:rsidR="00155088" w:rsidRDefault="00B0287C">
      <w:pPr>
        <w:pStyle w:val="BodyText"/>
        <w:jc w:val="center"/>
      </w:pPr>
      <w:r>
        <w:t>PËR</w:t>
      </w:r>
    </w:p>
    <w:p w:rsidR="00155088" w:rsidRDefault="00B0287C">
      <w:pPr>
        <w:pStyle w:val="BodyText"/>
        <w:spacing w:after="240"/>
        <w:jc w:val="center"/>
      </w:pPr>
      <w:r>
        <w:lastRenderedPageBreak/>
        <w:t xml:space="preserve">DHËNIEN </w:t>
      </w:r>
      <w:r>
        <w:rPr>
          <w:lang w:bidi="en-US"/>
        </w:rPr>
        <w:t xml:space="preserve">E </w:t>
      </w:r>
      <w:r>
        <w:t xml:space="preserve">PËLQIMIT PËR </w:t>
      </w:r>
      <w:r>
        <w:rPr>
          <w:lang w:bidi="en-US"/>
        </w:rPr>
        <w:t xml:space="preserve">MBLEDHJEN E </w:t>
      </w:r>
      <w:r>
        <w:t xml:space="preserve">TË DHËNAVE, </w:t>
      </w:r>
      <w:r>
        <w:rPr>
          <w:lang w:bidi="en-US"/>
        </w:rPr>
        <w:t xml:space="preserve">AKSESIN </w:t>
      </w:r>
      <w:r>
        <w:t xml:space="preserve">PËR </w:t>
      </w:r>
      <w:r>
        <w:rPr>
          <w:lang w:bidi="en-US"/>
        </w:rPr>
        <w:t xml:space="preserve">NJOHJEN DHE ADMINISTRIMIN E </w:t>
      </w:r>
      <w:r>
        <w:t xml:space="preserve">TË DHËNAVE </w:t>
      </w:r>
      <w:r>
        <w:rPr>
          <w:lang w:bidi="en-US"/>
        </w:rPr>
        <w:t>PERSONALE</w:t>
      </w:r>
    </w:p>
    <w:p w:rsidR="00155088" w:rsidRDefault="00B0287C">
      <w:pPr>
        <w:jc w:val="both"/>
      </w:pPr>
      <w:r>
        <w:t xml:space="preserve">Unë </w:t>
      </w:r>
      <w:r>
        <w:rPr>
          <w:lang w:bidi="en-US"/>
        </w:rPr>
        <w:tab/>
        <w:t>, i biri i/e bija e</w:t>
      </w:r>
      <w:r>
        <w:rPr>
          <w:lang w:bidi="en-US"/>
        </w:rPr>
        <w:tab/>
        <w:t xml:space="preserve"> dhe i/e </w:t>
      </w:r>
      <w:r>
        <w:rPr>
          <w:lang w:bidi="en-US"/>
        </w:rPr>
        <w:tab/>
        <w:t xml:space="preserve"> , lindur </w:t>
      </w:r>
      <w:r>
        <w:t>më</w:t>
      </w:r>
    </w:p>
    <w:p w:rsidR="00155088" w:rsidRDefault="00B0287C">
      <w:pPr>
        <w:jc w:val="both"/>
      </w:pPr>
      <w:r>
        <w:rPr>
          <w:lang w:bidi="en-US"/>
        </w:rPr>
        <w:tab/>
        <w:t xml:space="preserve">, </w:t>
      </w:r>
      <w:r>
        <w:t xml:space="preserve">në </w:t>
      </w:r>
      <w:r>
        <w:rPr>
          <w:lang w:bidi="en-US"/>
        </w:rPr>
        <w:tab/>
        <w:t xml:space="preserve">, dhe banues/banuese </w:t>
      </w:r>
      <w:r>
        <w:t xml:space="preserve">në </w:t>
      </w:r>
      <w:r>
        <w:rPr>
          <w:lang w:bidi="en-US"/>
        </w:rPr>
        <w:tab/>
        <w:t xml:space="preserve">, me </w:t>
      </w:r>
      <w:r>
        <w:t xml:space="preserve">shtetësi </w:t>
      </w:r>
      <w:r>
        <w:rPr>
          <w:lang w:bidi="en-US"/>
        </w:rPr>
        <w:tab/>
        <w:t xml:space="preserve">, me </w:t>
      </w:r>
      <w:r>
        <w:t xml:space="preserve">numër </w:t>
      </w:r>
      <w:r>
        <w:rPr>
          <w:lang w:bidi="en-US"/>
        </w:rPr>
        <w:t>identifikimi</w:t>
      </w:r>
      <w:r>
        <w:rPr>
          <w:lang w:bidi="en-US"/>
        </w:rPr>
        <w:tab/>
        <w:t xml:space="preserve">, me vullnetin tim </w:t>
      </w:r>
      <w:r>
        <w:t>të lirë,</w:t>
      </w:r>
    </w:p>
    <w:p w:rsidR="00155088" w:rsidRDefault="00B0287C">
      <w:pPr>
        <w:jc w:val="both"/>
      </w:pPr>
      <w:r>
        <w:t>D E K L A R O J  S E:</w:t>
      </w:r>
    </w:p>
    <w:p w:rsidR="00155088" w:rsidRDefault="00B0287C">
      <w:pPr>
        <w:jc w:val="both"/>
      </w:pPr>
      <w:r>
        <w:t xml:space="preserve">Mbështetur </w:t>
      </w:r>
      <w:r>
        <w:rPr>
          <w:lang w:bidi="en-US"/>
        </w:rPr>
        <w:t xml:space="preserve">dhe </w:t>
      </w:r>
      <w:r>
        <w:t xml:space="preserve">në </w:t>
      </w:r>
      <w:r>
        <w:rPr>
          <w:lang w:bidi="en-US"/>
        </w:rPr>
        <w:t xml:space="preserve">zbatim </w:t>
      </w:r>
      <w:r>
        <w:t>të:</w:t>
      </w:r>
    </w:p>
    <w:p w:rsidR="00155088" w:rsidRDefault="00B0287C">
      <w:pPr>
        <w:jc w:val="both"/>
      </w:pPr>
      <w:r>
        <w:rPr>
          <w:rFonts w:eastAsia="Arial"/>
          <w:lang w:bidi="en-US"/>
        </w:rPr>
        <w:t>-</w:t>
      </w:r>
      <w:r>
        <w:rPr>
          <w:rFonts w:eastAsia="Arial"/>
          <w:lang w:bidi="en-US"/>
        </w:rPr>
        <w:tab/>
      </w:r>
      <w:r>
        <w:t xml:space="preserve">Pikës </w:t>
      </w:r>
      <w:r>
        <w:rPr>
          <w:lang w:bidi="en-US"/>
        </w:rPr>
        <w:t xml:space="preserve">16, </w:t>
      </w:r>
      <w:r>
        <w:t xml:space="preserve">të </w:t>
      </w:r>
      <w:r>
        <w:rPr>
          <w:lang w:bidi="en-US"/>
        </w:rPr>
        <w:t>vendimit nr.</w:t>
      </w:r>
      <w:r>
        <w:rPr>
          <w:lang w:bidi="en-US"/>
        </w:rPr>
        <w:tab/>
        <w:t xml:space="preserve">, </w:t>
      </w:r>
      <w:r>
        <w:t>datë</w:t>
      </w:r>
      <w:r>
        <w:rPr>
          <w:lang w:bidi="en-US"/>
        </w:rPr>
        <w:tab/>
        <w:t xml:space="preserve">, </w:t>
      </w:r>
      <w:r>
        <w:t xml:space="preserve">të Këshillit të </w:t>
      </w:r>
      <w:r>
        <w:rPr>
          <w:lang w:bidi="en-US"/>
        </w:rPr>
        <w:t xml:space="preserve">Ministrave, </w:t>
      </w:r>
      <w:r>
        <w:t xml:space="preserve">“Për përcaktimin e dokumentacionit për të përfituar strehim sipas çdo </w:t>
      </w:r>
      <w:r>
        <w:rPr>
          <w:lang w:bidi="en-US"/>
        </w:rPr>
        <w:t xml:space="preserve">programi social </w:t>
      </w:r>
      <w:r>
        <w:t>të strehimit, dhe të afateve e të procedurave të miratimit nga organet e vetëqeverisjes vendore”;</w:t>
      </w:r>
    </w:p>
    <w:p w:rsidR="00155088" w:rsidRDefault="00B0287C">
      <w:pPr>
        <w:jc w:val="both"/>
      </w:pPr>
      <w:r>
        <w:rPr>
          <w:rFonts w:eastAsia="Arial"/>
        </w:rPr>
        <w:t>-</w:t>
      </w:r>
      <w:r>
        <w:rPr>
          <w:rFonts w:eastAsia="Arial"/>
        </w:rPr>
        <w:tab/>
      </w:r>
      <w:r>
        <w:t xml:space="preserve">pikës 3, të nenit 14, të </w:t>
      </w:r>
      <w:r>
        <w:rPr>
          <w:lang w:bidi="en-US"/>
        </w:rPr>
        <w:t xml:space="preserve">ligjit </w:t>
      </w:r>
      <w:r>
        <w:t xml:space="preserve">nr. 22/2018, “Për strehimin </w:t>
      </w:r>
      <w:r>
        <w:rPr>
          <w:lang w:bidi="en-US"/>
        </w:rPr>
        <w:t>social”;</w:t>
      </w:r>
    </w:p>
    <w:p w:rsidR="00155088" w:rsidRDefault="00B0287C">
      <w:pPr>
        <w:jc w:val="both"/>
      </w:pPr>
      <w:r>
        <w:rPr>
          <w:rFonts w:eastAsia="Arial"/>
        </w:rPr>
        <w:t>-</w:t>
      </w:r>
      <w:r>
        <w:rPr>
          <w:rFonts w:eastAsia="Arial"/>
        </w:rPr>
        <w:tab/>
      </w:r>
      <w:r>
        <w:t xml:space="preserve">të neneve 2, 5 e 10, të ligjit nr. 9887, datë 10.3.2008, “Për mbrojtjen e të dhënave </w:t>
      </w:r>
      <w:r>
        <w:rPr>
          <w:lang w:bidi="en-US"/>
        </w:rPr>
        <w:t>personale”,</w:t>
      </w:r>
    </w:p>
    <w:tbl>
      <w:tblPr>
        <w:tblW w:w="10710" w:type="dxa"/>
        <w:tblInd w:w="-585" w:type="dxa"/>
        <w:tblCellMar>
          <w:left w:w="10" w:type="dxa"/>
          <w:right w:w="10" w:type="dxa"/>
        </w:tblCellMar>
        <w:tblLook w:val="04A0" w:firstRow="1" w:lastRow="0" w:firstColumn="1" w:lastColumn="0" w:noHBand="0" w:noVBand="1"/>
      </w:tblPr>
      <w:tblGrid>
        <w:gridCol w:w="387"/>
        <w:gridCol w:w="8115"/>
        <w:gridCol w:w="2208"/>
      </w:tblGrid>
      <w:tr w:rsidR="00155088">
        <w:trPr>
          <w:trHeight w:hRule="exact" w:val="1080"/>
        </w:trPr>
        <w:tc>
          <w:tcPr>
            <w:tcW w:w="387" w:type="dxa"/>
            <w:tcBorders>
              <w:top w:val="single" w:sz="4" w:space="0" w:color="000000"/>
              <w:left w:val="single" w:sz="4" w:space="0" w:color="000000"/>
            </w:tcBorders>
            <w:shd w:val="clear" w:color="auto" w:fill="FFFFFF"/>
          </w:tcPr>
          <w:p w:rsidR="00155088" w:rsidRDefault="00155088">
            <w:pPr>
              <w:snapToGrid w:val="0"/>
            </w:pPr>
          </w:p>
        </w:tc>
        <w:tc>
          <w:tcPr>
            <w:tcW w:w="8115" w:type="dxa"/>
            <w:tcBorders>
              <w:top w:val="single" w:sz="4" w:space="0" w:color="000000"/>
              <w:left w:val="single" w:sz="4" w:space="0" w:color="000000"/>
            </w:tcBorders>
            <w:shd w:val="clear" w:color="auto" w:fill="FFFFFF"/>
          </w:tcPr>
          <w:p w:rsidR="00155088" w:rsidRDefault="00B0287C">
            <w:pPr>
              <w:pStyle w:val="Other"/>
              <w:ind w:firstLine="0"/>
              <w:jc w:val="center"/>
            </w:pPr>
            <w:r>
              <w:rPr>
                <w:rFonts w:ascii="Times New Roman" w:hAnsi="Times New Roman" w:cs="Times New Roman"/>
                <w:lang w:val="en-US" w:eastAsia="en-US"/>
              </w:rPr>
              <w:t>Deklarimi</w:t>
            </w:r>
          </w:p>
        </w:tc>
        <w:tc>
          <w:tcPr>
            <w:tcW w:w="2208" w:type="dxa"/>
            <w:tcBorders>
              <w:top w:val="single" w:sz="4" w:space="0" w:color="000000"/>
              <w:left w:val="single" w:sz="4" w:space="0" w:color="000000"/>
              <w:right w:val="single" w:sz="4" w:space="0" w:color="000000"/>
            </w:tcBorders>
            <w:shd w:val="clear" w:color="auto" w:fill="FFFFFF"/>
            <w:vAlign w:val="bottom"/>
          </w:tcPr>
          <w:p w:rsidR="00155088" w:rsidRDefault="00B0287C">
            <w:pPr>
              <w:pStyle w:val="Other"/>
              <w:ind w:firstLine="0"/>
              <w:jc w:val="center"/>
            </w:pPr>
            <w:r>
              <w:rPr>
                <w:rFonts w:ascii="Times New Roman" w:hAnsi="Times New Roman" w:cs="Times New Roman"/>
                <w:lang w:val="en-US" w:eastAsia="en-US"/>
              </w:rPr>
              <w:t>Firma</w:t>
            </w:r>
          </w:p>
          <w:p w:rsidR="00155088" w:rsidRDefault="00B0287C">
            <w:pPr>
              <w:pStyle w:val="Other"/>
              <w:ind w:left="320" w:firstLine="140"/>
            </w:pPr>
            <w:r>
              <w:rPr>
                <w:rFonts w:ascii="Times New Roman" w:hAnsi="Times New Roman" w:cs="Times New Roman"/>
                <w:lang w:val="en-US" w:eastAsia="en-US"/>
              </w:rPr>
              <w:t>(në kutinë që aplikanti dëshiron të plotësojë)</w:t>
            </w:r>
          </w:p>
        </w:tc>
      </w:tr>
      <w:tr w:rsidR="00155088">
        <w:trPr>
          <w:trHeight w:hRule="exact" w:val="2835"/>
        </w:trPr>
        <w:tc>
          <w:tcPr>
            <w:tcW w:w="387" w:type="dxa"/>
            <w:tcBorders>
              <w:top w:val="single" w:sz="4" w:space="0" w:color="000000"/>
              <w:left w:val="single" w:sz="4" w:space="0" w:color="000000"/>
            </w:tcBorders>
            <w:shd w:val="clear" w:color="auto" w:fill="FFFFFF"/>
          </w:tcPr>
          <w:p w:rsidR="00155088" w:rsidRDefault="00155088">
            <w:pPr>
              <w:snapToGrid w:val="0"/>
              <w:rPr>
                <w:lang w:eastAsia="en-US"/>
              </w:rPr>
            </w:pPr>
          </w:p>
        </w:tc>
        <w:tc>
          <w:tcPr>
            <w:tcW w:w="8115" w:type="dxa"/>
            <w:tcBorders>
              <w:top w:val="single" w:sz="4" w:space="0" w:color="000000"/>
              <w:left w:val="single" w:sz="4" w:space="0" w:color="000000"/>
            </w:tcBorders>
            <w:shd w:val="clear" w:color="auto" w:fill="FFFFFF"/>
          </w:tcPr>
          <w:p w:rsidR="00155088" w:rsidRDefault="00B0287C">
            <w:pPr>
              <w:pStyle w:val="Other"/>
              <w:tabs>
                <w:tab w:val="left" w:pos="510"/>
              </w:tabs>
              <w:ind w:firstLine="380"/>
              <w:jc w:val="both"/>
            </w:pPr>
            <w:r>
              <w:rPr>
                <w:rFonts w:ascii="Times New Roman" w:hAnsi="Times New Roman" w:cs="Times New Roman"/>
                <w:lang w:val="en-US" w:eastAsia="en-US"/>
              </w:rPr>
              <w:t>-</w:t>
            </w:r>
            <w:r>
              <w:rPr>
                <w:rFonts w:ascii="Times New Roman" w:hAnsi="Times New Roman" w:cs="Times New Roman"/>
                <w:lang w:val="en-US" w:eastAsia="en-US"/>
              </w:rPr>
              <w:tab/>
              <w:t xml:space="preserve">Jap pëlqimin që të mblidhen të dhënat e nevojshme, sipas parashikimeve tëpikës 16, të </w:t>
            </w:r>
            <w:r>
              <w:rPr>
                <w:rFonts w:ascii="Times New Roman" w:hAnsi="Times New Roman" w:cs="Times New Roman"/>
                <w:lang w:val="en-US" w:eastAsia="en-US" w:bidi="en-US"/>
              </w:rPr>
              <w:t xml:space="preserve">vendimit </w:t>
            </w:r>
            <w:r>
              <w:rPr>
                <w:rFonts w:ascii="Times New Roman" w:hAnsi="Times New Roman" w:cs="Times New Roman"/>
                <w:lang w:val="en-US" w:eastAsia="en-US"/>
              </w:rPr>
              <w:t>nr.</w:t>
            </w:r>
            <w:r>
              <w:rPr>
                <w:rFonts w:ascii="Times New Roman" w:hAnsi="Times New Roman" w:cs="Times New Roman"/>
                <w:lang w:val="en-US" w:eastAsia="en-US"/>
              </w:rPr>
              <w:tab/>
              <w:t>, datë</w:t>
            </w:r>
            <w:r>
              <w:rPr>
                <w:rFonts w:ascii="Times New Roman" w:hAnsi="Times New Roman" w:cs="Times New Roman"/>
                <w:lang w:val="en-US" w:eastAsia="en-US"/>
              </w:rPr>
              <w:tab/>
              <w:t xml:space="preserve">, të Këshillit të </w:t>
            </w:r>
            <w:r>
              <w:rPr>
                <w:rFonts w:ascii="Times New Roman" w:hAnsi="Times New Roman" w:cs="Times New Roman"/>
                <w:lang w:val="en-US" w:eastAsia="en-US" w:bidi="en-US"/>
              </w:rPr>
              <w:t>Ministrave.</w:t>
            </w:r>
          </w:p>
          <w:p w:rsidR="00155088" w:rsidRDefault="00B0287C">
            <w:pPr>
              <w:pStyle w:val="Other"/>
              <w:tabs>
                <w:tab w:val="left" w:pos="389"/>
              </w:tabs>
              <w:ind w:firstLine="380"/>
              <w:jc w:val="both"/>
            </w:pPr>
            <w:r>
              <w:rPr>
                <w:rFonts w:ascii="Times New Roman" w:hAnsi="Times New Roman" w:cs="Times New Roman"/>
                <w:lang w:val="en-US" w:eastAsia="en-US" w:bidi="en-US"/>
              </w:rPr>
              <w:t>-</w:t>
            </w:r>
            <w:r>
              <w:rPr>
                <w:rFonts w:ascii="Times New Roman" w:hAnsi="Times New Roman" w:cs="Times New Roman"/>
                <w:lang w:val="en-US" w:eastAsia="en-US" w:bidi="en-US"/>
              </w:rPr>
              <w:tab/>
              <w:t xml:space="preserve">Jap </w:t>
            </w:r>
            <w:r>
              <w:rPr>
                <w:rFonts w:ascii="Times New Roman" w:hAnsi="Times New Roman" w:cs="Times New Roman"/>
                <w:lang w:val="en-US" w:eastAsia="en-US"/>
              </w:rPr>
              <w:t xml:space="preserve">pëlqimin që të </w:t>
            </w:r>
            <w:r>
              <w:rPr>
                <w:rFonts w:ascii="Times New Roman" w:hAnsi="Times New Roman" w:cs="Times New Roman"/>
                <w:lang w:val="en-US" w:eastAsia="en-US" w:bidi="en-US"/>
              </w:rPr>
              <w:t xml:space="preserve">mblidhen </w:t>
            </w:r>
            <w:r>
              <w:rPr>
                <w:rFonts w:ascii="Times New Roman" w:hAnsi="Times New Roman" w:cs="Times New Roman"/>
                <w:lang w:val="en-US" w:eastAsia="en-US"/>
              </w:rPr>
              <w:t xml:space="preserve">të dhëna </w:t>
            </w:r>
            <w:r>
              <w:rPr>
                <w:rFonts w:ascii="Times New Roman" w:hAnsi="Times New Roman" w:cs="Times New Roman"/>
                <w:lang w:val="en-US" w:eastAsia="en-US" w:bidi="en-US"/>
              </w:rPr>
              <w:t xml:space="preserve">dhe </w:t>
            </w:r>
            <w:r>
              <w:rPr>
                <w:rFonts w:ascii="Times New Roman" w:hAnsi="Times New Roman" w:cs="Times New Roman"/>
                <w:lang w:val="en-US" w:eastAsia="en-US"/>
              </w:rPr>
              <w:t xml:space="preserve">të </w:t>
            </w:r>
            <w:r>
              <w:rPr>
                <w:rFonts w:ascii="Times New Roman" w:hAnsi="Times New Roman" w:cs="Times New Roman"/>
                <w:lang w:val="en-US" w:eastAsia="en-US" w:bidi="en-US"/>
              </w:rPr>
              <w:t xml:space="preserve">kryhen procedurat e verifikimit </w:t>
            </w:r>
            <w:r>
              <w:rPr>
                <w:rFonts w:ascii="Times New Roman" w:hAnsi="Times New Roman" w:cs="Times New Roman"/>
                <w:lang w:val="en-US" w:eastAsia="en-US"/>
              </w:rPr>
              <w:t>të këtyre të dhënave.</w:t>
            </w:r>
          </w:p>
          <w:p w:rsidR="00155088" w:rsidRDefault="00B0287C">
            <w:pPr>
              <w:pStyle w:val="Other"/>
              <w:tabs>
                <w:tab w:val="left" w:pos="476"/>
              </w:tabs>
              <w:ind w:firstLine="380"/>
              <w:jc w:val="both"/>
            </w:pPr>
            <w:r>
              <w:rPr>
                <w:rFonts w:ascii="Times New Roman" w:hAnsi="Times New Roman" w:cs="Times New Roman"/>
                <w:lang w:val="en-US" w:eastAsia="en-US"/>
              </w:rPr>
              <w:t>-</w:t>
            </w:r>
            <w:r>
              <w:rPr>
                <w:rFonts w:ascii="Times New Roman" w:hAnsi="Times New Roman" w:cs="Times New Roman"/>
                <w:lang w:val="en-US" w:eastAsia="en-US"/>
              </w:rPr>
              <w:tab/>
            </w:r>
            <w:r>
              <w:rPr>
                <w:rFonts w:ascii="Times New Roman" w:hAnsi="Times New Roman" w:cs="Times New Roman"/>
                <w:lang w:val="en-US" w:eastAsia="en-US" w:bidi="en-US"/>
              </w:rPr>
              <w:t xml:space="preserve">Jam </w:t>
            </w:r>
            <w:r>
              <w:rPr>
                <w:rFonts w:ascii="Times New Roman" w:hAnsi="Times New Roman" w:cs="Times New Roman"/>
                <w:lang w:val="en-US" w:eastAsia="en-US"/>
              </w:rPr>
              <w:t xml:space="preserve">dakord që të dhënat e mia </w:t>
            </w:r>
            <w:r>
              <w:rPr>
                <w:rFonts w:ascii="Times New Roman" w:hAnsi="Times New Roman" w:cs="Times New Roman"/>
                <w:lang w:val="en-US" w:eastAsia="en-US" w:bidi="en-US"/>
              </w:rPr>
              <w:t xml:space="preserve">personale </w:t>
            </w:r>
            <w:r>
              <w:rPr>
                <w:rFonts w:ascii="Times New Roman" w:hAnsi="Times New Roman" w:cs="Times New Roman"/>
                <w:lang w:val="en-US" w:eastAsia="en-US"/>
              </w:rPr>
              <w:t>të mbledhura në referim të pikës 16, të</w:t>
            </w:r>
          </w:p>
          <w:p w:rsidR="00155088" w:rsidRDefault="00B0287C">
            <w:pPr>
              <w:pStyle w:val="Other"/>
              <w:tabs>
                <w:tab w:val="left" w:pos="3034"/>
              </w:tabs>
              <w:ind w:firstLine="0"/>
              <w:jc w:val="both"/>
            </w:pPr>
            <w:proofErr w:type="gramStart"/>
            <w:r>
              <w:rPr>
                <w:rFonts w:ascii="Times New Roman" w:hAnsi="Times New Roman" w:cs="Times New Roman"/>
                <w:lang w:val="en-US" w:eastAsia="en-US" w:bidi="en-US"/>
              </w:rPr>
              <w:t>vendimit</w:t>
            </w:r>
            <w:proofErr w:type="gramEnd"/>
            <w:r>
              <w:rPr>
                <w:rFonts w:ascii="Times New Roman" w:hAnsi="Times New Roman" w:cs="Times New Roman"/>
                <w:lang w:val="en-US" w:eastAsia="en-US" w:bidi="en-US"/>
              </w:rPr>
              <w:t xml:space="preserve"> </w:t>
            </w:r>
            <w:r>
              <w:rPr>
                <w:rFonts w:ascii="Times New Roman" w:hAnsi="Times New Roman" w:cs="Times New Roman"/>
                <w:lang w:val="en-US" w:eastAsia="en-US"/>
              </w:rPr>
              <w:t>nr. , datë</w:t>
            </w:r>
            <w:r>
              <w:rPr>
                <w:rFonts w:ascii="Times New Roman" w:hAnsi="Times New Roman" w:cs="Times New Roman"/>
                <w:lang w:val="en-US" w:eastAsia="en-US"/>
              </w:rPr>
              <w:tab/>
              <w:t xml:space="preserve">, të Këshillit të </w:t>
            </w:r>
            <w:r>
              <w:rPr>
                <w:rFonts w:ascii="Times New Roman" w:hAnsi="Times New Roman" w:cs="Times New Roman"/>
                <w:lang w:val="en-US" w:eastAsia="en-US" w:bidi="en-US"/>
              </w:rPr>
              <w:t xml:space="preserve">Ministrave, </w:t>
            </w:r>
            <w:r>
              <w:rPr>
                <w:rFonts w:ascii="Times New Roman" w:hAnsi="Times New Roman" w:cs="Times New Roman"/>
                <w:lang w:val="en-US" w:eastAsia="en-US"/>
              </w:rPr>
              <w:t>të trajtohen nga</w:t>
            </w:r>
          </w:p>
          <w:p w:rsidR="00155088" w:rsidRDefault="00B0287C">
            <w:pPr>
              <w:pStyle w:val="Other"/>
              <w:ind w:firstLine="0"/>
              <w:jc w:val="both"/>
            </w:pPr>
            <w:proofErr w:type="gramStart"/>
            <w:r>
              <w:rPr>
                <w:rFonts w:ascii="Times New Roman" w:hAnsi="Times New Roman" w:cs="Times New Roman"/>
                <w:lang w:val="en-US" w:eastAsia="en-US"/>
              </w:rPr>
              <w:t>njësitë</w:t>
            </w:r>
            <w:proofErr w:type="gramEnd"/>
            <w:r>
              <w:rPr>
                <w:rFonts w:ascii="Times New Roman" w:hAnsi="Times New Roman" w:cs="Times New Roman"/>
                <w:lang w:val="en-US" w:eastAsia="en-US"/>
              </w:rPr>
              <w:t xml:space="preserve"> e vetëqeverisjes vendore për trajtimin e kërkesës sime për të përfituar strehim </w:t>
            </w:r>
            <w:r>
              <w:rPr>
                <w:rFonts w:ascii="Times New Roman" w:hAnsi="Times New Roman" w:cs="Times New Roman"/>
                <w:lang w:val="en-US" w:eastAsia="en-US" w:bidi="en-US"/>
              </w:rPr>
              <w:t xml:space="preserve">sipas </w:t>
            </w:r>
            <w:r>
              <w:rPr>
                <w:rFonts w:ascii="Times New Roman" w:hAnsi="Times New Roman" w:cs="Times New Roman"/>
                <w:lang w:val="en-US" w:eastAsia="en-US"/>
              </w:rPr>
              <w:t xml:space="preserve">programeve </w:t>
            </w:r>
            <w:r>
              <w:rPr>
                <w:rFonts w:ascii="Times New Roman" w:hAnsi="Times New Roman" w:cs="Times New Roman"/>
                <w:lang w:val="en-US" w:eastAsia="en-US" w:bidi="en-US"/>
              </w:rPr>
              <w:t xml:space="preserve">social </w:t>
            </w:r>
            <w:r>
              <w:rPr>
                <w:rFonts w:ascii="Times New Roman" w:hAnsi="Times New Roman" w:cs="Times New Roman"/>
                <w:lang w:val="en-US" w:eastAsia="en-US"/>
              </w:rPr>
              <w:t xml:space="preserve">të </w:t>
            </w:r>
            <w:r>
              <w:rPr>
                <w:rFonts w:ascii="Times New Roman" w:hAnsi="Times New Roman" w:cs="Times New Roman"/>
                <w:lang w:val="en-US" w:eastAsia="en-US" w:bidi="en-US"/>
              </w:rPr>
              <w:t xml:space="preserve">strehimit </w:t>
            </w:r>
            <w:r>
              <w:rPr>
                <w:rFonts w:ascii="Times New Roman" w:hAnsi="Times New Roman" w:cs="Times New Roman"/>
                <w:lang w:val="en-US" w:eastAsia="en-US"/>
              </w:rPr>
              <w:t>të parashikuar në ligjin nr. 22/2018, “Për strehimin social.</w:t>
            </w:r>
          </w:p>
        </w:tc>
        <w:tc>
          <w:tcPr>
            <w:tcW w:w="2208" w:type="dxa"/>
            <w:tcBorders>
              <w:top w:val="single" w:sz="4" w:space="0" w:color="000000"/>
              <w:left w:val="single" w:sz="4" w:space="0" w:color="000000"/>
              <w:right w:val="single" w:sz="4" w:space="0" w:color="000000"/>
            </w:tcBorders>
            <w:shd w:val="clear" w:color="auto" w:fill="FFFFFF"/>
          </w:tcPr>
          <w:p w:rsidR="00155088" w:rsidRDefault="00155088">
            <w:pPr>
              <w:snapToGrid w:val="0"/>
              <w:rPr>
                <w:lang w:eastAsia="en-US"/>
              </w:rPr>
            </w:pPr>
          </w:p>
        </w:tc>
      </w:tr>
      <w:tr w:rsidR="00155088">
        <w:trPr>
          <w:trHeight w:hRule="exact" w:val="2490"/>
        </w:trPr>
        <w:tc>
          <w:tcPr>
            <w:tcW w:w="387" w:type="dxa"/>
            <w:tcBorders>
              <w:top w:val="single" w:sz="4" w:space="0" w:color="000000"/>
              <w:left w:val="single" w:sz="4" w:space="0" w:color="000000"/>
              <w:bottom w:val="single" w:sz="4" w:space="0" w:color="000000"/>
            </w:tcBorders>
            <w:shd w:val="clear" w:color="auto" w:fill="FFFFFF"/>
          </w:tcPr>
          <w:p w:rsidR="00155088" w:rsidRDefault="00155088">
            <w:pPr>
              <w:snapToGrid w:val="0"/>
              <w:rPr>
                <w:lang w:eastAsia="en-US"/>
              </w:rPr>
            </w:pPr>
          </w:p>
        </w:tc>
        <w:tc>
          <w:tcPr>
            <w:tcW w:w="8115" w:type="dxa"/>
            <w:tcBorders>
              <w:top w:val="single" w:sz="4" w:space="0" w:color="000000"/>
              <w:left w:val="single" w:sz="4" w:space="0" w:color="000000"/>
              <w:bottom w:val="single" w:sz="4" w:space="0" w:color="000000"/>
            </w:tcBorders>
            <w:shd w:val="clear" w:color="auto" w:fill="FFFFFF"/>
          </w:tcPr>
          <w:p w:rsidR="00155088" w:rsidRDefault="00B0287C">
            <w:pPr>
              <w:pStyle w:val="Other"/>
              <w:tabs>
                <w:tab w:val="left" w:pos="500"/>
              </w:tabs>
              <w:ind w:firstLine="380"/>
              <w:jc w:val="both"/>
            </w:pPr>
            <w:r>
              <w:rPr>
                <w:rFonts w:ascii="Times New Roman" w:hAnsi="Times New Roman" w:cs="Times New Roman"/>
                <w:lang w:val="en-US" w:eastAsia="en-US"/>
              </w:rPr>
              <w:t>-</w:t>
            </w:r>
            <w:r>
              <w:rPr>
                <w:rFonts w:ascii="Times New Roman" w:hAnsi="Times New Roman" w:cs="Times New Roman"/>
                <w:lang w:val="en-US" w:eastAsia="en-US"/>
              </w:rPr>
              <w:tab/>
              <w:t xml:space="preserve">Nuk jap pëlqimin që të mblidhen të dhënat e nevojshme, sipas parashikimeve tëpikës 16, të </w:t>
            </w:r>
            <w:r>
              <w:rPr>
                <w:rFonts w:ascii="Times New Roman" w:hAnsi="Times New Roman" w:cs="Times New Roman"/>
                <w:lang w:val="en-US" w:eastAsia="en-US" w:bidi="en-US"/>
              </w:rPr>
              <w:t xml:space="preserve">vendimit </w:t>
            </w:r>
            <w:r>
              <w:rPr>
                <w:rFonts w:ascii="Times New Roman" w:hAnsi="Times New Roman" w:cs="Times New Roman"/>
                <w:lang w:val="en-US" w:eastAsia="en-US"/>
              </w:rPr>
              <w:t>nr.</w:t>
            </w:r>
            <w:r>
              <w:rPr>
                <w:rFonts w:ascii="Times New Roman" w:hAnsi="Times New Roman" w:cs="Times New Roman"/>
                <w:lang w:val="en-US" w:eastAsia="en-US"/>
              </w:rPr>
              <w:tab/>
              <w:t>, datë</w:t>
            </w:r>
            <w:r>
              <w:rPr>
                <w:rFonts w:ascii="Times New Roman" w:hAnsi="Times New Roman" w:cs="Times New Roman"/>
                <w:lang w:val="en-US" w:eastAsia="en-US"/>
              </w:rPr>
              <w:tab/>
              <w:t xml:space="preserve">, të Këshillit të </w:t>
            </w:r>
            <w:r>
              <w:rPr>
                <w:rFonts w:ascii="Times New Roman" w:hAnsi="Times New Roman" w:cs="Times New Roman"/>
                <w:lang w:val="en-US" w:eastAsia="en-US" w:bidi="en-US"/>
              </w:rPr>
              <w:t>Ministrave;</w:t>
            </w:r>
          </w:p>
          <w:p w:rsidR="00155088" w:rsidRDefault="00B0287C">
            <w:pPr>
              <w:pStyle w:val="Other"/>
              <w:tabs>
                <w:tab w:val="left" w:pos="470"/>
              </w:tabs>
              <w:ind w:firstLine="380"/>
              <w:jc w:val="both"/>
            </w:pPr>
            <w:r>
              <w:rPr>
                <w:rFonts w:ascii="Times New Roman" w:hAnsi="Times New Roman" w:cs="Times New Roman"/>
                <w:lang w:val="en-US" w:eastAsia="en-US" w:bidi="en-US"/>
              </w:rPr>
              <w:t>-</w:t>
            </w:r>
            <w:r>
              <w:rPr>
                <w:rFonts w:ascii="Times New Roman" w:hAnsi="Times New Roman" w:cs="Times New Roman"/>
                <w:lang w:val="en-US" w:eastAsia="en-US" w:bidi="en-US"/>
              </w:rPr>
              <w:tab/>
              <w:t xml:space="preserve">Nuk jap </w:t>
            </w:r>
            <w:r>
              <w:rPr>
                <w:rFonts w:ascii="Times New Roman" w:hAnsi="Times New Roman" w:cs="Times New Roman"/>
                <w:lang w:val="en-US" w:eastAsia="en-US"/>
              </w:rPr>
              <w:t xml:space="preserve">pëlqimin që të </w:t>
            </w:r>
            <w:r>
              <w:rPr>
                <w:rFonts w:ascii="Times New Roman" w:hAnsi="Times New Roman" w:cs="Times New Roman"/>
                <w:lang w:val="en-US" w:eastAsia="en-US" w:bidi="en-US"/>
              </w:rPr>
              <w:t xml:space="preserve">mblidhen </w:t>
            </w:r>
            <w:r>
              <w:rPr>
                <w:rFonts w:ascii="Times New Roman" w:hAnsi="Times New Roman" w:cs="Times New Roman"/>
                <w:lang w:val="en-US" w:eastAsia="en-US"/>
              </w:rPr>
              <w:t xml:space="preserve">të dhëna </w:t>
            </w:r>
            <w:r>
              <w:rPr>
                <w:rFonts w:ascii="Times New Roman" w:hAnsi="Times New Roman" w:cs="Times New Roman"/>
                <w:lang w:val="en-US" w:eastAsia="en-US" w:bidi="en-US"/>
              </w:rPr>
              <w:t xml:space="preserve">dhe </w:t>
            </w:r>
            <w:r>
              <w:rPr>
                <w:rFonts w:ascii="Times New Roman" w:hAnsi="Times New Roman" w:cs="Times New Roman"/>
                <w:lang w:val="en-US" w:eastAsia="en-US"/>
              </w:rPr>
              <w:t xml:space="preserve">të </w:t>
            </w:r>
            <w:r>
              <w:rPr>
                <w:rFonts w:ascii="Times New Roman" w:hAnsi="Times New Roman" w:cs="Times New Roman"/>
                <w:lang w:val="en-US" w:eastAsia="en-US" w:bidi="en-US"/>
              </w:rPr>
              <w:t xml:space="preserve">kryhen procedurat e verifikimit </w:t>
            </w:r>
            <w:r>
              <w:rPr>
                <w:rFonts w:ascii="Times New Roman" w:hAnsi="Times New Roman" w:cs="Times New Roman"/>
                <w:lang w:val="en-US" w:eastAsia="en-US"/>
              </w:rPr>
              <w:t>të këtyre të dhënave.</w:t>
            </w:r>
          </w:p>
          <w:p w:rsidR="00155088" w:rsidRDefault="00B0287C">
            <w:pPr>
              <w:pStyle w:val="Other"/>
              <w:tabs>
                <w:tab w:val="left" w:pos="500"/>
              </w:tabs>
              <w:ind w:firstLine="380"/>
              <w:jc w:val="both"/>
            </w:pPr>
            <w:r>
              <w:rPr>
                <w:rFonts w:ascii="Times New Roman" w:hAnsi="Times New Roman" w:cs="Times New Roman"/>
                <w:lang w:val="en-US" w:eastAsia="en-US" w:bidi="en-US"/>
              </w:rPr>
              <w:t>-</w:t>
            </w:r>
            <w:r>
              <w:rPr>
                <w:rFonts w:ascii="Times New Roman" w:hAnsi="Times New Roman" w:cs="Times New Roman"/>
                <w:lang w:val="en-US" w:eastAsia="en-US" w:bidi="en-US"/>
              </w:rPr>
              <w:tab/>
              <w:t xml:space="preserve">Nuk jam dakord </w:t>
            </w:r>
            <w:r>
              <w:rPr>
                <w:rFonts w:ascii="Times New Roman" w:hAnsi="Times New Roman" w:cs="Times New Roman"/>
                <w:lang w:val="en-US" w:eastAsia="en-US"/>
              </w:rPr>
              <w:t xml:space="preserve">që të dhënat </w:t>
            </w:r>
            <w:r>
              <w:rPr>
                <w:rFonts w:ascii="Times New Roman" w:hAnsi="Times New Roman" w:cs="Times New Roman"/>
                <w:lang w:val="en-US" w:eastAsia="en-US" w:bidi="en-US"/>
              </w:rPr>
              <w:t xml:space="preserve">e mia personale </w:t>
            </w:r>
            <w:r>
              <w:rPr>
                <w:rFonts w:ascii="Times New Roman" w:hAnsi="Times New Roman" w:cs="Times New Roman"/>
                <w:lang w:val="en-US" w:eastAsia="en-US"/>
              </w:rPr>
              <w:t xml:space="preserve">të </w:t>
            </w:r>
            <w:r>
              <w:rPr>
                <w:rFonts w:ascii="Times New Roman" w:hAnsi="Times New Roman" w:cs="Times New Roman"/>
                <w:lang w:val="en-US" w:eastAsia="en-US" w:bidi="en-US"/>
              </w:rPr>
              <w:t xml:space="preserve">mbledhura, </w:t>
            </w:r>
            <w:r>
              <w:rPr>
                <w:rFonts w:ascii="Times New Roman" w:hAnsi="Times New Roman" w:cs="Times New Roman"/>
                <w:lang w:val="en-US" w:eastAsia="en-US"/>
              </w:rPr>
              <w:t xml:space="preserve">në </w:t>
            </w:r>
            <w:r>
              <w:rPr>
                <w:rFonts w:ascii="Times New Roman" w:hAnsi="Times New Roman" w:cs="Times New Roman"/>
                <w:lang w:val="en-US" w:eastAsia="en-US" w:bidi="en-US"/>
              </w:rPr>
              <w:t xml:space="preserve">referim </w:t>
            </w:r>
            <w:r>
              <w:rPr>
                <w:rFonts w:ascii="Times New Roman" w:hAnsi="Times New Roman" w:cs="Times New Roman"/>
                <w:lang w:val="en-US" w:eastAsia="en-US"/>
              </w:rPr>
              <w:t>të pikës</w:t>
            </w:r>
          </w:p>
          <w:p w:rsidR="00155088" w:rsidRDefault="00B0287C">
            <w:pPr>
              <w:pStyle w:val="Other"/>
              <w:tabs>
                <w:tab w:val="left" w:pos="2117"/>
                <w:tab w:val="left" w:pos="3634"/>
              </w:tabs>
              <w:ind w:firstLine="0"/>
              <w:jc w:val="both"/>
            </w:pPr>
            <w:r>
              <w:rPr>
                <w:rFonts w:ascii="Times New Roman" w:hAnsi="Times New Roman" w:cs="Times New Roman"/>
                <w:lang w:val="en-US" w:eastAsia="en-US"/>
              </w:rPr>
              <w:t xml:space="preserve">16, të </w:t>
            </w:r>
            <w:r>
              <w:rPr>
                <w:rFonts w:ascii="Times New Roman" w:hAnsi="Times New Roman" w:cs="Times New Roman"/>
                <w:lang w:val="en-US" w:eastAsia="en-US" w:bidi="en-US"/>
              </w:rPr>
              <w:t xml:space="preserve">vendimit </w:t>
            </w:r>
            <w:r>
              <w:rPr>
                <w:rFonts w:ascii="Times New Roman" w:hAnsi="Times New Roman" w:cs="Times New Roman"/>
                <w:lang w:val="en-US" w:eastAsia="en-US"/>
              </w:rPr>
              <w:t>nr.</w:t>
            </w:r>
            <w:r>
              <w:rPr>
                <w:rFonts w:ascii="Times New Roman" w:hAnsi="Times New Roman" w:cs="Times New Roman"/>
                <w:lang w:val="en-US" w:eastAsia="en-US"/>
              </w:rPr>
              <w:tab/>
              <w:t>, datë</w:t>
            </w:r>
            <w:r>
              <w:rPr>
                <w:rFonts w:ascii="Times New Roman" w:hAnsi="Times New Roman" w:cs="Times New Roman"/>
                <w:lang w:val="en-US" w:eastAsia="en-US"/>
              </w:rPr>
              <w:tab/>
              <w:t xml:space="preserve">, të Këshillit të </w:t>
            </w:r>
            <w:r>
              <w:rPr>
                <w:rFonts w:ascii="Times New Roman" w:hAnsi="Times New Roman" w:cs="Times New Roman"/>
                <w:lang w:val="en-US" w:eastAsia="en-US" w:bidi="en-US"/>
              </w:rPr>
              <w:t xml:space="preserve">Ministrave, </w:t>
            </w:r>
            <w:r>
              <w:rPr>
                <w:rFonts w:ascii="Times New Roman" w:hAnsi="Times New Roman" w:cs="Times New Roman"/>
                <w:lang w:val="en-US" w:eastAsia="en-US"/>
              </w:rPr>
              <w:t xml:space="preserve">të </w:t>
            </w:r>
            <w:r>
              <w:rPr>
                <w:rFonts w:ascii="Times New Roman" w:hAnsi="Times New Roman" w:cs="Times New Roman"/>
                <w:lang w:val="en-US" w:eastAsia="en-US" w:bidi="en-US"/>
              </w:rPr>
              <w:t>trajtohen</w:t>
            </w:r>
          </w:p>
          <w:p w:rsidR="00155088" w:rsidRDefault="00B0287C">
            <w:pPr>
              <w:pStyle w:val="Other"/>
              <w:ind w:firstLine="0"/>
              <w:jc w:val="both"/>
            </w:pPr>
            <w:proofErr w:type="gramStart"/>
            <w:r>
              <w:rPr>
                <w:rFonts w:ascii="Times New Roman" w:hAnsi="Times New Roman" w:cs="Times New Roman"/>
                <w:lang w:val="en-US" w:eastAsia="en-US" w:bidi="en-US"/>
              </w:rPr>
              <w:t>nga</w:t>
            </w:r>
            <w:proofErr w:type="gramEnd"/>
            <w:r>
              <w:rPr>
                <w:rFonts w:ascii="Times New Roman" w:hAnsi="Times New Roman" w:cs="Times New Roman"/>
                <w:lang w:val="en-US" w:eastAsia="en-US" w:bidi="en-US"/>
              </w:rPr>
              <w:t xml:space="preserve"> </w:t>
            </w:r>
            <w:r>
              <w:rPr>
                <w:rFonts w:ascii="Times New Roman" w:hAnsi="Times New Roman" w:cs="Times New Roman"/>
                <w:lang w:val="en-US" w:eastAsia="en-US"/>
              </w:rPr>
              <w:t xml:space="preserve">njësitë </w:t>
            </w:r>
            <w:r>
              <w:rPr>
                <w:rFonts w:ascii="Times New Roman" w:hAnsi="Times New Roman" w:cs="Times New Roman"/>
                <w:lang w:val="en-US" w:eastAsia="en-US" w:bidi="en-US"/>
              </w:rPr>
              <w:t xml:space="preserve">e </w:t>
            </w:r>
            <w:r>
              <w:rPr>
                <w:rFonts w:ascii="Times New Roman" w:hAnsi="Times New Roman" w:cs="Times New Roman"/>
                <w:lang w:val="en-US" w:eastAsia="en-US"/>
              </w:rPr>
              <w:t xml:space="preserve">vetëqeverisjes </w:t>
            </w:r>
            <w:r>
              <w:rPr>
                <w:rFonts w:ascii="Times New Roman" w:hAnsi="Times New Roman" w:cs="Times New Roman"/>
                <w:lang w:val="en-US" w:eastAsia="en-US" w:bidi="en-US"/>
              </w:rPr>
              <w:t xml:space="preserve">vendore </w:t>
            </w:r>
            <w:r>
              <w:rPr>
                <w:rFonts w:ascii="Times New Roman" w:hAnsi="Times New Roman" w:cs="Times New Roman"/>
                <w:lang w:val="en-US" w:eastAsia="en-US"/>
              </w:rPr>
              <w:t xml:space="preserve">për </w:t>
            </w:r>
            <w:r>
              <w:rPr>
                <w:rFonts w:ascii="Times New Roman" w:hAnsi="Times New Roman" w:cs="Times New Roman"/>
                <w:lang w:val="en-US" w:eastAsia="en-US" w:bidi="en-US"/>
              </w:rPr>
              <w:t xml:space="preserve">trajtimin e </w:t>
            </w:r>
            <w:r>
              <w:rPr>
                <w:rFonts w:ascii="Times New Roman" w:hAnsi="Times New Roman" w:cs="Times New Roman"/>
                <w:lang w:val="en-US" w:eastAsia="en-US"/>
              </w:rPr>
              <w:t xml:space="preserve">kërkesës </w:t>
            </w:r>
            <w:r>
              <w:rPr>
                <w:rFonts w:ascii="Times New Roman" w:hAnsi="Times New Roman" w:cs="Times New Roman"/>
                <w:lang w:val="en-US" w:eastAsia="en-US" w:bidi="en-US"/>
              </w:rPr>
              <w:t xml:space="preserve">sime </w:t>
            </w:r>
            <w:r>
              <w:rPr>
                <w:rFonts w:ascii="Times New Roman" w:hAnsi="Times New Roman" w:cs="Times New Roman"/>
                <w:lang w:val="en-US" w:eastAsia="en-US"/>
              </w:rPr>
              <w:t xml:space="preserve">për të përfituar </w:t>
            </w:r>
            <w:r>
              <w:rPr>
                <w:rFonts w:ascii="Times New Roman" w:hAnsi="Times New Roman" w:cs="Times New Roman"/>
                <w:lang w:val="en-US" w:eastAsia="en-US" w:bidi="en-US"/>
              </w:rPr>
              <w:t xml:space="preserve">strehim sipas programeve sociale </w:t>
            </w:r>
            <w:r>
              <w:rPr>
                <w:rFonts w:ascii="Times New Roman" w:hAnsi="Times New Roman" w:cs="Times New Roman"/>
                <w:lang w:val="en-US" w:eastAsia="en-US"/>
              </w:rPr>
              <w:t xml:space="preserve">të </w:t>
            </w:r>
            <w:r>
              <w:rPr>
                <w:rFonts w:ascii="Times New Roman" w:hAnsi="Times New Roman" w:cs="Times New Roman"/>
                <w:lang w:val="en-US" w:eastAsia="en-US" w:bidi="en-US"/>
              </w:rPr>
              <w:t xml:space="preserve">strehimit </w:t>
            </w:r>
            <w:r>
              <w:rPr>
                <w:rFonts w:ascii="Times New Roman" w:hAnsi="Times New Roman" w:cs="Times New Roman"/>
                <w:lang w:val="en-US" w:eastAsia="en-US"/>
              </w:rPr>
              <w:t xml:space="preserve">të </w:t>
            </w:r>
            <w:r>
              <w:rPr>
                <w:rFonts w:ascii="Times New Roman" w:hAnsi="Times New Roman" w:cs="Times New Roman"/>
                <w:lang w:val="en-US" w:eastAsia="en-US" w:bidi="en-US"/>
              </w:rPr>
              <w:t xml:space="preserve">parashikuar </w:t>
            </w:r>
            <w:r>
              <w:rPr>
                <w:rFonts w:ascii="Times New Roman" w:hAnsi="Times New Roman" w:cs="Times New Roman"/>
                <w:lang w:val="en-US" w:eastAsia="en-US"/>
              </w:rPr>
              <w:t xml:space="preserve">në </w:t>
            </w:r>
            <w:r>
              <w:rPr>
                <w:rFonts w:ascii="Times New Roman" w:hAnsi="Times New Roman" w:cs="Times New Roman"/>
                <w:lang w:val="en-US" w:eastAsia="en-US" w:bidi="en-US"/>
              </w:rPr>
              <w:t xml:space="preserve">ligjin nr. 22/2018, </w:t>
            </w:r>
            <w:r>
              <w:rPr>
                <w:rFonts w:ascii="Times New Roman" w:hAnsi="Times New Roman" w:cs="Times New Roman"/>
                <w:lang w:val="en-US" w:eastAsia="en-US"/>
              </w:rPr>
              <w:t xml:space="preserve">“Për </w:t>
            </w:r>
            <w:r>
              <w:rPr>
                <w:rFonts w:ascii="Times New Roman" w:hAnsi="Times New Roman" w:cs="Times New Roman"/>
                <w:lang w:val="en-US" w:eastAsia="en-US" w:bidi="en-US"/>
              </w:rPr>
              <w:t>strehimin social”.</w:t>
            </w:r>
          </w:p>
        </w:tc>
        <w:tc>
          <w:tcPr>
            <w:tcW w:w="2208" w:type="dxa"/>
            <w:tcBorders>
              <w:top w:val="single" w:sz="4" w:space="0" w:color="000000"/>
              <w:left w:val="single" w:sz="4" w:space="0" w:color="000000"/>
              <w:bottom w:val="single" w:sz="4" w:space="0" w:color="000000"/>
              <w:right w:val="single" w:sz="4" w:space="0" w:color="000000"/>
            </w:tcBorders>
            <w:shd w:val="clear" w:color="auto" w:fill="FFFFFF"/>
          </w:tcPr>
          <w:p w:rsidR="00155088" w:rsidRDefault="00155088">
            <w:pPr>
              <w:snapToGrid w:val="0"/>
              <w:rPr>
                <w:lang w:eastAsia="en-US"/>
              </w:rPr>
            </w:pPr>
          </w:p>
        </w:tc>
      </w:tr>
    </w:tbl>
    <w:p w:rsidR="00155088" w:rsidRDefault="00155088">
      <w:pPr>
        <w:pStyle w:val="BodyText"/>
        <w:tabs>
          <w:tab w:val="left" w:leader="underscore" w:pos="1910"/>
          <w:tab w:val="left" w:leader="underscore" w:pos="2579"/>
          <w:tab w:val="left" w:leader="underscore" w:pos="2994"/>
          <w:tab w:val="left" w:leader="underscore" w:pos="3565"/>
        </w:tabs>
      </w:pPr>
    </w:p>
    <w:p w:rsidR="00155088" w:rsidRDefault="00B0287C">
      <w:pPr>
        <w:pStyle w:val="BodyText"/>
        <w:tabs>
          <w:tab w:val="left" w:leader="underscore" w:pos="1910"/>
          <w:tab w:val="left" w:leader="underscore" w:pos="2579"/>
          <w:tab w:val="left" w:leader="underscore" w:pos="2994"/>
          <w:tab w:val="left" w:leader="underscore" w:pos="3565"/>
        </w:tabs>
      </w:pPr>
      <w:r>
        <w:tab/>
        <w:t>, më</w:t>
      </w:r>
      <w:r>
        <w:tab/>
        <w:t>.</w:t>
      </w:r>
      <w:r>
        <w:tab/>
        <w:t>.20</w:t>
      </w:r>
      <w:r>
        <w:tab/>
        <w:t xml:space="preserve">                                                               D E K L </w:t>
      </w:r>
      <w:r>
        <w:rPr>
          <w:lang w:bidi="en-US"/>
        </w:rPr>
        <w:t xml:space="preserve">A </w:t>
      </w:r>
      <w:r>
        <w:t>R U E S I</w:t>
      </w:r>
    </w:p>
    <w:p w:rsidR="00155088" w:rsidRDefault="00B0287C">
      <w:pPr>
        <w:pStyle w:val="BodyText"/>
        <w:tabs>
          <w:tab w:val="left" w:leader="underscore" w:pos="2579"/>
        </w:tabs>
        <w:spacing w:after="240"/>
        <w:ind w:right="320"/>
        <w:jc w:val="right"/>
      </w:pPr>
      <w:r>
        <w:t xml:space="preserve"> (</w:t>
      </w:r>
      <w:r>
        <w:tab/>
        <w:t xml:space="preserve">  )</w:t>
      </w:r>
      <w:r>
        <w:br w:type="page"/>
      </w:r>
    </w:p>
    <w:p w:rsidR="00155088" w:rsidRDefault="00B0287C">
      <w:pPr>
        <w:pStyle w:val="BodyText"/>
        <w:pBdr>
          <w:top w:val="single" w:sz="6" w:space="2" w:color="DED9C3"/>
          <w:left w:val="single" w:sz="6" w:space="0" w:color="DED9C3"/>
          <w:bottom w:val="single" w:sz="6" w:space="5" w:color="DED9C3"/>
          <w:right w:val="single" w:sz="6" w:space="0" w:color="DED9C3"/>
        </w:pBdr>
        <w:shd w:val="clear" w:color="auto" w:fill="DED9C3"/>
        <w:spacing w:after="184" w:line="252" w:lineRule="auto"/>
        <w:jc w:val="center"/>
      </w:pPr>
      <w:r>
        <w:rPr>
          <w:b/>
          <w:bCs/>
        </w:rPr>
        <w:lastRenderedPageBreak/>
        <w:t>ANEKSI 5</w:t>
      </w:r>
    </w:p>
    <w:p w:rsidR="00155088" w:rsidRDefault="00B0287C">
      <w:pPr>
        <w:pStyle w:val="BodyText"/>
        <w:pBdr>
          <w:top w:val="single" w:sz="6" w:space="2" w:color="DED9C3"/>
          <w:left w:val="single" w:sz="6" w:space="0" w:color="DED9C3"/>
          <w:bottom w:val="single" w:sz="6" w:space="5" w:color="DED9C3"/>
          <w:right w:val="single" w:sz="6" w:space="0" w:color="DED9C3"/>
        </w:pBdr>
        <w:shd w:val="clear" w:color="auto" w:fill="DED9C3"/>
        <w:spacing w:after="184" w:line="252" w:lineRule="auto"/>
        <w:jc w:val="center"/>
      </w:pPr>
      <w:r>
        <w:rPr>
          <w:b/>
          <w:bCs/>
        </w:rPr>
        <w:t>DEKLARATË E VËRTETËSISË SË INFORMACIONIT PARAPRAK</w:t>
      </w:r>
    </w:p>
    <w:p w:rsidR="00155088" w:rsidRDefault="00B0287C">
      <w:pPr>
        <w:pStyle w:val="BodyText"/>
        <w:jc w:val="center"/>
      </w:pPr>
      <w:r>
        <w:t>DEKLARATË</w:t>
      </w:r>
    </w:p>
    <w:p w:rsidR="00155088" w:rsidRDefault="00B0287C">
      <w:pPr>
        <w:pStyle w:val="BodyText"/>
        <w:jc w:val="both"/>
      </w:pPr>
      <w:r>
        <w:t>Nën përgjegjësinë time personale, deklaroj sa më poshtë:</w:t>
      </w:r>
    </w:p>
    <w:p w:rsidR="00155088" w:rsidRDefault="00155088">
      <w:pPr>
        <w:pStyle w:val="BodyText"/>
        <w:jc w:val="both"/>
      </w:pPr>
    </w:p>
    <w:p w:rsidR="00155088" w:rsidRDefault="00B0287C">
      <w:pPr>
        <w:pStyle w:val="BodyText"/>
        <w:tabs>
          <w:tab w:val="left" w:pos="1664"/>
        </w:tabs>
        <w:jc w:val="both"/>
      </w:pPr>
      <w:r>
        <w:t>1.</w:t>
      </w:r>
      <w:r>
        <w:tab/>
        <w:t>I gjithë informacioni i dhënë në formularin KËRKESË PËR TRAJTIM ME STREHIM është i vërtetë.</w:t>
      </w:r>
    </w:p>
    <w:p w:rsidR="00155088" w:rsidRDefault="00B0287C">
      <w:pPr>
        <w:pStyle w:val="BodyText"/>
        <w:tabs>
          <w:tab w:val="left" w:pos="1669"/>
        </w:tabs>
        <w:jc w:val="both"/>
      </w:pPr>
      <w:r>
        <w:t>2.</w:t>
      </w:r>
      <w:r>
        <w:tab/>
        <w:t xml:space="preserve">Pranoj që, në rast se përzgjidhem për t'u trajtuar </w:t>
      </w:r>
      <w:r>
        <w:rPr>
          <w:lang w:bidi="en-US"/>
        </w:rPr>
        <w:t xml:space="preserve">me strehim, </w:t>
      </w:r>
      <w:r>
        <w:t>të bëhet inspektimi në banesën ku banoj dhe verifikimi i të gjithë informacionit të dhënë.</w:t>
      </w:r>
    </w:p>
    <w:p w:rsidR="00155088" w:rsidRDefault="00B0287C">
      <w:pPr>
        <w:pStyle w:val="BodyText"/>
        <w:tabs>
          <w:tab w:val="left" w:pos="1674"/>
        </w:tabs>
        <w:jc w:val="both"/>
      </w:pPr>
      <w:r>
        <w:t>3.</w:t>
      </w:r>
      <w:r>
        <w:tab/>
        <w:t>Jam në dijeni se, për çdo informacion të rremë, mua dhe anëtarëve të familjes sime u hiqet e drejta për të përfituar strehim.</w:t>
      </w:r>
    </w:p>
    <w:p w:rsidR="00155088" w:rsidRDefault="00B0287C">
      <w:pPr>
        <w:pStyle w:val="BodyText"/>
        <w:tabs>
          <w:tab w:val="left" w:pos="1674"/>
        </w:tabs>
        <w:jc w:val="both"/>
      </w:pPr>
      <w:r>
        <w:t>4.</w:t>
      </w:r>
      <w:r>
        <w:tab/>
      </w:r>
      <w:r>
        <w:rPr>
          <w:lang w:bidi="en-US"/>
        </w:rPr>
        <w:t xml:space="preserve">Jam </w:t>
      </w:r>
      <w:r>
        <w:t xml:space="preserve">në dijeni se, nëse përzgjidhem për t'u </w:t>
      </w:r>
      <w:r>
        <w:rPr>
          <w:lang w:bidi="en-US"/>
        </w:rPr>
        <w:t xml:space="preserve">trajtuar me strehim, struktura </w:t>
      </w:r>
      <w:r>
        <w:t>përgjegjëse për strehimin në bashki, bazuar në të dhënat mbi të ardhurat familjare, mund të më ofrojë një formë tjetër strehimi nga ajo që kam kërkuar në KREUN IV të këtij formulari.</w:t>
      </w:r>
    </w:p>
    <w:p w:rsidR="00155088" w:rsidRDefault="00155088">
      <w:pPr>
        <w:pStyle w:val="BodyText"/>
        <w:tabs>
          <w:tab w:val="left" w:pos="1674"/>
        </w:tabs>
        <w:jc w:val="both"/>
      </w:pPr>
    </w:p>
    <w:p w:rsidR="00155088" w:rsidRDefault="00B0287C">
      <w:pPr>
        <w:pStyle w:val="BodyText"/>
        <w:tabs>
          <w:tab w:val="left" w:leader="underscore" w:pos="4450"/>
          <w:tab w:val="left" w:leader="underscore" w:pos="7583"/>
        </w:tabs>
        <w:jc w:val="both"/>
      </w:pPr>
      <w:r>
        <w:t>Nënshkruar në</w:t>
      </w:r>
      <w:r>
        <w:tab/>
        <w:t>, më</w:t>
      </w:r>
      <w:r>
        <w:tab/>
      </w:r>
    </w:p>
    <w:p w:rsidR="00155088" w:rsidRDefault="00155088">
      <w:pPr>
        <w:pStyle w:val="BodyText"/>
        <w:tabs>
          <w:tab w:val="left" w:leader="underscore" w:pos="4450"/>
          <w:tab w:val="left" w:leader="underscore" w:pos="7583"/>
        </w:tabs>
        <w:jc w:val="both"/>
      </w:pPr>
    </w:p>
    <w:p w:rsidR="00155088" w:rsidRDefault="00B0287C">
      <w:pPr>
        <w:pStyle w:val="BodyText"/>
        <w:tabs>
          <w:tab w:val="left" w:leader="underscore" w:pos="9706"/>
        </w:tabs>
        <w:spacing w:after="1240"/>
        <w:jc w:val="both"/>
      </w:pPr>
      <w:r>
        <w:t>Deklaruesi: (Emër/Mbiemër/Firmë)</w:t>
      </w:r>
      <w:r>
        <w:tab/>
      </w:r>
    </w:p>
    <w:p w:rsidR="00155088" w:rsidRDefault="00155088">
      <w:pPr>
        <w:pStyle w:val="BodyText"/>
        <w:tabs>
          <w:tab w:val="left" w:leader="underscore" w:pos="9706"/>
        </w:tabs>
        <w:spacing w:after="1240"/>
        <w:jc w:val="both"/>
      </w:pPr>
    </w:p>
    <w:p w:rsidR="00155088" w:rsidRDefault="00155088">
      <w:pPr>
        <w:pStyle w:val="BodyText"/>
        <w:tabs>
          <w:tab w:val="left" w:leader="underscore" w:pos="9706"/>
        </w:tabs>
        <w:spacing w:after="1240"/>
        <w:jc w:val="both"/>
        <w:rPr>
          <w:rFonts w:eastAsia="Calibri"/>
          <w:b/>
          <w:i/>
          <w:color w:val="000000"/>
          <w:highlight w:val="white"/>
          <w:lang w:val="sq-AL"/>
        </w:rPr>
      </w:pPr>
    </w:p>
    <w:p w:rsidR="00155088" w:rsidRDefault="00155088">
      <w:pPr>
        <w:pStyle w:val="BodyText"/>
        <w:tabs>
          <w:tab w:val="left" w:leader="underscore" w:pos="9706"/>
        </w:tabs>
        <w:spacing w:after="1240"/>
        <w:rPr>
          <w:rFonts w:eastAsia="Calibri"/>
          <w:b/>
          <w:i/>
          <w:color w:val="000000"/>
          <w:highlight w:val="white"/>
          <w:lang w:val="sq-AL"/>
        </w:rPr>
      </w:pPr>
    </w:p>
    <w:p w:rsidR="00155088" w:rsidRDefault="00B0287C">
      <w:pPr>
        <w:pStyle w:val="BodyText"/>
        <w:tabs>
          <w:tab w:val="left" w:leader="underscore" w:pos="9706"/>
        </w:tabs>
        <w:spacing w:after="1240"/>
        <w:rPr>
          <w:rFonts w:eastAsia="Calibri"/>
          <w:b/>
          <w:i/>
          <w:color w:val="000000"/>
          <w:highlight w:val="white"/>
          <w:lang w:val="sq-AL"/>
        </w:rPr>
      </w:pPr>
      <w:r>
        <w:br w:type="page"/>
      </w:r>
    </w:p>
    <w:p w:rsidR="00155088" w:rsidRDefault="00B0287C">
      <w:pPr>
        <w:pStyle w:val="BodyText"/>
        <w:pBdr>
          <w:top w:val="single" w:sz="6" w:space="2" w:color="DED9C3"/>
          <w:left w:val="single" w:sz="6" w:space="0" w:color="DED9C3"/>
          <w:bottom w:val="single" w:sz="6" w:space="27" w:color="DED9C3"/>
          <w:right w:val="single" w:sz="6" w:space="0" w:color="DED9C3"/>
        </w:pBdr>
        <w:shd w:val="clear" w:color="auto" w:fill="DED9C3"/>
        <w:spacing w:line="468" w:lineRule="auto"/>
        <w:jc w:val="center"/>
      </w:pPr>
      <w:r>
        <w:rPr>
          <w:b/>
          <w:bCs/>
          <w:lang w:bidi="en-US"/>
        </w:rPr>
        <w:lastRenderedPageBreak/>
        <w:t>ANEKSI 4</w:t>
      </w:r>
    </w:p>
    <w:p w:rsidR="00155088" w:rsidRDefault="00B0287C">
      <w:pPr>
        <w:pStyle w:val="BodyText"/>
        <w:spacing w:line="468" w:lineRule="auto"/>
        <w:jc w:val="center"/>
      </w:pPr>
      <w:r>
        <w:rPr>
          <w:b/>
          <w:bCs/>
        </w:rPr>
        <w:t xml:space="preserve">KËRKESA PËR TË PËRFITUAR </w:t>
      </w:r>
      <w:r>
        <w:rPr>
          <w:b/>
          <w:bCs/>
          <w:lang w:bidi="en-US"/>
        </w:rPr>
        <w:t xml:space="preserve">NGA PROGRAMET E STREHIMIT SOCIAL </w:t>
      </w:r>
    </w:p>
    <w:p w:rsidR="00155088" w:rsidRDefault="00B0287C">
      <w:pPr>
        <w:pStyle w:val="BodyText"/>
        <w:spacing w:line="468" w:lineRule="auto"/>
        <w:jc w:val="center"/>
      </w:pPr>
      <w:r>
        <w:rPr>
          <w:b/>
          <w:bCs/>
        </w:rPr>
        <w:t>KËRKESË</w:t>
      </w:r>
    </w:p>
    <w:p w:rsidR="00155088" w:rsidRDefault="00B0287C">
      <w:pPr>
        <w:pStyle w:val="BodyText"/>
        <w:spacing w:after="220"/>
        <w:jc w:val="center"/>
      </w:pPr>
      <w:r>
        <w:rPr>
          <w:b/>
          <w:bCs/>
        </w:rPr>
        <w:t xml:space="preserve">PËR </w:t>
      </w:r>
      <w:r>
        <w:rPr>
          <w:b/>
          <w:bCs/>
          <w:lang w:bidi="en-US"/>
        </w:rPr>
        <w:t xml:space="preserve">T'U TRAJTUAR ME STREHIM, BAZUAR </w:t>
      </w:r>
      <w:r>
        <w:rPr>
          <w:b/>
          <w:bCs/>
        </w:rPr>
        <w:t xml:space="preserve">NË </w:t>
      </w:r>
      <w:r>
        <w:rPr>
          <w:b/>
          <w:bCs/>
          <w:lang w:bidi="en-US"/>
        </w:rPr>
        <w:t xml:space="preserve">LIGJIN NR. 22/2018, </w:t>
      </w:r>
      <w:r>
        <w:rPr>
          <w:b/>
          <w:bCs/>
        </w:rPr>
        <w:t xml:space="preserve">“PËR </w:t>
      </w:r>
      <w:r>
        <w:rPr>
          <w:b/>
          <w:bCs/>
          <w:lang w:bidi="en-US"/>
        </w:rPr>
        <w:t>STREHIMIN SOCIAL”</w:t>
      </w:r>
    </w:p>
    <w:p w:rsidR="00155088" w:rsidRDefault="00B0287C">
      <w:pPr>
        <w:pStyle w:val="BodyText"/>
        <w:spacing w:after="220"/>
      </w:pPr>
      <w:r>
        <w:rPr>
          <w:b/>
          <w:bCs/>
          <w:lang w:bidi="en-US"/>
        </w:rPr>
        <w:t xml:space="preserve">FAZA E </w:t>
      </w:r>
      <w:r>
        <w:rPr>
          <w:b/>
          <w:bCs/>
        </w:rPr>
        <w:t xml:space="preserve">PARË </w:t>
      </w:r>
      <w:r>
        <w:rPr>
          <w:b/>
          <w:bCs/>
          <w:lang w:bidi="en-US"/>
        </w:rPr>
        <w:t>E APLIKIMIT</w:t>
      </w:r>
    </w:p>
    <w:p w:rsidR="00155088" w:rsidRDefault="00B0287C">
      <w:pPr>
        <w:pStyle w:val="BodyText"/>
        <w:tabs>
          <w:tab w:val="right" w:leader="dot" w:pos="4516"/>
          <w:tab w:val="left" w:leader="dot" w:pos="6275"/>
          <w:tab w:val="left" w:leader="dot" w:pos="9102"/>
        </w:tabs>
      </w:pPr>
      <w:r>
        <w:rPr>
          <w:lang w:bidi="en-US"/>
        </w:rPr>
        <w:t>Mbiemri</w:t>
      </w:r>
      <w:r>
        <w:rPr>
          <w:lang w:bidi="en-US"/>
        </w:rPr>
        <w:tab/>
        <w:t>emri</w:t>
      </w:r>
      <w:r>
        <w:rPr>
          <w:lang w:bidi="en-US"/>
        </w:rPr>
        <w:tab/>
      </w:r>
      <w:r>
        <w:t>datëlindja</w:t>
      </w:r>
      <w:r>
        <w:rPr>
          <w:lang w:bidi="en-US"/>
        </w:rPr>
        <w:tab/>
      </w:r>
    </w:p>
    <w:p w:rsidR="00155088" w:rsidRDefault="00B0287C">
      <w:pPr>
        <w:pStyle w:val="BodyText"/>
        <w:tabs>
          <w:tab w:val="right" w:leader="dot" w:pos="4516"/>
          <w:tab w:val="left" w:pos="4716"/>
          <w:tab w:val="right" w:leader="dot" w:pos="7552"/>
          <w:tab w:val="left" w:leader="dot" w:pos="9102"/>
        </w:tabs>
      </w:pPr>
      <w:r>
        <w:rPr>
          <w:lang w:bidi="en-US"/>
        </w:rPr>
        <w:t>Qyteti</w:t>
      </w:r>
      <w:r>
        <w:rPr>
          <w:lang w:bidi="en-US"/>
        </w:rPr>
        <w:tab/>
      </w:r>
      <w:r>
        <w:t>Njësia</w:t>
      </w:r>
      <w:r>
        <w:tab/>
      </w:r>
      <w:r>
        <w:rPr>
          <w:lang w:bidi="en-US"/>
        </w:rPr>
        <w:t>administrative</w:t>
      </w:r>
      <w:r>
        <w:rPr>
          <w:lang w:bidi="en-US"/>
        </w:rPr>
        <w:tab/>
        <w:t>Rruga</w:t>
      </w:r>
      <w:r>
        <w:rPr>
          <w:lang w:bidi="en-US"/>
        </w:rPr>
        <w:tab/>
      </w:r>
    </w:p>
    <w:p w:rsidR="00155088" w:rsidRDefault="00B0287C">
      <w:pPr>
        <w:pStyle w:val="BodyText"/>
        <w:tabs>
          <w:tab w:val="left" w:leader="dot" w:pos="2100"/>
          <w:tab w:val="left" w:leader="dot" w:pos="2762"/>
          <w:tab w:val="left" w:leader="dot" w:pos="3496"/>
          <w:tab w:val="right" w:leader="dot" w:pos="7806"/>
          <w:tab w:val="left" w:leader="dot" w:pos="9102"/>
        </w:tabs>
        <w:spacing w:after="220" w:line="228" w:lineRule="auto"/>
      </w:pPr>
      <w:r>
        <w:rPr>
          <w:lang w:bidi="en-US"/>
        </w:rPr>
        <w:t>Pall</w:t>
      </w:r>
      <w:r>
        <w:rPr>
          <w:lang w:bidi="en-US"/>
        </w:rPr>
        <w:tab/>
        <w:t>Shk</w:t>
      </w:r>
      <w:r>
        <w:rPr>
          <w:lang w:bidi="en-US"/>
        </w:rPr>
        <w:tab/>
        <w:t>Ap</w:t>
      </w:r>
      <w:r>
        <w:rPr>
          <w:lang w:bidi="en-US"/>
        </w:rPr>
        <w:tab/>
      </w:r>
      <w:r>
        <w:t xml:space="preserve">(Në </w:t>
      </w:r>
      <w:r>
        <w:rPr>
          <w:lang w:bidi="en-US"/>
        </w:rPr>
        <w:t xml:space="preserve">rastin e </w:t>
      </w:r>
      <w:r>
        <w:t xml:space="preserve">një </w:t>
      </w:r>
      <w:r>
        <w:rPr>
          <w:lang w:bidi="en-US"/>
        </w:rPr>
        <w:t>banese private) Nr</w:t>
      </w:r>
      <w:r>
        <w:rPr>
          <w:lang w:bidi="en-US"/>
        </w:rPr>
        <w:tab/>
        <w:t>Tel</w:t>
      </w:r>
      <w:r>
        <w:rPr>
          <w:lang w:bidi="en-US"/>
        </w:rPr>
        <w:tab/>
      </w:r>
    </w:p>
    <w:p w:rsidR="00155088" w:rsidRDefault="00B0287C">
      <w:pPr>
        <w:pStyle w:val="Tablecaption"/>
        <w:shd w:val="clear" w:color="auto" w:fill="auto"/>
        <w:ind w:left="1123"/>
      </w:pPr>
      <w:r>
        <w:rPr>
          <w:rFonts w:ascii="Times New Roman" w:hAnsi="Times New Roman" w:cs="Times New Roman"/>
          <w:b/>
          <w:bCs/>
          <w:sz w:val="24"/>
          <w:szCs w:val="24"/>
          <w:lang w:val="sq-AL"/>
        </w:rPr>
        <w:t>I. GJENDJA FAMILJARE</w:t>
      </w:r>
    </w:p>
    <w:tbl>
      <w:tblPr>
        <w:tblW w:w="10770" w:type="dxa"/>
        <w:tblInd w:w="-205" w:type="dxa"/>
        <w:tblCellMar>
          <w:left w:w="10" w:type="dxa"/>
          <w:right w:w="10" w:type="dxa"/>
        </w:tblCellMar>
        <w:tblLook w:val="04A0" w:firstRow="1" w:lastRow="0" w:firstColumn="1" w:lastColumn="0" w:noHBand="0" w:noVBand="1"/>
      </w:tblPr>
      <w:tblGrid>
        <w:gridCol w:w="1232"/>
        <w:gridCol w:w="1354"/>
        <w:gridCol w:w="2181"/>
        <w:gridCol w:w="648"/>
        <w:gridCol w:w="1313"/>
        <w:gridCol w:w="1865"/>
        <w:gridCol w:w="1194"/>
        <w:gridCol w:w="983"/>
      </w:tblGrid>
      <w:tr w:rsidR="00155088">
        <w:trPr>
          <w:trHeight w:hRule="exact" w:val="811"/>
        </w:trPr>
        <w:tc>
          <w:tcPr>
            <w:tcW w:w="1245" w:type="dxa"/>
            <w:tcBorders>
              <w:top w:val="single" w:sz="4" w:space="0" w:color="000000"/>
              <w:left w:val="single" w:sz="4" w:space="0" w:color="000000"/>
            </w:tcBorders>
            <w:shd w:val="clear" w:color="auto" w:fill="FFFFFF"/>
            <w:vAlign w:val="center"/>
          </w:tcPr>
          <w:p w:rsidR="00155088" w:rsidRDefault="00B0287C">
            <w:pPr>
              <w:pStyle w:val="Other"/>
              <w:ind w:firstLine="0"/>
            </w:pPr>
            <w:r>
              <w:rPr>
                <w:rFonts w:ascii="Times New Roman" w:hAnsi="Times New Roman" w:cs="Times New Roman"/>
                <w:lang w:val="en-US" w:eastAsia="en-US"/>
              </w:rPr>
              <w:t>MBIEMRI</w:t>
            </w:r>
          </w:p>
        </w:tc>
        <w:tc>
          <w:tcPr>
            <w:tcW w:w="1365" w:type="dxa"/>
            <w:tcBorders>
              <w:top w:val="single" w:sz="4" w:space="0" w:color="000000"/>
              <w:left w:val="single" w:sz="4" w:space="0" w:color="000000"/>
            </w:tcBorders>
            <w:shd w:val="clear" w:color="auto" w:fill="FFFFFF"/>
            <w:vAlign w:val="center"/>
          </w:tcPr>
          <w:p w:rsidR="00155088" w:rsidRDefault="00B0287C">
            <w:pPr>
              <w:pStyle w:val="Other"/>
              <w:ind w:firstLine="600"/>
            </w:pPr>
            <w:r>
              <w:rPr>
                <w:rFonts w:ascii="Times New Roman" w:hAnsi="Times New Roman" w:cs="Times New Roman"/>
                <w:lang w:val="en-US" w:eastAsia="en-US"/>
              </w:rPr>
              <w:t>EMRI</w:t>
            </w:r>
          </w:p>
        </w:tc>
        <w:tc>
          <w:tcPr>
            <w:tcW w:w="2236" w:type="dxa"/>
            <w:tcBorders>
              <w:top w:val="single" w:sz="4" w:space="0" w:color="000000"/>
              <w:left w:val="single" w:sz="4" w:space="0" w:color="000000"/>
            </w:tcBorders>
            <w:shd w:val="clear" w:color="auto" w:fill="FFFFFF"/>
            <w:vAlign w:val="center"/>
          </w:tcPr>
          <w:p w:rsidR="00155088" w:rsidRDefault="00B0287C">
            <w:pPr>
              <w:pStyle w:val="Other"/>
              <w:ind w:firstLine="0"/>
              <w:jc w:val="center"/>
            </w:pPr>
            <w:r>
              <w:rPr>
                <w:rFonts w:ascii="Times New Roman" w:hAnsi="Times New Roman" w:cs="Times New Roman"/>
                <w:lang w:val="en-US" w:eastAsia="en-US"/>
              </w:rPr>
              <w:t>DATËLINDJA Dita/Muaji/Viti (00/00/0000)</w:t>
            </w:r>
          </w:p>
        </w:tc>
        <w:tc>
          <w:tcPr>
            <w:tcW w:w="668" w:type="dxa"/>
            <w:tcBorders>
              <w:top w:val="single" w:sz="4" w:space="0" w:color="000000"/>
              <w:left w:val="single" w:sz="4" w:space="0" w:color="000000"/>
            </w:tcBorders>
            <w:shd w:val="clear" w:color="auto" w:fill="FFFFFF"/>
            <w:vAlign w:val="center"/>
          </w:tcPr>
          <w:p w:rsidR="00155088" w:rsidRDefault="00B0287C">
            <w:pPr>
              <w:pStyle w:val="Other"/>
              <w:spacing w:line="180" w:lineRule="auto"/>
              <w:ind w:firstLine="0"/>
              <w:jc w:val="center"/>
            </w:pPr>
            <w:r>
              <w:rPr>
                <w:rFonts w:ascii="Times New Roman" w:hAnsi="Times New Roman" w:cs="Times New Roman"/>
                <w:lang w:val="en-US" w:eastAsia="en-US"/>
              </w:rPr>
              <w:t>(1) SE</w:t>
            </w:r>
          </w:p>
          <w:p w:rsidR="00155088" w:rsidRDefault="00B0287C">
            <w:pPr>
              <w:pStyle w:val="Other"/>
              <w:spacing w:line="180" w:lineRule="auto"/>
              <w:ind w:firstLine="0"/>
              <w:jc w:val="center"/>
            </w:pPr>
            <w:r>
              <w:rPr>
                <w:rFonts w:ascii="Times New Roman" w:hAnsi="Times New Roman" w:cs="Times New Roman"/>
                <w:lang w:val="en-US" w:eastAsia="en-US"/>
              </w:rPr>
              <w:t>KSI</w:t>
            </w:r>
          </w:p>
        </w:tc>
        <w:tc>
          <w:tcPr>
            <w:tcW w:w="1354" w:type="dxa"/>
            <w:tcBorders>
              <w:top w:val="single" w:sz="4" w:space="0" w:color="000000"/>
              <w:left w:val="single" w:sz="4" w:space="0" w:color="000000"/>
            </w:tcBorders>
            <w:shd w:val="clear" w:color="auto" w:fill="FFFFFF"/>
            <w:vAlign w:val="center"/>
          </w:tcPr>
          <w:p w:rsidR="00155088" w:rsidRDefault="00B0287C">
            <w:pPr>
              <w:pStyle w:val="Other"/>
              <w:spacing w:line="216" w:lineRule="auto"/>
              <w:ind w:firstLine="0"/>
              <w:jc w:val="center"/>
            </w:pPr>
            <w:r>
              <w:rPr>
                <w:rFonts w:ascii="Times New Roman" w:hAnsi="Times New Roman" w:cs="Times New Roman"/>
                <w:lang w:val="en-US" w:eastAsia="en-US"/>
              </w:rPr>
              <w:t>(2) GJEND JA CIVILE</w:t>
            </w:r>
          </w:p>
        </w:tc>
        <w:tc>
          <w:tcPr>
            <w:tcW w:w="1876" w:type="dxa"/>
            <w:tcBorders>
              <w:top w:val="single" w:sz="4" w:space="0" w:color="000000"/>
              <w:left w:val="single" w:sz="4" w:space="0" w:color="000000"/>
            </w:tcBorders>
            <w:shd w:val="clear" w:color="auto" w:fill="FFFFFF"/>
            <w:vAlign w:val="bottom"/>
          </w:tcPr>
          <w:p w:rsidR="00155088" w:rsidRDefault="00B0287C">
            <w:pPr>
              <w:pStyle w:val="Other"/>
              <w:ind w:firstLine="740"/>
            </w:pPr>
            <w:r>
              <w:rPr>
                <w:rFonts w:ascii="Times New Roman" w:hAnsi="Times New Roman" w:cs="Times New Roman"/>
                <w:lang w:val="en-US" w:eastAsia="en-US"/>
              </w:rPr>
              <w:t>Nr.</w:t>
            </w:r>
          </w:p>
          <w:p w:rsidR="00155088" w:rsidRDefault="00B0287C">
            <w:pPr>
              <w:pStyle w:val="Other"/>
              <w:ind w:firstLine="0"/>
              <w:jc w:val="center"/>
            </w:pPr>
            <w:r>
              <w:rPr>
                <w:rFonts w:ascii="Times New Roman" w:hAnsi="Times New Roman" w:cs="Times New Roman"/>
                <w:lang w:val="en-US" w:eastAsia="en-US"/>
              </w:rPr>
              <w:t>DOKUMEN TI I IDENTIFIKIMIT</w:t>
            </w:r>
          </w:p>
        </w:tc>
        <w:tc>
          <w:tcPr>
            <w:tcW w:w="1014" w:type="dxa"/>
            <w:tcBorders>
              <w:top w:val="single" w:sz="4" w:space="0" w:color="000000"/>
              <w:left w:val="single" w:sz="4" w:space="0" w:color="000000"/>
            </w:tcBorders>
            <w:shd w:val="clear" w:color="auto" w:fill="FFFFFF"/>
            <w:vAlign w:val="center"/>
          </w:tcPr>
          <w:p w:rsidR="00155088" w:rsidRDefault="00B0287C">
            <w:pPr>
              <w:pStyle w:val="Other"/>
              <w:spacing w:line="216" w:lineRule="auto"/>
              <w:ind w:firstLine="0"/>
              <w:jc w:val="center"/>
            </w:pPr>
            <w:r>
              <w:rPr>
                <w:rFonts w:ascii="Times New Roman" w:hAnsi="Times New Roman" w:cs="Times New Roman"/>
                <w:lang w:val="en-US" w:eastAsia="en-US"/>
              </w:rPr>
              <w:t>(3) FAMILJAR ËT</w:t>
            </w:r>
          </w:p>
        </w:tc>
        <w:tc>
          <w:tcPr>
            <w:tcW w:w="1010" w:type="dxa"/>
            <w:tcBorders>
              <w:top w:val="single" w:sz="4" w:space="0" w:color="000000"/>
              <w:left w:val="single" w:sz="4" w:space="0" w:color="000000"/>
              <w:right w:val="single" w:sz="4" w:space="0" w:color="000000"/>
            </w:tcBorders>
            <w:shd w:val="clear" w:color="auto" w:fill="FFFFFF"/>
            <w:vAlign w:val="center"/>
          </w:tcPr>
          <w:p w:rsidR="00155088" w:rsidRDefault="00B0287C">
            <w:pPr>
              <w:pStyle w:val="Other"/>
              <w:spacing w:line="192" w:lineRule="auto"/>
              <w:ind w:firstLine="0"/>
              <w:jc w:val="center"/>
            </w:pPr>
            <w:r>
              <w:rPr>
                <w:rFonts w:ascii="Times New Roman" w:hAnsi="Times New Roman" w:cs="Times New Roman"/>
                <w:lang w:val="en-US" w:eastAsia="en-US"/>
              </w:rPr>
              <w:t>(4) PUNË</w:t>
            </w:r>
          </w:p>
          <w:p w:rsidR="00155088" w:rsidRDefault="00B0287C">
            <w:pPr>
              <w:pStyle w:val="Other"/>
              <w:spacing w:line="192" w:lineRule="auto"/>
              <w:ind w:firstLine="0"/>
              <w:jc w:val="center"/>
            </w:pPr>
            <w:r>
              <w:rPr>
                <w:rFonts w:ascii="Times New Roman" w:hAnsi="Times New Roman" w:cs="Times New Roman"/>
                <w:lang w:val="en-US" w:eastAsia="en-US"/>
              </w:rPr>
              <w:t>SIMI</w:t>
            </w:r>
          </w:p>
        </w:tc>
      </w:tr>
      <w:tr w:rsidR="00155088">
        <w:trPr>
          <w:trHeight w:hRule="exact" w:val="192"/>
        </w:trPr>
        <w:tc>
          <w:tcPr>
            <w:tcW w:w="1245" w:type="dxa"/>
            <w:tcBorders>
              <w:top w:val="single" w:sz="4" w:space="0" w:color="000000"/>
              <w:left w:val="single" w:sz="4" w:space="0" w:color="000000"/>
            </w:tcBorders>
            <w:shd w:val="clear" w:color="auto" w:fill="FFFFFF"/>
          </w:tcPr>
          <w:p w:rsidR="00155088" w:rsidRDefault="00155088">
            <w:pPr>
              <w:snapToGrid w:val="0"/>
              <w:rPr>
                <w:lang w:eastAsia="en-US"/>
              </w:rPr>
            </w:pPr>
          </w:p>
        </w:tc>
        <w:tc>
          <w:tcPr>
            <w:tcW w:w="1365" w:type="dxa"/>
            <w:tcBorders>
              <w:top w:val="single" w:sz="4" w:space="0" w:color="000000"/>
              <w:left w:val="single" w:sz="4" w:space="0" w:color="000000"/>
            </w:tcBorders>
            <w:shd w:val="clear" w:color="auto" w:fill="FFFFFF"/>
          </w:tcPr>
          <w:p w:rsidR="00155088" w:rsidRDefault="00155088">
            <w:pPr>
              <w:snapToGrid w:val="0"/>
              <w:rPr>
                <w:lang w:eastAsia="en-US"/>
              </w:rPr>
            </w:pPr>
          </w:p>
        </w:tc>
        <w:tc>
          <w:tcPr>
            <w:tcW w:w="2236" w:type="dxa"/>
            <w:tcBorders>
              <w:top w:val="single" w:sz="4" w:space="0" w:color="000000"/>
              <w:left w:val="single" w:sz="4" w:space="0" w:color="000000"/>
            </w:tcBorders>
            <w:shd w:val="clear" w:color="auto" w:fill="FFFFFF"/>
          </w:tcPr>
          <w:p w:rsidR="00155088" w:rsidRDefault="00155088">
            <w:pPr>
              <w:snapToGrid w:val="0"/>
              <w:rPr>
                <w:lang w:eastAsia="en-US"/>
              </w:rPr>
            </w:pPr>
          </w:p>
        </w:tc>
        <w:tc>
          <w:tcPr>
            <w:tcW w:w="668" w:type="dxa"/>
            <w:tcBorders>
              <w:top w:val="single" w:sz="4" w:space="0" w:color="000000"/>
              <w:left w:val="single" w:sz="4" w:space="0" w:color="000000"/>
            </w:tcBorders>
            <w:shd w:val="clear" w:color="auto" w:fill="FFFFFF"/>
          </w:tcPr>
          <w:p w:rsidR="00155088" w:rsidRDefault="00155088">
            <w:pPr>
              <w:snapToGrid w:val="0"/>
              <w:rPr>
                <w:lang w:eastAsia="en-US"/>
              </w:rPr>
            </w:pPr>
          </w:p>
        </w:tc>
        <w:tc>
          <w:tcPr>
            <w:tcW w:w="1354" w:type="dxa"/>
            <w:tcBorders>
              <w:top w:val="single" w:sz="4" w:space="0" w:color="000000"/>
              <w:left w:val="single" w:sz="4" w:space="0" w:color="000000"/>
            </w:tcBorders>
            <w:shd w:val="clear" w:color="auto" w:fill="FFFFFF"/>
          </w:tcPr>
          <w:p w:rsidR="00155088" w:rsidRDefault="00155088">
            <w:pPr>
              <w:snapToGrid w:val="0"/>
              <w:rPr>
                <w:lang w:eastAsia="en-US"/>
              </w:rPr>
            </w:pPr>
          </w:p>
        </w:tc>
        <w:tc>
          <w:tcPr>
            <w:tcW w:w="1876" w:type="dxa"/>
            <w:tcBorders>
              <w:top w:val="single" w:sz="4" w:space="0" w:color="000000"/>
              <w:left w:val="single" w:sz="4" w:space="0" w:color="000000"/>
            </w:tcBorders>
            <w:shd w:val="clear" w:color="auto" w:fill="FFFFFF"/>
          </w:tcPr>
          <w:p w:rsidR="00155088" w:rsidRDefault="00155088">
            <w:pPr>
              <w:snapToGrid w:val="0"/>
              <w:rPr>
                <w:lang w:eastAsia="en-US"/>
              </w:rPr>
            </w:pPr>
          </w:p>
        </w:tc>
        <w:tc>
          <w:tcPr>
            <w:tcW w:w="1014" w:type="dxa"/>
            <w:tcBorders>
              <w:top w:val="single" w:sz="4" w:space="0" w:color="000000"/>
              <w:left w:val="single" w:sz="4" w:space="0" w:color="000000"/>
            </w:tcBorders>
            <w:shd w:val="clear" w:color="auto" w:fill="FFFFFF"/>
          </w:tcPr>
          <w:p w:rsidR="00155088" w:rsidRDefault="00155088">
            <w:pPr>
              <w:snapToGrid w:val="0"/>
            </w:pPr>
          </w:p>
        </w:tc>
        <w:tc>
          <w:tcPr>
            <w:tcW w:w="1010" w:type="dxa"/>
            <w:tcBorders>
              <w:top w:val="single" w:sz="4" w:space="0" w:color="000000"/>
              <w:left w:val="single" w:sz="4" w:space="0" w:color="000000"/>
              <w:right w:val="single" w:sz="4" w:space="0" w:color="000000"/>
            </w:tcBorders>
            <w:shd w:val="clear" w:color="auto" w:fill="FFFFFF"/>
          </w:tcPr>
          <w:p w:rsidR="00155088" w:rsidRDefault="00155088">
            <w:pPr>
              <w:snapToGrid w:val="0"/>
            </w:pPr>
          </w:p>
        </w:tc>
      </w:tr>
      <w:tr w:rsidR="00155088">
        <w:trPr>
          <w:trHeight w:hRule="exact" w:val="187"/>
        </w:trPr>
        <w:tc>
          <w:tcPr>
            <w:tcW w:w="1245" w:type="dxa"/>
            <w:tcBorders>
              <w:top w:val="single" w:sz="4" w:space="0" w:color="000000"/>
              <w:left w:val="single" w:sz="4" w:space="0" w:color="000000"/>
            </w:tcBorders>
            <w:shd w:val="clear" w:color="auto" w:fill="FFFFFF"/>
          </w:tcPr>
          <w:p w:rsidR="00155088" w:rsidRDefault="00155088">
            <w:pPr>
              <w:snapToGrid w:val="0"/>
            </w:pPr>
          </w:p>
        </w:tc>
        <w:tc>
          <w:tcPr>
            <w:tcW w:w="1365" w:type="dxa"/>
            <w:tcBorders>
              <w:top w:val="single" w:sz="4" w:space="0" w:color="000000"/>
              <w:left w:val="single" w:sz="4" w:space="0" w:color="000000"/>
            </w:tcBorders>
            <w:shd w:val="clear" w:color="auto" w:fill="FFFFFF"/>
          </w:tcPr>
          <w:p w:rsidR="00155088" w:rsidRDefault="00155088">
            <w:pPr>
              <w:snapToGrid w:val="0"/>
            </w:pPr>
          </w:p>
        </w:tc>
        <w:tc>
          <w:tcPr>
            <w:tcW w:w="2236" w:type="dxa"/>
            <w:tcBorders>
              <w:top w:val="single" w:sz="4" w:space="0" w:color="000000"/>
              <w:left w:val="single" w:sz="4" w:space="0" w:color="000000"/>
            </w:tcBorders>
            <w:shd w:val="clear" w:color="auto" w:fill="FFFFFF"/>
          </w:tcPr>
          <w:p w:rsidR="00155088" w:rsidRDefault="00155088">
            <w:pPr>
              <w:snapToGrid w:val="0"/>
            </w:pPr>
          </w:p>
        </w:tc>
        <w:tc>
          <w:tcPr>
            <w:tcW w:w="668" w:type="dxa"/>
            <w:tcBorders>
              <w:top w:val="single" w:sz="4" w:space="0" w:color="000000"/>
              <w:left w:val="single" w:sz="4" w:space="0" w:color="000000"/>
            </w:tcBorders>
            <w:shd w:val="clear" w:color="auto" w:fill="FFFFFF"/>
          </w:tcPr>
          <w:p w:rsidR="00155088" w:rsidRDefault="00155088">
            <w:pPr>
              <w:snapToGrid w:val="0"/>
            </w:pPr>
          </w:p>
        </w:tc>
        <w:tc>
          <w:tcPr>
            <w:tcW w:w="1354" w:type="dxa"/>
            <w:tcBorders>
              <w:top w:val="single" w:sz="4" w:space="0" w:color="000000"/>
              <w:left w:val="single" w:sz="4" w:space="0" w:color="000000"/>
            </w:tcBorders>
            <w:shd w:val="clear" w:color="auto" w:fill="FFFFFF"/>
          </w:tcPr>
          <w:p w:rsidR="00155088" w:rsidRDefault="00155088">
            <w:pPr>
              <w:snapToGrid w:val="0"/>
            </w:pPr>
          </w:p>
        </w:tc>
        <w:tc>
          <w:tcPr>
            <w:tcW w:w="1876" w:type="dxa"/>
            <w:tcBorders>
              <w:top w:val="single" w:sz="4" w:space="0" w:color="000000"/>
              <w:left w:val="single" w:sz="4" w:space="0" w:color="000000"/>
            </w:tcBorders>
            <w:shd w:val="clear" w:color="auto" w:fill="FFFFFF"/>
          </w:tcPr>
          <w:p w:rsidR="00155088" w:rsidRDefault="00155088">
            <w:pPr>
              <w:snapToGrid w:val="0"/>
            </w:pPr>
          </w:p>
        </w:tc>
        <w:tc>
          <w:tcPr>
            <w:tcW w:w="1014" w:type="dxa"/>
            <w:tcBorders>
              <w:top w:val="single" w:sz="4" w:space="0" w:color="000000"/>
              <w:left w:val="single" w:sz="4" w:space="0" w:color="000000"/>
            </w:tcBorders>
            <w:shd w:val="clear" w:color="auto" w:fill="FFFFFF"/>
          </w:tcPr>
          <w:p w:rsidR="00155088" w:rsidRDefault="00155088">
            <w:pPr>
              <w:snapToGrid w:val="0"/>
            </w:pPr>
          </w:p>
        </w:tc>
        <w:tc>
          <w:tcPr>
            <w:tcW w:w="1010" w:type="dxa"/>
            <w:tcBorders>
              <w:top w:val="single" w:sz="4" w:space="0" w:color="000000"/>
              <w:left w:val="single" w:sz="4" w:space="0" w:color="000000"/>
              <w:right w:val="single" w:sz="4" w:space="0" w:color="000000"/>
            </w:tcBorders>
            <w:shd w:val="clear" w:color="auto" w:fill="FFFFFF"/>
          </w:tcPr>
          <w:p w:rsidR="00155088" w:rsidRDefault="00155088">
            <w:pPr>
              <w:snapToGrid w:val="0"/>
            </w:pPr>
          </w:p>
        </w:tc>
      </w:tr>
      <w:tr w:rsidR="00155088">
        <w:trPr>
          <w:trHeight w:hRule="exact" w:val="192"/>
        </w:trPr>
        <w:tc>
          <w:tcPr>
            <w:tcW w:w="1245" w:type="dxa"/>
            <w:tcBorders>
              <w:top w:val="single" w:sz="4" w:space="0" w:color="000000"/>
              <w:left w:val="single" w:sz="4" w:space="0" w:color="000000"/>
            </w:tcBorders>
            <w:shd w:val="clear" w:color="auto" w:fill="FFFFFF"/>
          </w:tcPr>
          <w:p w:rsidR="00155088" w:rsidRDefault="00155088">
            <w:pPr>
              <w:snapToGrid w:val="0"/>
            </w:pPr>
          </w:p>
        </w:tc>
        <w:tc>
          <w:tcPr>
            <w:tcW w:w="1365" w:type="dxa"/>
            <w:tcBorders>
              <w:top w:val="single" w:sz="4" w:space="0" w:color="000000"/>
              <w:left w:val="single" w:sz="4" w:space="0" w:color="000000"/>
            </w:tcBorders>
            <w:shd w:val="clear" w:color="auto" w:fill="FFFFFF"/>
          </w:tcPr>
          <w:p w:rsidR="00155088" w:rsidRDefault="00155088">
            <w:pPr>
              <w:snapToGrid w:val="0"/>
            </w:pPr>
          </w:p>
        </w:tc>
        <w:tc>
          <w:tcPr>
            <w:tcW w:w="2236" w:type="dxa"/>
            <w:tcBorders>
              <w:top w:val="single" w:sz="4" w:space="0" w:color="000000"/>
              <w:left w:val="single" w:sz="4" w:space="0" w:color="000000"/>
            </w:tcBorders>
            <w:shd w:val="clear" w:color="auto" w:fill="FFFFFF"/>
          </w:tcPr>
          <w:p w:rsidR="00155088" w:rsidRDefault="00155088">
            <w:pPr>
              <w:snapToGrid w:val="0"/>
            </w:pPr>
          </w:p>
        </w:tc>
        <w:tc>
          <w:tcPr>
            <w:tcW w:w="668" w:type="dxa"/>
            <w:tcBorders>
              <w:top w:val="single" w:sz="4" w:space="0" w:color="000000"/>
              <w:left w:val="single" w:sz="4" w:space="0" w:color="000000"/>
            </w:tcBorders>
            <w:shd w:val="clear" w:color="auto" w:fill="FFFFFF"/>
          </w:tcPr>
          <w:p w:rsidR="00155088" w:rsidRDefault="00155088">
            <w:pPr>
              <w:snapToGrid w:val="0"/>
            </w:pPr>
          </w:p>
        </w:tc>
        <w:tc>
          <w:tcPr>
            <w:tcW w:w="1354" w:type="dxa"/>
            <w:tcBorders>
              <w:top w:val="single" w:sz="4" w:space="0" w:color="000000"/>
              <w:left w:val="single" w:sz="4" w:space="0" w:color="000000"/>
            </w:tcBorders>
            <w:shd w:val="clear" w:color="auto" w:fill="FFFFFF"/>
          </w:tcPr>
          <w:p w:rsidR="00155088" w:rsidRDefault="00155088">
            <w:pPr>
              <w:snapToGrid w:val="0"/>
            </w:pPr>
          </w:p>
        </w:tc>
        <w:tc>
          <w:tcPr>
            <w:tcW w:w="1876" w:type="dxa"/>
            <w:tcBorders>
              <w:top w:val="single" w:sz="4" w:space="0" w:color="000000"/>
              <w:left w:val="single" w:sz="4" w:space="0" w:color="000000"/>
            </w:tcBorders>
            <w:shd w:val="clear" w:color="auto" w:fill="FFFFFF"/>
          </w:tcPr>
          <w:p w:rsidR="00155088" w:rsidRDefault="00155088">
            <w:pPr>
              <w:snapToGrid w:val="0"/>
            </w:pPr>
          </w:p>
        </w:tc>
        <w:tc>
          <w:tcPr>
            <w:tcW w:w="1014" w:type="dxa"/>
            <w:tcBorders>
              <w:top w:val="single" w:sz="4" w:space="0" w:color="000000"/>
              <w:left w:val="single" w:sz="4" w:space="0" w:color="000000"/>
            </w:tcBorders>
            <w:shd w:val="clear" w:color="auto" w:fill="FFFFFF"/>
          </w:tcPr>
          <w:p w:rsidR="00155088" w:rsidRDefault="00155088">
            <w:pPr>
              <w:snapToGrid w:val="0"/>
            </w:pPr>
          </w:p>
        </w:tc>
        <w:tc>
          <w:tcPr>
            <w:tcW w:w="1010" w:type="dxa"/>
            <w:tcBorders>
              <w:top w:val="single" w:sz="4" w:space="0" w:color="000000"/>
              <w:left w:val="single" w:sz="4" w:space="0" w:color="000000"/>
              <w:right w:val="single" w:sz="4" w:space="0" w:color="000000"/>
            </w:tcBorders>
            <w:shd w:val="clear" w:color="auto" w:fill="FFFFFF"/>
          </w:tcPr>
          <w:p w:rsidR="00155088" w:rsidRDefault="00155088">
            <w:pPr>
              <w:snapToGrid w:val="0"/>
            </w:pPr>
          </w:p>
        </w:tc>
      </w:tr>
      <w:tr w:rsidR="00155088">
        <w:trPr>
          <w:trHeight w:hRule="exact" w:val="192"/>
        </w:trPr>
        <w:tc>
          <w:tcPr>
            <w:tcW w:w="1245" w:type="dxa"/>
            <w:tcBorders>
              <w:top w:val="single" w:sz="4" w:space="0" w:color="000000"/>
              <w:left w:val="single" w:sz="4" w:space="0" w:color="000000"/>
            </w:tcBorders>
            <w:shd w:val="clear" w:color="auto" w:fill="FFFFFF"/>
          </w:tcPr>
          <w:p w:rsidR="00155088" w:rsidRDefault="00155088">
            <w:pPr>
              <w:snapToGrid w:val="0"/>
            </w:pPr>
          </w:p>
        </w:tc>
        <w:tc>
          <w:tcPr>
            <w:tcW w:w="1365" w:type="dxa"/>
            <w:tcBorders>
              <w:top w:val="single" w:sz="4" w:space="0" w:color="000000"/>
              <w:left w:val="single" w:sz="4" w:space="0" w:color="000000"/>
            </w:tcBorders>
            <w:shd w:val="clear" w:color="auto" w:fill="FFFFFF"/>
          </w:tcPr>
          <w:p w:rsidR="00155088" w:rsidRDefault="00155088">
            <w:pPr>
              <w:snapToGrid w:val="0"/>
            </w:pPr>
          </w:p>
        </w:tc>
        <w:tc>
          <w:tcPr>
            <w:tcW w:w="2236" w:type="dxa"/>
            <w:tcBorders>
              <w:top w:val="single" w:sz="4" w:space="0" w:color="000000"/>
              <w:left w:val="single" w:sz="4" w:space="0" w:color="000000"/>
            </w:tcBorders>
            <w:shd w:val="clear" w:color="auto" w:fill="FFFFFF"/>
          </w:tcPr>
          <w:p w:rsidR="00155088" w:rsidRDefault="00155088">
            <w:pPr>
              <w:snapToGrid w:val="0"/>
            </w:pPr>
          </w:p>
        </w:tc>
        <w:tc>
          <w:tcPr>
            <w:tcW w:w="668" w:type="dxa"/>
            <w:tcBorders>
              <w:top w:val="single" w:sz="4" w:space="0" w:color="000000"/>
              <w:left w:val="single" w:sz="4" w:space="0" w:color="000000"/>
            </w:tcBorders>
            <w:shd w:val="clear" w:color="auto" w:fill="FFFFFF"/>
          </w:tcPr>
          <w:p w:rsidR="00155088" w:rsidRDefault="00155088">
            <w:pPr>
              <w:snapToGrid w:val="0"/>
            </w:pPr>
          </w:p>
        </w:tc>
        <w:tc>
          <w:tcPr>
            <w:tcW w:w="1354" w:type="dxa"/>
            <w:tcBorders>
              <w:top w:val="single" w:sz="4" w:space="0" w:color="000000"/>
              <w:left w:val="single" w:sz="4" w:space="0" w:color="000000"/>
            </w:tcBorders>
            <w:shd w:val="clear" w:color="auto" w:fill="FFFFFF"/>
          </w:tcPr>
          <w:p w:rsidR="00155088" w:rsidRDefault="00155088">
            <w:pPr>
              <w:snapToGrid w:val="0"/>
            </w:pPr>
          </w:p>
        </w:tc>
        <w:tc>
          <w:tcPr>
            <w:tcW w:w="1876" w:type="dxa"/>
            <w:tcBorders>
              <w:top w:val="single" w:sz="4" w:space="0" w:color="000000"/>
              <w:left w:val="single" w:sz="4" w:space="0" w:color="000000"/>
            </w:tcBorders>
            <w:shd w:val="clear" w:color="auto" w:fill="FFFFFF"/>
          </w:tcPr>
          <w:p w:rsidR="00155088" w:rsidRDefault="00155088">
            <w:pPr>
              <w:snapToGrid w:val="0"/>
            </w:pPr>
          </w:p>
        </w:tc>
        <w:tc>
          <w:tcPr>
            <w:tcW w:w="1014" w:type="dxa"/>
            <w:tcBorders>
              <w:top w:val="single" w:sz="4" w:space="0" w:color="000000"/>
              <w:left w:val="single" w:sz="4" w:space="0" w:color="000000"/>
            </w:tcBorders>
            <w:shd w:val="clear" w:color="auto" w:fill="FFFFFF"/>
          </w:tcPr>
          <w:p w:rsidR="00155088" w:rsidRDefault="00155088">
            <w:pPr>
              <w:snapToGrid w:val="0"/>
            </w:pPr>
          </w:p>
        </w:tc>
        <w:tc>
          <w:tcPr>
            <w:tcW w:w="1010" w:type="dxa"/>
            <w:tcBorders>
              <w:top w:val="single" w:sz="4" w:space="0" w:color="000000"/>
              <w:left w:val="single" w:sz="4" w:space="0" w:color="000000"/>
              <w:right w:val="single" w:sz="4" w:space="0" w:color="000000"/>
            </w:tcBorders>
            <w:shd w:val="clear" w:color="auto" w:fill="FFFFFF"/>
          </w:tcPr>
          <w:p w:rsidR="00155088" w:rsidRDefault="00155088">
            <w:pPr>
              <w:snapToGrid w:val="0"/>
            </w:pPr>
          </w:p>
        </w:tc>
      </w:tr>
      <w:tr w:rsidR="00155088">
        <w:trPr>
          <w:trHeight w:hRule="exact" w:val="187"/>
        </w:trPr>
        <w:tc>
          <w:tcPr>
            <w:tcW w:w="1245" w:type="dxa"/>
            <w:tcBorders>
              <w:top w:val="single" w:sz="4" w:space="0" w:color="000000"/>
              <w:left w:val="single" w:sz="4" w:space="0" w:color="000000"/>
            </w:tcBorders>
            <w:shd w:val="clear" w:color="auto" w:fill="FFFFFF"/>
          </w:tcPr>
          <w:p w:rsidR="00155088" w:rsidRDefault="00155088">
            <w:pPr>
              <w:snapToGrid w:val="0"/>
            </w:pPr>
          </w:p>
        </w:tc>
        <w:tc>
          <w:tcPr>
            <w:tcW w:w="1365" w:type="dxa"/>
            <w:tcBorders>
              <w:top w:val="single" w:sz="4" w:space="0" w:color="000000"/>
              <w:left w:val="single" w:sz="4" w:space="0" w:color="000000"/>
            </w:tcBorders>
            <w:shd w:val="clear" w:color="auto" w:fill="FFFFFF"/>
          </w:tcPr>
          <w:p w:rsidR="00155088" w:rsidRDefault="00155088">
            <w:pPr>
              <w:snapToGrid w:val="0"/>
            </w:pPr>
          </w:p>
        </w:tc>
        <w:tc>
          <w:tcPr>
            <w:tcW w:w="2236" w:type="dxa"/>
            <w:tcBorders>
              <w:top w:val="single" w:sz="4" w:space="0" w:color="000000"/>
              <w:left w:val="single" w:sz="4" w:space="0" w:color="000000"/>
            </w:tcBorders>
            <w:shd w:val="clear" w:color="auto" w:fill="FFFFFF"/>
          </w:tcPr>
          <w:p w:rsidR="00155088" w:rsidRDefault="00155088">
            <w:pPr>
              <w:snapToGrid w:val="0"/>
            </w:pPr>
          </w:p>
        </w:tc>
        <w:tc>
          <w:tcPr>
            <w:tcW w:w="668" w:type="dxa"/>
            <w:tcBorders>
              <w:top w:val="single" w:sz="4" w:space="0" w:color="000000"/>
              <w:left w:val="single" w:sz="4" w:space="0" w:color="000000"/>
            </w:tcBorders>
            <w:shd w:val="clear" w:color="auto" w:fill="FFFFFF"/>
          </w:tcPr>
          <w:p w:rsidR="00155088" w:rsidRDefault="00155088">
            <w:pPr>
              <w:snapToGrid w:val="0"/>
            </w:pPr>
          </w:p>
        </w:tc>
        <w:tc>
          <w:tcPr>
            <w:tcW w:w="1354" w:type="dxa"/>
            <w:tcBorders>
              <w:top w:val="single" w:sz="4" w:space="0" w:color="000000"/>
              <w:left w:val="single" w:sz="4" w:space="0" w:color="000000"/>
            </w:tcBorders>
            <w:shd w:val="clear" w:color="auto" w:fill="FFFFFF"/>
          </w:tcPr>
          <w:p w:rsidR="00155088" w:rsidRDefault="00155088">
            <w:pPr>
              <w:snapToGrid w:val="0"/>
            </w:pPr>
          </w:p>
        </w:tc>
        <w:tc>
          <w:tcPr>
            <w:tcW w:w="1876" w:type="dxa"/>
            <w:tcBorders>
              <w:top w:val="single" w:sz="4" w:space="0" w:color="000000"/>
              <w:left w:val="single" w:sz="4" w:space="0" w:color="000000"/>
            </w:tcBorders>
            <w:shd w:val="clear" w:color="auto" w:fill="FFFFFF"/>
          </w:tcPr>
          <w:p w:rsidR="00155088" w:rsidRDefault="00155088">
            <w:pPr>
              <w:snapToGrid w:val="0"/>
            </w:pPr>
          </w:p>
        </w:tc>
        <w:tc>
          <w:tcPr>
            <w:tcW w:w="1014" w:type="dxa"/>
            <w:tcBorders>
              <w:top w:val="single" w:sz="4" w:space="0" w:color="000000"/>
              <w:left w:val="single" w:sz="4" w:space="0" w:color="000000"/>
            </w:tcBorders>
            <w:shd w:val="clear" w:color="auto" w:fill="FFFFFF"/>
          </w:tcPr>
          <w:p w:rsidR="00155088" w:rsidRDefault="00155088">
            <w:pPr>
              <w:snapToGrid w:val="0"/>
            </w:pPr>
          </w:p>
        </w:tc>
        <w:tc>
          <w:tcPr>
            <w:tcW w:w="1010" w:type="dxa"/>
            <w:tcBorders>
              <w:top w:val="single" w:sz="4" w:space="0" w:color="000000"/>
              <w:left w:val="single" w:sz="4" w:space="0" w:color="000000"/>
              <w:right w:val="single" w:sz="4" w:space="0" w:color="000000"/>
            </w:tcBorders>
            <w:shd w:val="clear" w:color="auto" w:fill="FFFFFF"/>
          </w:tcPr>
          <w:p w:rsidR="00155088" w:rsidRDefault="00155088">
            <w:pPr>
              <w:snapToGrid w:val="0"/>
            </w:pPr>
          </w:p>
        </w:tc>
      </w:tr>
      <w:tr w:rsidR="00155088">
        <w:trPr>
          <w:trHeight w:hRule="exact" w:val="192"/>
        </w:trPr>
        <w:tc>
          <w:tcPr>
            <w:tcW w:w="1245" w:type="dxa"/>
            <w:tcBorders>
              <w:top w:val="single" w:sz="4" w:space="0" w:color="000000"/>
              <w:left w:val="single" w:sz="4" w:space="0" w:color="000000"/>
            </w:tcBorders>
            <w:shd w:val="clear" w:color="auto" w:fill="FFFFFF"/>
          </w:tcPr>
          <w:p w:rsidR="00155088" w:rsidRDefault="00155088">
            <w:pPr>
              <w:snapToGrid w:val="0"/>
            </w:pPr>
          </w:p>
        </w:tc>
        <w:tc>
          <w:tcPr>
            <w:tcW w:w="1365" w:type="dxa"/>
            <w:tcBorders>
              <w:top w:val="single" w:sz="4" w:space="0" w:color="000000"/>
              <w:left w:val="single" w:sz="4" w:space="0" w:color="000000"/>
            </w:tcBorders>
            <w:shd w:val="clear" w:color="auto" w:fill="FFFFFF"/>
          </w:tcPr>
          <w:p w:rsidR="00155088" w:rsidRDefault="00155088">
            <w:pPr>
              <w:snapToGrid w:val="0"/>
            </w:pPr>
          </w:p>
        </w:tc>
        <w:tc>
          <w:tcPr>
            <w:tcW w:w="2236" w:type="dxa"/>
            <w:tcBorders>
              <w:top w:val="single" w:sz="4" w:space="0" w:color="000000"/>
              <w:left w:val="single" w:sz="4" w:space="0" w:color="000000"/>
            </w:tcBorders>
            <w:shd w:val="clear" w:color="auto" w:fill="FFFFFF"/>
          </w:tcPr>
          <w:p w:rsidR="00155088" w:rsidRDefault="00155088">
            <w:pPr>
              <w:snapToGrid w:val="0"/>
            </w:pPr>
          </w:p>
        </w:tc>
        <w:tc>
          <w:tcPr>
            <w:tcW w:w="668" w:type="dxa"/>
            <w:tcBorders>
              <w:top w:val="single" w:sz="4" w:space="0" w:color="000000"/>
              <w:left w:val="single" w:sz="4" w:space="0" w:color="000000"/>
            </w:tcBorders>
            <w:shd w:val="clear" w:color="auto" w:fill="FFFFFF"/>
          </w:tcPr>
          <w:p w:rsidR="00155088" w:rsidRDefault="00155088">
            <w:pPr>
              <w:snapToGrid w:val="0"/>
            </w:pPr>
          </w:p>
        </w:tc>
        <w:tc>
          <w:tcPr>
            <w:tcW w:w="1354" w:type="dxa"/>
            <w:tcBorders>
              <w:top w:val="single" w:sz="4" w:space="0" w:color="000000"/>
              <w:left w:val="single" w:sz="4" w:space="0" w:color="000000"/>
            </w:tcBorders>
            <w:shd w:val="clear" w:color="auto" w:fill="FFFFFF"/>
          </w:tcPr>
          <w:p w:rsidR="00155088" w:rsidRDefault="00155088">
            <w:pPr>
              <w:snapToGrid w:val="0"/>
            </w:pPr>
          </w:p>
        </w:tc>
        <w:tc>
          <w:tcPr>
            <w:tcW w:w="1876" w:type="dxa"/>
            <w:tcBorders>
              <w:top w:val="single" w:sz="4" w:space="0" w:color="000000"/>
              <w:left w:val="single" w:sz="4" w:space="0" w:color="000000"/>
            </w:tcBorders>
            <w:shd w:val="clear" w:color="auto" w:fill="FFFFFF"/>
          </w:tcPr>
          <w:p w:rsidR="00155088" w:rsidRDefault="00155088">
            <w:pPr>
              <w:snapToGrid w:val="0"/>
            </w:pPr>
          </w:p>
        </w:tc>
        <w:tc>
          <w:tcPr>
            <w:tcW w:w="1014" w:type="dxa"/>
            <w:tcBorders>
              <w:top w:val="single" w:sz="4" w:space="0" w:color="000000"/>
              <w:left w:val="single" w:sz="4" w:space="0" w:color="000000"/>
            </w:tcBorders>
            <w:shd w:val="clear" w:color="auto" w:fill="FFFFFF"/>
          </w:tcPr>
          <w:p w:rsidR="00155088" w:rsidRDefault="00155088">
            <w:pPr>
              <w:snapToGrid w:val="0"/>
            </w:pPr>
          </w:p>
        </w:tc>
        <w:tc>
          <w:tcPr>
            <w:tcW w:w="1010" w:type="dxa"/>
            <w:tcBorders>
              <w:top w:val="single" w:sz="4" w:space="0" w:color="000000"/>
              <w:left w:val="single" w:sz="4" w:space="0" w:color="000000"/>
              <w:right w:val="single" w:sz="4" w:space="0" w:color="000000"/>
            </w:tcBorders>
            <w:shd w:val="clear" w:color="auto" w:fill="FFFFFF"/>
          </w:tcPr>
          <w:p w:rsidR="00155088" w:rsidRDefault="00155088">
            <w:pPr>
              <w:snapToGrid w:val="0"/>
            </w:pPr>
          </w:p>
        </w:tc>
      </w:tr>
      <w:tr w:rsidR="00155088">
        <w:trPr>
          <w:trHeight w:hRule="exact" w:val="187"/>
        </w:trPr>
        <w:tc>
          <w:tcPr>
            <w:tcW w:w="1245" w:type="dxa"/>
            <w:tcBorders>
              <w:top w:val="single" w:sz="4" w:space="0" w:color="000000"/>
              <w:left w:val="single" w:sz="4" w:space="0" w:color="000000"/>
            </w:tcBorders>
            <w:shd w:val="clear" w:color="auto" w:fill="FFFFFF"/>
          </w:tcPr>
          <w:p w:rsidR="00155088" w:rsidRDefault="00155088">
            <w:pPr>
              <w:snapToGrid w:val="0"/>
            </w:pPr>
          </w:p>
        </w:tc>
        <w:tc>
          <w:tcPr>
            <w:tcW w:w="1365" w:type="dxa"/>
            <w:tcBorders>
              <w:top w:val="single" w:sz="4" w:space="0" w:color="000000"/>
              <w:left w:val="single" w:sz="4" w:space="0" w:color="000000"/>
            </w:tcBorders>
            <w:shd w:val="clear" w:color="auto" w:fill="FFFFFF"/>
          </w:tcPr>
          <w:p w:rsidR="00155088" w:rsidRDefault="00155088">
            <w:pPr>
              <w:snapToGrid w:val="0"/>
            </w:pPr>
          </w:p>
        </w:tc>
        <w:tc>
          <w:tcPr>
            <w:tcW w:w="2236" w:type="dxa"/>
            <w:tcBorders>
              <w:top w:val="single" w:sz="4" w:space="0" w:color="000000"/>
              <w:left w:val="single" w:sz="4" w:space="0" w:color="000000"/>
            </w:tcBorders>
            <w:shd w:val="clear" w:color="auto" w:fill="FFFFFF"/>
          </w:tcPr>
          <w:p w:rsidR="00155088" w:rsidRDefault="00155088">
            <w:pPr>
              <w:snapToGrid w:val="0"/>
            </w:pPr>
          </w:p>
        </w:tc>
        <w:tc>
          <w:tcPr>
            <w:tcW w:w="668" w:type="dxa"/>
            <w:tcBorders>
              <w:top w:val="single" w:sz="4" w:space="0" w:color="000000"/>
              <w:left w:val="single" w:sz="4" w:space="0" w:color="000000"/>
            </w:tcBorders>
            <w:shd w:val="clear" w:color="auto" w:fill="FFFFFF"/>
          </w:tcPr>
          <w:p w:rsidR="00155088" w:rsidRDefault="00155088">
            <w:pPr>
              <w:snapToGrid w:val="0"/>
            </w:pPr>
          </w:p>
        </w:tc>
        <w:tc>
          <w:tcPr>
            <w:tcW w:w="1354" w:type="dxa"/>
            <w:tcBorders>
              <w:top w:val="single" w:sz="4" w:space="0" w:color="000000"/>
              <w:left w:val="single" w:sz="4" w:space="0" w:color="000000"/>
            </w:tcBorders>
            <w:shd w:val="clear" w:color="auto" w:fill="FFFFFF"/>
          </w:tcPr>
          <w:p w:rsidR="00155088" w:rsidRDefault="00155088">
            <w:pPr>
              <w:snapToGrid w:val="0"/>
            </w:pPr>
          </w:p>
        </w:tc>
        <w:tc>
          <w:tcPr>
            <w:tcW w:w="1876" w:type="dxa"/>
            <w:tcBorders>
              <w:top w:val="single" w:sz="4" w:space="0" w:color="000000"/>
              <w:left w:val="single" w:sz="4" w:space="0" w:color="000000"/>
            </w:tcBorders>
            <w:shd w:val="clear" w:color="auto" w:fill="FFFFFF"/>
          </w:tcPr>
          <w:p w:rsidR="00155088" w:rsidRDefault="00155088">
            <w:pPr>
              <w:snapToGrid w:val="0"/>
            </w:pPr>
          </w:p>
        </w:tc>
        <w:tc>
          <w:tcPr>
            <w:tcW w:w="1014" w:type="dxa"/>
            <w:tcBorders>
              <w:top w:val="single" w:sz="4" w:space="0" w:color="000000"/>
              <w:left w:val="single" w:sz="4" w:space="0" w:color="000000"/>
            </w:tcBorders>
            <w:shd w:val="clear" w:color="auto" w:fill="FFFFFF"/>
          </w:tcPr>
          <w:p w:rsidR="00155088" w:rsidRDefault="00155088">
            <w:pPr>
              <w:snapToGrid w:val="0"/>
            </w:pPr>
          </w:p>
        </w:tc>
        <w:tc>
          <w:tcPr>
            <w:tcW w:w="1010" w:type="dxa"/>
            <w:tcBorders>
              <w:top w:val="single" w:sz="4" w:space="0" w:color="000000"/>
              <w:left w:val="single" w:sz="4" w:space="0" w:color="000000"/>
              <w:right w:val="single" w:sz="4" w:space="0" w:color="000000"/>
            </w:tcBorders>
            <w:shd w:val="clear" w:color="auto" w:fill="FFFFFF"/>
          </w:tcPr>
          <w:p w:rsidR="00155088" w:rsidRDefault="00155088">
            <w:pPr>
              <w:snapToGrid w:val="0"/>
            </w:pPr>
          </w:p>
        </w:tc>
      </w:tr>
      <w:tr w:rsidR="00155088">
        <w:trPr>
          <w:trHeight w:hRule="exact" w:val="283"/>
        </w:trPr>
        <w:tc>
          <w:tcPr>
            <w:tcW w:w="1245" w:type="dxa"/>
            <w:tcBorders>
              <w:top w:val="single" w:sz="4" w:space="0" w:color="000000"/>
              <w:left w:val="single" w:sz="4" w:space="0" w:color="000000"/>
              <w:bottom w:val="single" w:sz="4" w:space="0" w:color="000000"/>
            </w:tcBorders>
            <w:shd w:val="clear" w:color="auto" w:fill="FFFFFF"/>
          </w:tcPr>
          <w:p w:rsidR="00155088" w:rsidRDefault="00155088">
            <w:pPr>
              <w:snapToGrid w:val="0"/>
            </w:pPr>
          </w:p>
        </w:tc>
        <w:tc>
          <w:tcPr>
            <w:tcW w:w="1365" w:type="dxa"/>
            <w:tcBorders>
              <w:top w:val="single" w:sz="4" w:space="0" w:color="000000"/>
              <w:left w:val="single" w:sz="4" w:space="0" w:color="000000"/>
              <w:bottom w:val="single" w:sz="4" w:space="0" w:color="000000"/>
            </w:tcBorders>
            <w:shd w:val="clear" w:color="auto" w:fill="FFFFFF"/>
          </w:tcPr>
          <w:p w:rsidR="00155088" w:rsidRDefault="00155088">
            <w:pPr>
              <w:snapToGrid w:val="0"/>
            </w:pPr>
          </w:p>
        </w:tc>
        <w:tc>
          <w:tcPr>
            <w:tcW w:w="2236" w:type="dxa"/>
            <w:tcBorders>
              <w:top w:val="single" w:sz="4" w:space="0" w:color="000000"/>
              <w:left w:val="single" w:sz="4" w:space="0" w:color="000000"/>
              <w:bottom w:val="single" w:sz="4" w:space="0" w:color="000000"/>
            </w:tcBorders>
            <w:shd w:val="clear" w:color="auto" w:fill="FFFFFF"/>
          </w:tcPr>
          <w:p w:rsidR="00155088" w:rsidRDefault="00155088">
            <w:pPr>
              <w:snapToGrid w:val="0"/>
            </w:pPr>
          </w:p>
        </w:tc>
        <w:tc>
          <w:tcPr>
            <w:tcW w:w="668" w:type="dxa"/>
            <w:tcBorders>
              <w:top w:val="single" w:sz="4" w:space="0" w:color="000000"/>
              <w:left w:val="single" w:sz="4" w:space="0" w:color="000000"/>
              <w:bottom w:val="single" w:sz="4" w:space="0" w:color="000000"/>
            </w:tcBorders>
            <w:shd w:val="clear" w:color="auto" w:fill="FFFFFF"/>
          </w:tcPr>
          <w:p w:rsidR="00155088" w:rsidRDefault="00155088">
            <w:pPr>
              <w:snapToGrid w:val="0"/>
            </w:pPr>
          </w:p>
        </w:tc>
        <w:tc>
          <w:tcPr>
            <w:tcW w:w="1354" w:type="dxa"/>
            <w:tcBorders>
              <w:top w:val="single" w:sz="4" w:space="0" w:color="000000"/>
              <w:left w:val="single" w:sz="4" w:space="0" w:color="000000"/>
              <w:bottom w:val="single" w:sz="4" w:space="0" w:color="000000"/>
            </w:tcBorders>
            <w:shd w:val="clear" w:color="auto" w:fill="FFFFFF"/>
          </w:tcPr>
          <w:p w:rsidR="00155088" w:rsidRDefault="00155088">
            <w:pPr>
              <w:snapToGrid w:val="0"/>
            </w:pPr>
          </w:p>
        </w:tc>
        <w:tc>
          <w:tcPr>
            <w:tcW w:w="1876" w:type="dxa"/>
            <w:tcBorders>
              <w:top w:val="single" w:sz="4" w:space="0" w:color="000000"/>
              <w:left w:val="single" w:sz="4" w:space="0" w:color="000000"/>
              <w:bottom w:val="single" w:sz="4" w:space="0" w:color="000000"/>
            </w:tcBorders>
            <w:shd w:val="clear" w:color="auto" w:fill="FFFFFF"/>
          </w:tcPr>
          <w:p w:rsidR="00155088" w:rsidRDefault="00155088">
            <w:pPr>
              <w:snapToGrid w:val="0"/>
            </w:pPr>
          </w:p>
        </w:tc>
        <w:tc>
          <w:tcPr>
            <w:tcW w:w="1014" w:type="dxa"/>
            <w:tcBorders>
              <w:top w:val="single" w:sz="4" w:space="0" w:color="000000"/>
              <w:left w:val="single" w:sz="4" w:space="0" w:color="000000"/>
              <w:bottom w:val="single" w:sz="4" w:space="0" w:color="000000"/>
            </w:tcBorders>
            <w:shd w:val="clear" w:color="auto" w:fill="FFFFFF"/>
          </w:tcPr>
          <w:p w:rsidR="00155088" w:rsidRDefault="00155088">
            <w:pPr>
              <w:snapToGrid w:val="0"/>
            </w:pPr>
          </w:p>
        </w:tc>
        <w:tc>
          <w:tcPr>
            <w:tcW w:w="1010" w:type="dxa"/>
            <w:tcBorders>
              <w:top w:val="single" w:sz="4" w:space="0" w:color="000000"/>
              <w:left w:val="single" w:sz="4" w:space="0" w:color="000000"/>
              <w:bottom w:val="single" w:sz="4" w:space="0" w:color="000000"/>
              <w:right w:val="single" w:sz="4" w:space="0" w:color="000000"/>
            </w:tcBorders>
            <w:shd w:val="clear" w:color="auto" w:fill="FFFFFF"/>
          </w:tcPr>
          <w:p w:rsidR="00155088" w:rsidRDefault="00155088">
            <w:pPr>
              <w:snapToGrid w:val="0"/>
            </w:pPr>
          </w:p>
        </w:tc>
      </w:tr>
    </w:tbl>
    <w:p w:rsidR="00155088" w:rsidRDefault="00155088">
      <w:pPr>
        <w:spacing w:after="219" w:line="1" w:lineRule="exact"/>
      </w:pPr>
    </w:p>
    <w:p w:rsidR="00155088" w:rsidRDefault="00B0287C">
      <w:pPr>
        <w:pStyle w:val="Tablecaption"/>
        <w:shd w:val="clear" w:color="auto" w:fill="auto"/>
      </w:pPr>
      <w:r>
        <w:rPr>
          <w:rFonts w:ascii="Times New Roman" w:hAnsi="Times New Roman" w:cs="Times New Roman"/>
          <w:sz w:val="24"/>
          <w:szCs w:val="24"/>
          <w:lang w:val="sq-AL" w:eastAsia="sq-AL" w:bidi="sq-AL"/>
        </w:rPr>
        <w:t xml:space="preserve">Në tabelë </w:t>
      </w:r>
      <w:r>
        <w:rPr>
          <w:rFonts w:ascii="Times New Roman" w:hAnsi="Times New Roman" w:cs="Times New Roman"/>
          <w:sz w:val="24"/>
          <w:szCs w:val="24"/>
          <w:lang w:val="sq-AL"/>
        </w:rPr>
        <w:t xml:space="preserve">hidhen kodet, si </w:t>
      </w:r>
      <w:r>
        <w:rPr>
          <w:rFonts w:ascii="Times New Roman" w:hAnsi="Times New Roman" w:cs="Times New Roman"/>
          <w:sz w:val="24"/>
          <w:szCs w:val="24"/>
          <w:lang w:val="sq-AL" w:eastAsia="sq-AL" w:bidi="sq-AL"/>
        </w:rPr>
        <w:t xml:space="preserve">më poshtë </w:t>
      </w:r>
      <w:r>
        <w:rPr>
          <w:rFonts w:ascii="Times New Roman" w:hAnsi="Times New Roman" w:cs="Times New Roman"/>
          <w:sz w:val="24"/>
          <w:szCs w:val="24"/>
        </w:rPr>
        <w:t>vijon:</w:t>
      </w:r>
    </w:p>
    <w:tbl>
      <w:tblPr>
        <w:tblW w:w="10050" w:type="dxa"/>
        <w:jc w:val="right"/>
        <w:tblCellMar>
          <w:left w:w="10" w:type="dxa"/>
          <w:right w:w="10" w:type="dxa"/>
        </w:tblCellMar>
        <w:tblLook w:val="04A0" w:firstRow="1" w:lastRow="0" w:firstColumn="1" w:lastColumn="0" w:noHBand="0" w:noVBand="1"/>
      </w:tblPr>
      <w:tblGrid>
        <w:gridCol w:w="1696"/>
        <w:gridCol w:w="2790"/>
        <w:gridCol w:w="1981"/>
        <w:gridCol w:w="734"/>
        <w:gridCol w:w="2501"/>
        <w:gridCol w:w="348"/>
      </w:tblGrid>
      <w:tr w:rsidR="00155088">
        <w:trPr>
          <w:trHeight w:hRule="exact" w:val="336"/>
          <w:jc w:val="right"/>
        </w:trPr>
        <w:tc>
          <w:tcPr>
            <w:tcW w:w="1695" w:type="dxa"/>
            <w:shd w:val="clear" w:color="auto" w:fill="FFFFFF"/>
          </w:tcPr>
          <w:p w:rsidR="00155088" w:rsidRDefault="00B0287C">
            <w:pPr>
              <w:pStyle w:val="Other"/>
              <w:ind w:firstLine="0"/>
            </w:pPr>
            <w:r>
              <w:rPr>
                <w:rFonts w:ascii="Times New Roman" w:hAnsi="Times New Roman" w:cs="Times New Roman"/>
                <w:lang w:val="en-US" w:eastAsia="en-US"/>
              </w:rPr>
              <w:t>1. SEKSI</w:t>
            </w:r>
          </w:p>
        </w:tc>
        <w:tc>
          <w:tcPr>
            <w:tcW w:w="2790" w:type="dxa"/>
            <w:shd w:val="clear" w:color="auto" w:fill="FFFFFF"/>
          </w:tcPr>
          <w:p w:rsidR="00155088" w:rsidRDefault="00B0287C">
            <w:pPr>
              <w:pStyle w:val="Other"/>
              <w:ind w:firstLine="520"/>
            </w:pPr>
            <w:r>
              <w:rPr>
                <w:rFonts w:ascii="Times New Roman" w:hAnsi="Times New Roman" w:cs="Times New Roman"/>
                <w:lang w:val="en-US" w:eastAsia="en-US"/>
              </w:rPr>
              <w:t xml:space="preserve">2. GTENDTA </w:t>
            </w:r>
            <w:r>
              <w:rPr>
                <w:rFonts w:ascii="Times New Roman" w:hAnsi="Times New Roman" w:cs="Times New Roman"/>
                <w:lang w:val="en-US" w:eastAsia="en-US" w:bidi="en-US"/>
              </w:rPr>
              <w:t>CIVILE</w:t>
            </w:r>
          </w:p>
        </w:tc>
        <w:tc>
          <w:tcPr>
            <w:tcW w:w="1981" w:type="dxa"/>
            <w:shd w:val="clear" w:color="auto" w:fill="FFFFFF"/>
          </w:tcPr>
          <w:p w:rsidR="00155088" w:rsidRDefault="00B0287C">
            <w:pPr>
              <w:pStyle w:val="Other"/>
              <w:ind w:firstLine="0"/>
            </w:pPr>
            <w:r>
              <w:rPr>
                <w:rFonts w:ascii="Times New Roman" w:hAnsi="Times New Roman" w:cs="Times New Roman"/>
                <w:lang w:val="en-US" w:eastAsia="en-US"/>
              </w:rPr>
              <w:t>3. FAMILTARËT</w:t>
            </w:r>
          </w:p>
        </w:tc>
        <w:tc>
          <w:tcPr>
            <w:tcW w:w="3583" w:type="dxa"/>
            <w:gridSpan w:val="3"/>
            <w:shd w:val="clear" w:color="auto" w:fill="FFFFFF"/>
          </w:tcPr>
          <w:p w:rsidR="00155088" w:rsidRDefault="00B0287C">
            <w:pPr>
              <w:pStyle w:val="Other"/>
              <w:ind w:firstLine="780"/>
            </w:pPr>
            <w:r>
              <w:rPr>
                <w:rFonts w:ascii="Times New Roman" w:hAnsi="Times New Roman" w:cs="Times New Roman"/>
                <w:lang w:val="en-US" w:eastAsia="en-US"/>
              </w:rPr>
              <w:t>4. PUNËSIMI</w:t>
            </w:r>
          </w:p>
        </w:tc>
      </w:tr>
      <w:tr w:rsidR="00155088">
        <w:trPr>
          <w:trHeight w:hRule="exact" w:val="326"/>
          <w:jc w:val="right"/>
        </w:trPr>
        <w:tc>
          <w:tcPr>
            <w:tcW w:w="1695" w:type="dxa"/>
            <w:shd w:val="clear" w:color="auto" w:fill="FFFFFF"/>
            <w:vAlign w:val="bottom"/>
          </w:tcPr>
          <w:p w:rsidR="00155088" w:rsidRDefault="00B0287C">
            <w:pPr>
              <w:pStyle w:val="Other"/>
              <w:ind w:firstLine="0"/>
            </w:pPr>
            <w:r>
              <w:rPr>
                <w:rFonts w:ascii="Times New Roman" w:hAnsi="Times New Roman" w:cs="Times New Roman"/>
                <w:lang w:val="en-US" w:eastAsia="en-US"/>
              </w:rPr>
              <w:t>Mashkull (M)</w:t>
            </w:r>
          </w:p>
        </w:tc>
        <w:tc>
          <w:tcPr>
            <w:tcW w:w="2790" w:type="dxa"/>
            <w:shd w:val="clear" w:color="auto" w:fill="FFFFFF"/>
            <w:vAlign w:val="bottom"/>
          </w:tcPr>
          <w:p w:rsidR="00155088" w:rsidRDefault="00B0287C">
            <w:pPr>
              <w:pStyle w:val="Other"/>
              <w:ind w:firstLine="520"/>
            </w:pPr>
            <w:r>
              <w:rPr>
                <w:rFonts w:ascii="Times New Roman" w:hAnsi="Times New Roman" w:cs="Times New Roman"/>
                <w:lang w:val="en-US" w:eastAsia="en-US"/>
              </w:rPr>
              <w:t>Beqar/e</w:t>
            </w:r>
          </w:p>
        </w:tc>
        <w:tc>
          <w:tcPr>
            <w:tcW w:w="1981" w:type="dxa"/>
            <w:shd w:val="clear" w:color="auto" w:fill="FFFFFF"/>
            <w:vAlign w:val="bottom"/>
          </w:tcPr>
          <w:p w:rsidR="00155088" w:rsidRDefault="00B0287C">
            <w:pPr>
              <w:pStyle w:val="Other"/>
              <w:ind w:firstLine="0"/>
            </w:pPr>
            <w:r>
              <w:rPr>
                <w:rFonts w:ascii="Times New Roman" w:hAnsi="Times New Roman" w:cs="Times New Roman"/>
                <w:lang w:val="en-US" w:eastAsia="en-US"/>
              </w:rPr>
              <w:t>1 Aplikanti</w:t>
            </w:r>
          </w:p>
        </w:tc>
        <w:tc>
          <w:tcPr>
            <w:tcW w:w="734" w:type="dxa"/>
            <w:shd w:val="clear" w:color="auto" w:fill="FFFFFF"/>
            <w:vAlign w:val="bottom"/>
          </w:tcPr>
          <w:p w:rsidR="00155088" w:rsidRDefault="00B0287C">
            <w:pPr>
              <w:pStyle w:val="Other"/>
              <w:ind w:firstLine="380"/>
              <w:jc w:val="both"/>
            </w:pPr>
            <w:r>
              <w:rPr>
                <w:rFonts w:ascii="Times New Roman" w:hAnsi="Times New Roman" w:cs="Times New Roman"/>
                <w:lang w:val="en-US" w:eastAsia="en-US"/>
              </w:rPr>
              <w:t>00</w:t>
            </w:r>
          </w:p>
        </w:tc>
        <w:tc>
          <w:tcPr>
            <w:tcW w:w="2501" w:type="dxa"/>
            <w:shd w:val="clear" w:color="auto" w:fill="FFFFFF"/>
            <w:vAlign w:val="bottom"/>
          </w:tcPr>
          <w:p w:rsidR="00155088" w:rsidRDefault="00B0287C">
            <w:pPr>
              <w:pStyle w:val="Other"/>
              <w:ind w:firstLine="0"/>
            </w:pPr>
            <w:r>
              <w:rPr>
                <w:rFonts w:ascii="Times New Roman" w:hAnsi="Times New Roman" w:cs="Times New Roman"/>
                <w:lang w:val="en-US" w:eastAsia="en-US"/>
              </w:rPr>
              <w:t>Punësuar në shtet</w:t>
            </w:r>
          </w:p>
        </w:tc>
        <w:tc>
          <w:tcPr>
            <w:tcW w:w="348" w:type="dxa"/>
            <w:shd w:val="clear" w:color="auto" w:fill="FFFFFF"/>
            <w:vAlign w:val="bottom"/>
          </w:tcPr>
          <w:p w:rsidR="00155088" w:rsidRDefault="00B0287C">
            <w:pPr>
              <w:pStyle w:val="Other"/>
              <w:ind w:firstLine="0"/>
              <w:jc w:val="right"/>
            </w:pPr>
            <w:r>
              <w:rPr>
                <w:rFonts w:ascii="Times New Roman" w:hAnsi="Times New Roman" w:cs="Times New Roman"/>
                <w:lang w:val="en-US" w:eastAsia="en-US" w:bidi="en-US"/>
              </w:rPr>
              <w:t>01</w:t>
            </w:r>
          </w:p>
        </w:tc>
      </w:tr>
      <w:tr w:rsidR="00155088">
        <w:trPr>
          <w:trHeight w:hRule="exact" w:val="216"/>
          <w:jc w:val="right"/>
        </w:trPr>
        <w:tc>
          <w:tcPr>
            <w:tcW w:w="1695" w:type="dxa"/>
            <w:shd w:val="clear" w:color="auto" w:fill="FFFFFF"/>
          </w:tcPr>
          <w:p w:rsidR="00155088" w:rsidRDefault="00B0287C">
            <w:pPr>
              <w:pStyle w:val="Other"/>
              <w:ind w:firstLine="0"/>
            </w:pPr>
            <w:r>
              <w:rPr>
                <w:rFonts w:ascii="Times New Roman" w:hAnsi="Times New Roman" w:cs="Times New Roman"/>
                <w:lang w:val="en-US" w:eastAsia="en-US"/>
              </w:rPr>
              <w:t>Femër (F)</w:t>
            </w:r>
          </w:p>
        </w:tc>
        <w:tc>
          <w:tcPr>
            <w:tcW w:w="2790" w:type="dxa"/>
            <w:shd w:val="clear" w:color="auto" w:fill="FFFFFF"/>
          </w:tcPr>
          <w:p w:rsidR="00155088" w:rsidRDefault="00B0287C">
            <w:pPr>
              <w:pStyle w:val="Other"/>
              <w:ind w:firstLine="520"/>
            </w:pPr>
            <w:r>
              <w:rPr>
                <w:rFonts w:ascii="Times New Roman" w:hAnsi="Times New Roman" w:cs="Times New Roman"/>
                <w:lang w:val="en-US" w:eastAsia="en-US"/>
              </w:rPr>
              <w:t>i/e martuar</w:t>
            </w:r>
          </w:p>
        </w:tc>
        <w:tc>
          <w:tcPr>
            <w:tcW w:w="1981" w:type="dxa"/>
            <w:shd w:val="clear" w:color="auto" w:fill="FFFFFF"/>
          </w:tcPr>
          <w:p w:rsidR="00155088" w:rsidRDefault="00B0287C">
            <w:pPr>
              <w:pStyle w:val="Other"/>
              <w:ind w:firstLine="0"/>
            </w:pPr>
            <w:r>
              <w:rPr>
                <w:rFonts w:ascii="Times New Roman" w:hAnsi="Times New Roman" w:cs="Times New Roman"/>
                <w:lang w:val="en-US" w:eastAsia="en-US"/>
              </w:rPr>
              <w:t>2 Nëna/Babai</w:t>
            </w:r>
          </w:p>
        </w:tc>
        <w:tc>
          <w:tcPr>
            <w:tcW w:w="734" w:type="dxa"/>
            <w:shd w:val="clear" w:color="auto" w:fill="FFFFFF"/>
            <w:vAlign w:val="bottom"/>
          </w:tcPr>
          <w:p w:rsidR="00155088" w:rsidRDefault="00B0287C">
            <w:pPr>
              <w:pStyle w:val="Other"/>
              <w:ind w:firstLine="380"/>
              <w:jc w:val="both"/>
            </w:pPr>
            <w:r>
              <w:rPr>
                <w:rFonts w:ascii="Times New Roman" w:hAnsi="Times New Roman" w:cs="Times New Roman"/>
                <w:lang w:val="en-US" w:eastAsia="en-US"/>
              </w:rPr>
              <w:t>01</w:t>
            </w:r>
          </w:p>
        </w:tc>
        <w:tc>
          <w:tcPr>
            <w:tcW w:w="2501" w:type="dxa"/>
            <w:shd w:val="clear" w:color="auto" w:fill="FFFFFF"/>
          </w:tcPr>
          <w:p w:rsidR="00155088" w:rsidRDefault="00B0287C">
            <w:pPr>
              <w:pStyle w:val="Other"/>
              <w:ind w:firstLine="0"/>
            </w:pPr>
            <w:r>
              <w:rPr>
                <w:rFonts w:ascii="Times New Roman" w:hAnsi="Times New Roman" w:cs="Times New Roman"/>
                <w:lang w:val="en-US" w:eastAsia="en-US"/>
              </w:rPr>
              <w:t>Punësuar në privat</w:t>
            </w:r>
          </w:p>
        </w:tc>
        <w:tc>
          <w:tcPr>
            <w:tcW w:w="348" w:type="dxa"/>
            <w:shd w:val="clear" w:color="auto" w:fill="FFFFFF"/>
            <w:vAlign w:val="bottom"/>
          </w:tcPr>
          <w:p w:rsidR="00155088" w:rsidRDefault="00B0287C">
            <w:pPr>
              <w:pStyle w:val="Other"/>
              <w:ind w:firstLine="0"/>
              <w:jc w:val="right"/>
            </w:pPr>
            <w:r>
              <w:rPr>
                <w:rFonts w:ascii="Times New Roman" w:hAnsi="Times New Roman" w:cs="Times New Roman"/>
                <w:lang w:val="en-US" w:eastAsia="en-US" w:bidi="en-US"/>
              </w:rPr>
              <w:t>02</w:t>
            </w:r>
          </w:p>
        </w:tc>
      </w:tr>
      <w:tr w:rsidR="00155088">
        <w:trPr>
          <w:trHeight w:hRule="exact" w:val="235"/>
          <w:jc w:val="right"/>
        </w:trPr>
        <w:tc>
          <w:tcPr>
            <w:tcW w:w="1695" w:type="dxa"/>
            <w:shd w:val="clear" w:color="auto" w:fill="FFFFFF"/>
            <w:vAlign w:val="bottom"/>
          </w:tcPr>
          <w:p w:rsidR="00155088" w:rsidRDefault="00B0287C">
            <w:pPr>
              <w:pStyle w:val="Other"/>
              <w:ind w:firstLine="0"/>
            </w:pPr>
            <w:r>
              <w:rPr>
                <w:rFonts w:ascii="Times New Roman" w:hAnsi="Times New Roman" w:cs="Times New Roman"/>
                <w:lang w:val="en-US" w:eastAsia="en-US"/>
              </w:rPr>
              <w:t>Nuk</w:t>
            </w:r>
          </w:p>
        </w:tc>
        <w:tc>
          <w:tcPr>
            <w:tcW w:w="2790" w:type="dxa"/>
            <w:shd w:val="clear" w:color="auto" w:fill="FFFFFF"/>
            <w:vAlign w:val="bottom"/>
          </w:tcPr>
          <w:p w:rsidR="00155088" w:rsidRDefault="00B0287C">
            <w:pPr>
              <w:pStyle w:val="Other"/>
              <w:ind w:firstLine="520"/>
            </w:pPr>
            <w:r>
              <w:rPr>
                <w:rFonts w:ascii="Times New Roman" w:hAnsi="Times New Roman" w:cs="Times New Roman"/>
                <w:lang w:val="en-US" w:eastAsia="en-US"/>
              </w:rPr>
              <w:t>i/e ve</w:t>
            </w:r>
          </w:p>
        </w:tc>
        <w:tc>
          <w:tcPr>
            <w:tcW w:w="1981" w:type="dxa"/>
            <w:shd w:val="clear" w:color="auto" w:fill="FFFFFF"/>
            <w:vAlign w:val="bottom"/>
          </w:tcPr>
          <w:p w:rsidR="00155088" w:rsidRDefault="00B0287C">
            <w:pPr>
              <w:pStyle w:val="Other"/>
              <w:ind w:firstLine="0"/>
            </w:pPr>
            <w:r>
              <w:rPr>
                <w:rFonts w:ascii="Times New Roman" w:hAnsi="Times New Roman" w:cs="Times New Roman"/>
                <w:lang w:val="en-US" w:eastAsia="en-US"/>
              </w:rPr>
              <w:t>3 Bashkëshorti/ja</w:t>
            </w:r>
          </w:p>
        </w:tc>
        <w:tc>
          <w:tcPr>
            <w:tcW w:w="734" w:type="dxa"/>
            <w:shd w:val="clear" w:color="auto" w:fill="FFFFFF"/>
            <w:vAlign w:val="bottom"/>
          </w:tcPr>
          <w:p w:rsidR="00155088" w:rsidRDefault="00B0287C">
            <w:pPr>
              <w:pStyle w:val="Other"/>
              <w:ind w:firstLine="380"/>
              <w:jc w:val="both"/>
            </w:pPr>
            <w:r>
              <w:rPr>
                <w:rFonts w:ascii="Times New Roman" w:hAnsi="Times New Roman" w:cs="Times New Roman"/>
                <w:lang w:val="en-US" w:eastAsia="en-US"/>
              </w:rPr>
              <w:t>02</w:t>
            </w:r>
          </w:p>
        </w:tc>
        <w:tc>
          <w:tcPr>
            <w:tcW w:w="2501" w:type="dxa"/>
            <w:shd w:val="clear" w:color="auto" w:fill="FFFFFF"/>
            <w:vAlign w:val="bottom"/>
          </w:tcPr>
          <w:p w:rsidR="00155088" w:rsidRDefault="00B0287C">
            <w:pPr>
              <w:pStyle w:val="Other"/>
              <w:ind w:firstLine="0"/>
            </w:pPr>
            <w:r>
              <w:rPr>
                <w:rFonts w:ascii="Times New Roman" w:hAnsi="Times New Roman" w:cs="Times New Roman"/>
                <w:lang w:val="en-US" w:eastAsia="en-US"/>
              </w:rPr>
              <w:t>I/E vetëpunësuar</w:t>
            </w:r>
          </w:p>
        </w:tc>
        <w:tc>
          <w:tcPr>
            <w:tcW w:w="348" w:type="dxa"/>
            <w:shd w:val="clear" w:color="auto" w:fill="FFFFFF"/>
            <w:vAlign w:val="bottom"/>
          </w:tcPr>
          <w:p w:rsidR="00155088" w:rsidRDefault="00B0287C">
            <w:pPr>
              <w:pStyle w:val="Other"/>
              <w:ind w:firstLine="0"/>
              <w:jc w:val="right"/>
            </w:pPr>
            <w:r>
              <w:rPr>
                <w:rFonts w:ascii="Times New Roman" w:hAnsi="Times New Roman" w:cs="Times New Roman"/>
                <w:lang w:val="en-US" w:eastAsia="en-US" w:bidi="en-US"/>
              </w:rPr>
              <w:t>03</w:t>
            </w:r>
          </w:p>
        </w:tc>
      </w:tr>
      <w:tr w:rsidR="00155088">
        <w:trPr>
          <w:trHeight w:hRule="exact" w:val="226"/>
          <w:jc w:val="right"/>
        </w:trPr>
        <w:tc>
          <w:tcPr>
            <w:tcW w:w="1695" w:type="dxa"/>
            <w:shd w:val="clear" w:color="auto" w:fill="FFFFFF"/>
          </w:tcPr>
          <w:p w:rsidR="00155088" w:rsidRDefault="00B0287C">
            <w:pPr>
              <w:pStyle w:val="Other"/>
              <w:ind w:firstLine="0"/>
            </w:pPr>
            <w:r>
              <w:rPr>
                <w:rFonts w:ascii="Times New Roman" w:hAnsi="Times New Roman" w:cs="Times New Roman"/>
                <w:lang w:val="en-US" w:eastAsia="en-US"/>
              </w:rPr>
              <w:t>Përgjigjem (N)</w:t>
            </w:r>
          </w:p>
        </w:tc>
        <w:tc>
          <w:tcPr>
            <w:tcW w:w="2790" w:type="dxa"/>
            <w:shd w:val="clear" w:color="auto" w:fill="FFFFFF"/>
          </w:tcPr>
          <w:p w:rsidR="00155088" w:rsidRDefault="00B0287C">
            <w:pPr>
              <w:pStyle w:val="Other"/>
              <w:ind w:firstLine="520"/>
            </w:pPr>
            <w:r>
              <w:rPr>
                <w:rFonts w:ascii="Times New Roman" w:hAnsi="Times New Roman" w:cs="Times New Roman"/>
                <w:lang w:val="en-US" w:eastAsia="en-US"/>
              </w:rPr>
              <w:t>i/e divorcuar</w:t>
            </w:r>
          </w:p>
        </w:tc>
        <w:tc>
          <w:tcPr>
            <w:tcW w:w="1981" w:type="dxa"/>
            <w:shd w:val="clear" w:color="auto" w:fill="FFFFFF"/>
          </w:tcPr>
          <w:p w:rsidR="00155088" w:rsidRDefault="00B0287C">
            <w:pPr>
              <w:pStyle w:val="Other"/>
              <w:ind w:firstLine="0"/>
            </w:pPr>
            <w:r>
              <w:rPr>
                <w:rFonts w:ascii="Times New Roman" w:hAnsi="Times New Roman" w:cs="Times New Roman"/>
                <w:lang w:val="en-US" w:eastAsia="en-US"/>
              </w:rPr>
              <w:t>4 I biri/E bija</w:t>
            </w:r>
          </w:p>
        </w:tc>
        <w:tc>
          <w:tcPr>
            <w:tcW w:w="734" w:type="dxa"/>
            <w:shd w:val="clear" w:color="auto" w:fill="FFFFFF"/>
          </w:tcPr>
          <w:p w:rsidR="00155088" w:rsidRDefault="00B0287C">
            <w:pPr>
              <w:pStyle w:val="Other"/>
              <w:ind w:firstLine="380"/>
              <w:jc w:val="both"/>
            </w:pPr>
            <w:r>
              <w:rPr>
                <w:rFonts w:ascii="Times New Roman" w:hAnsi="Times New Roman" w:cs="Times New Roman"/>
                <w:lang w:val="en-US" w:eastAsia="en-US"/>
              </w:rPr>
              <w:t>04</w:t>
            </w:r>
          </w:p>
        </w:tc>
        <w:tc>
          <w:tcPr>
            <w:tcW w:w="2501" w:type="dxa"/>
            <w:shd w:val="clear" w:color="auto" w:fill="FFFFFF"/>
          </w:tcPr>
          <w:p w:rsidR="00155088" w:rsidRDefault="00B0287C">
            <w:pPr>
              <w:pStyle w:val="Other"/>
              <w:ind w:firstLine="0"/>
            </w:pPr>
            <w:r>
              <w:rPr>
                <w:rFonts w:ascii="Times New Roman" w:hAnsi="Times New Roman" w:cs="Times New Roman"/>
                <w:lang w:val="en-US" w:eastAsia="en-US"/>
              </w:rPr>
              <w:t>Punësim i rastit</w:t>
            </w:r>
          </w:p>
        </w:tc>
        <w:tc>
          <w:tcPr>
            <w:tcW w:w="348" w:type="dxa"/>
            <w:shd w:val="clear" w:color="auto" w:fill="FFFFFF"/>
          </w:tcPr>
          <w:p w:rsidR="00155088" w:rsidRDefault="00B0287C">
            <w:pPr>
              <w:pStyle w:val="Other"/>
              <w:ind w:firstLine="0"/>
              <w:jc w:val="right"/>
            </w:pPr>
            <w:r>
              <w:rPr>
                <w:rFonts w:ascii="Times New Roman" w:hAnsi="Times New Roman" w:cs="Times New Roman"/>
                <w:lang w:val="en-US" w:eastAsia="en-US" w:bidi="en-US"/>
              </w:rPr>
              <w:t>04</w:t>
            </w:r>
          </w:p>
        </w:tc>
      </w:tr>
      <w:tr w:rsidR="00155088">
        <w:trPr>
          <w:trHeight w:hRule="exact" w:val="658"/>
          <w:jc w:val="right"/>
        </w:trPr>
        <w:tc>
          <w:tcPr>
            <w:tcW w:w="1695" w:type="dxa"/>
            <w:shd w:val="clear" w:color="auto" w:fill="FFFFFF"/>
          </w:tcPr>
          <w:p w:rsidR="00155088" w:rsidRDefault="00155088">
            <w:pPr>
              <w:snapToGrid w:val="0"/>
              <w:rPr>
                <w:lang w:eastAsia="en-US"/>
              </w:rPr>
            </w:pPr>
          </w:p>
        </w:tc>
        <w:tc>
          <w:tcPr>
            <w:tcW w:w="2790" w:type="dxa"/>
            <w:shd w:val="clear" w:color="auto" w:fill="FFFFFF"/>
          </w:tcPr>
          <w:p w:rsidR="00155088" w:rsidRDefault="00155088">
            <w:pPr>
              <w:snapToGrid w:val="0"/>
              <w:rPr>
                <w:lang w:eastAsia="en-US"/>
              </w:rPr>
            </w:pPr>
          </w:p>
        </w:tc>
        <w:tc>
          <w:tcPr>
            <w:tcW w:w="1981" w:type="dxa"/>
            <w:shd w:val="clear" w:color="auto" w:fill="FFFFFF"/>
          </w:tcPr>
          <w:p w:rsidR="00155088" w:rsidRDefault="00B0287C">
            <w:pPr>
              <w:pStyle w:val="Other"/>
              <w:ind w:firstLine="0"/>
            </w:pPr>
            <w:r>
              <w:rPr>
                <w:rFonts w:ascii="Times New Roman" w:hAnsi="Times New Roman" w:cs="Times New Roman"/>
                <w:lang w:val="en-US" w:eastAsia="en-US"/>
              </w:rPr>
              <w:t>Gjysh/e</w:t>
            </w:r>
          </w:p>
        </w:tc>
        <w:tc>
          <w:tcPr>
            <w:tcW w:w="734" w:type="dxa"/>
            <w:shd w:val="clear" w:color="auto" w:fill="FFFFFF"/>
          </w:tcPr>
          <w:p w:rsidR="00155088" w:rsidRDefault="00B0287C">
            <w:pPr>
              <w:pStyle w:val="Other"/>
              <w:ind w:firstLine="380"/>
              <w:jc w:val="both"/>
            </w:pPr>
            <w:r>
              <w:rPr>
                <w:rFonts w:ascii="Times New Roman" w:hAnsi="Times New Roman" w:cs="Times New Roman"/>
                <w:lang w:val="en-US" w:eastAsia="en-US"/>
              </w:rPr>
              <w:t>05</w:t>
            </w:r>
          </w:p>
        </w:tc>
        <w:tc>
          <w:tcPr>
            <w:tcW w:w="2501" w:type="dxa"/>
            <w:shd w:val="clear" w:color="auto" w:fill="FFFFFF"/>
          </w:tcPr>
          <w:p w:rsidR="00155088" w:rsidRDefault="00B0287C">
            <w:pPr>
              <w:pStyle w:val="Other"/>
              <w:ind w:firstLine="0"/>
            </w:pPr>
            <w:r>
              <w:rPr>
                <w:rFonts w:ascii="Times New Roman" w:hAnsi="Times New Roman" w:cs="Times New Roman"/>
                <w:lang w:val="en-US" w:eastAsia="en-US"/>
              </w:rPr>
              <w:t>I përfshirë në programin e ndihmës ekonomike</w:t>
            </w:r>
          </w:p>
        </w:tc>
        <w:tc>
          <w:tcPr>
            <w:tcW w:w="348" w:type="dxa"/>
            <w:shd w:val="clear" w:color="auto" w:fill="FFFFFF"/>
            <w:vAlign w:val="bottom"/>
          </w:tcPr>
          <w:p w:rsidR="00155088" w:rsidRDefault="00B0287C">
            <w:pPr>
              <w:pStyle w:val="Other"/>
              <w:ind w:firstLine="0"/>
              <w:jc w:val="right"/>
            </w:pPr>
            <w:r>
              <w:rPr>
                <w:rFonts w:ascii="Times New Roman" w:hAnsi="Times New Roman" w:cs="Times New Roman"/>
                <w:lang w:val="en-US" w:eastAsia="en-US" w:bidi="en-US"/>
              </w:rPr>
              <w:t>05</w:t>
            </w:r>
          </w:p>
        </w:tc>
      </w:tr>
      <w:tr w:rsidR="00155088">
        <w:trPr>
          <w:trHeight w:hRule="exact" w:val="672"/>
          <w:jc w:val="right"/>
        </w:trPr>
        <w:tc>
          <w:tcPr>
            <w:tcW w:w="1695" w:type="dxa"/>
            <w:shd w:val="clear" w:color="auto" w:fill="FFFFFF"/>
          </w:tcPr>
          <w:p w:rsidR="00155088" w:rsidRDefault="00155088">
            <w:pPr>
              <w:snapToGrid w:val="0"/>
              <w:rPr>
                <w:lang w:eastAsia="en-US"/>
              </w:rPr>
            </w:pPr>
          </w:p>
        </w:tc>
        <w:tc>
          <w:tcPr>
            <w:tcW w:w="2790" w:type="dxa"/>
            <w:shd w:val="clear" w:color="auto" w:fill="FFFFFF"/>
          </w:tcPr>
          <w:p w:rsidR="00155088" w:rsidRDefault="00155088">
            <w:pPr>
              <w:snapToGrid w:val="0"/>
              <w:rPr>
                <w:lang w:eastAsia="en-US"/>
              </w:rPr>
            </w:pPr>
          </w:p>
        </w:tc>
        <w:tc>
          <w:tcPr>
            <w:tcW w:w="1981" w:type="dxa"/>
            <w:shd w:val="clear" w:color="auto" w:fill="FFFFFF"/>
          </w:tcPr>
          <w:p w:rsidR="00155088" w:rsidRDefault="00B0287C">
            <w:pPr>
              <w:pStyle w:val="Other"/>
              <w:ind w:firstLine="0"/>
            </w:pPr>
            <w:r>
              <w:rPr>
                <w:rFonts w:ascii="Times New Roman" w:hAnsi="Times New Roman" w:cs="Times New Roman"/>
                <w:lang w:val="en-US" w:eastAsia="en-US"/>
              </w:rPr>
              <w:t>Nip/Mbesë</w:t>
            </w:r>
          </w:p>
        </w:tc>
        <w:tc>
          <w:tcPr>
            <w:tcW w:w="734" w:type="dxa"/>
            <w:shd w:val="clear" w:color="auto" w:fill="FFFFFF"/>
          </w:tcPr>
          <w:p w:rsidR="00155088" w:rsidRDefault="00B0287C">
            <w:pPr>
              <w:pStyle w:val="Other"/>
              <w:ind w:firstLine="380"/>
              <w:jc w:val="both"/>
            </w:pPr>
            <w:r>
              <w:rPr>
                <w:rFonts w:ascii="Times New Roman" w:hAnsi="Times New Roman" w:cs="Times New Roman"/>
                <w:lang w:val="en-US" w:eastAsia="en-US"/>
              </w:rPr>
              <w:t>06</w:t>
            </w:r>
          </w:p>
        </w:tc>
        <w:tc>
          <w:tcPr>
            <w:tcW w:w="2501" w:type="dxa"/>
            <w:shd w:val="clear" w:color="auto" w:fill="FFFFFF"/>
          </w:tcPr>
          <w:p w:rsidR="00155088" w:rsidRDefault="00B0287C">
            <w:pPr>
              <w:pStyle w:val="Other"/>
              <w:ind w:firstLine="0"/>
            </w:pPr>
            <w:r>
              <w:rPr>
                <w:rFonts w:ascii="Times New Roman" w:hAnsi="Times New Roman" w:cs="Times New Roman"/>
                <w:lang w:val="en-US" w:eastAsia="en-US"/>
              </w:rPr>
              <w:t xml:space="preserve">I përfshirë në </w:t>
            </w:r>
            <w:r>
              <w:rPr>
                <w:rFonts w:ascii="Times New Roman" w:hAnsi="Times New Roman" w:cs="Times New Roman"/>
                <w:lang w:val="en-US" w:eastAsia="en-US" w:bidi="en-US"/>
              </w:rPr>
              <w:t xml:space="preserve">programin e </w:t>
            </w:r>
            <w:r>
              <w:rPr>
                <w:rFonts w:ascii="Times New Roman" w:hAnsi="Times New Roman" w:cs="Times New Roman"/>
                <w:lang w:val="en-US" w:eastAsia="en-US"/>
              </w:rPr>
              <w:t>pagesës së papunësisë</w:t>
            </w:r>
          </w:p>
        </w:tc>
        <w:tc>
          <w:tcPr>
            <w:tcW w:w="348" w:type="dxa"/>
            <w:shd w:val="clear" w:color="auto" w:fill="FFFFFF"/>
            <w:vAlign w:val="bottom"/>
          </w:tcPr>
          <w:p w:rsidR="00155088" w:rsidRDefault="00B0287C">
            <w:pPr>
              <w:pStyle w:val="Other"/>
              <w:ind w:firstLine="0"/>
              <w:jc w:val="right"/>
            </w:pPr>
            <w:r>
              <w:rPr>
                <w:rFonts w:ascii="Times New Roman" w:hAnsi="Times New Roman" w:cs="Times New Roman"/>
                <w:lang w:val="en-US" w:eastAsia="en-US" w:bidi="en-US"/>
              </w:rPr>
              <w:t>06</w:t>
            </w:r>
          </w:p>
        </w:tc>
      </w:tr>
      <w:tr w:rsidR="00155088">
        <w:trPr>
          <w:trHeight w:hRule="exact" w:val="245"/>
          <w:jc w:val="right"/>
        </w:trPr>
        <w:tc>
          <w:tcPr>
            <w:tcW w:w="1695" w:type="dxa"/>
            <w:shd w:val="clear" w:color="auto" w:fill="FFFFFF"/>
          </w:tcPr>
          <w:p w:rsidR="00155088" w:rsidRDefault="00155088">
            <w:pPr>
              <w:snapToGrid w:val="0"/>
              <w:rPr>
                <w:lang w:eastAsia="en-US"/>
              </w:rPr>
            </w:pPr>
          </w:p>
        </w:tc>
        <w:tc>
          <w:tcPr>
            <w:tcW w:w="2790" w:type="dxa"/>
            <w:shd w:val="clear" w:color="auto" w:fill="FFFFFF"/>
          </w:tcPr>
          <w:p w:rsidR="00155088" w:rsidRDefault="00155088">
            <w:pPr>
              <w:snapToGrid w:val="0"/>
              <w:rPr>
                <w:lang w:eastAsia="en-US"/>
              </w:rPr>
            </w:pPr>
          </w:p>
        </w:tc>
        <w:tc>
          <w:tcPr>
            <w:tcW w:w="1981" w:type="dxa"/>
            <w:shd w:val="clear" w:color="auto" w:fill="FFFFFF"/>
            <w:vAlign w:val="bottom"/>
          </w:tcPr>
          <w:p w:rsidR="00155088" w:rsidRDefault="00B0287C">
            <w:pPr>
              <w:pStyle w:val="Other"/>
              <w:ind w:firstLine="0"/>
            </w:pPr>
            <w:r>
              <w:rPr>
                <w:rFonts w:ascii="Times New Roman" w:hAnsi="Times New Roman" w:cs="Times New Roman"/>
                <w:lang w:val="en-US" w:eastAsia="en-US"/>
              </w:rPr>
              <w:t>Vjehrri/a</w:t>
            </w:r>
          </w:p>
        </w:tc>
        <w:tc>
          <w:tcPr>
            <w:tcW w:w="734" w:type="dxa"/>
            <w:shd w:val="clear" w:color="auto" w:fill="FFFFFF"/>
            <w:vAlign w:val="bottom"/>
          </w:tcPr>
          <w:p w:rsidR="00155088" w:rsidRDefault="00B0287C">
            <w:pPr>
              <w:pStyle w:val="Other"/>
              <w:ind w:firstLine="380"/>
              <w:jc w:val="both"/>
            </w:pPr>
            <w:r>
              <w:rPr>
                <w:rFonts w:ascii="Times New Roman" w:hAnsi="Times New Roman" w:cs="Times New Roman"/>
                <w:lang w:val="en-US" w:eastAsia="en-US"/>
              </w:rPr>
              <w:t>07</w:t>
            </w:r>
          </w:p>
        </w:tc>
        <w:tc>
          <w:tcPr>
            <w:tcW w:w="2501" w:type="dxa"/>
            <w:shd w:val="clear" w:color="auto" w:fill="FFFFFF"/>
            <w:vAlign w:val="bottom"/>
          </w:tcPr>
          <w:p w:rsidR="00155088" w:rsidRDefault="00B0287C">
            <w:pPr>
              <w:pStyle w:val="Other"/>
              <w:ind w:firstLine="0"/>
            </w:pPr>
            <w:r>
              <w:rPr>
                <w:rFonts w:ascii="Times New Roman" w:hAnsi="Times New Roman" w:cs="Times New Roman"/>
                <w:lang w:val="en-US" w:eastAsia="en-US"/>
              </w:rPr>
              <w:t>Të tjerë</w:t>
            </w:r>
          </w:p>
        </w:tc>
        <w:tc>
          <w:tcPr>
            <w:tcW w:w="348" w:type="dxa"/>
            <w:shd w:val="clear" w:color="auto" w:fill="FFFFFF"/>
            <w:vAlign w:val="bottom"/>
          </w:tcPr>
          <w:p w:rsidR="00155088" w:rsidRDefault="00B0287C">
            <w:pPr>
              <w:pStyle w:val="Other"/>
              <w:ind w:firstLine="0"/>
              <w:jc w:val="right"/>
            </w:pPr>
            <w:r>
              <w:rPr>
                <w:rFonts w:ascii="Times New Roman" w:hAnsi="Times New Roman" w:cs="Times New Roman"/>
                <w:lang w:val="en-US" w:eastAsia="en-US" w:bidi="en-US"/>
              </w:rPr>
              <w:t>07</w:t>
            </w:r>
          </w:p>
        </w:tc>
      </w:tr>
      <w:tr w:rsidR="00155088">
        <w:trPr>
          <w:trHeight w:hRule="exact" w:val="226"/>
          <w:jc w:val="right"/>
        </w:trPr>
        <w:tc>
          <w:tcPr>
            <w:tcW w:w="1695" w:type="dxa"/>
            <w:shd w:val="clear" w:color="auto" w:fill="FFFFFF"/>
          </w:tcPr>
          <w:p w:rsidR="00155088" w:rsidRDefault="00155088">
            <w:pPr>
              <w:snapToGrid w:val="0"/>
              <w:rPr>
                <w:lang w:eastAsia="en-US"/>
              </w:rPr>
            </w:pPr>
          </w:p>
        </w:tc>
        <w:tc>
          <w:tcPr>
            <w:tcW w:w="2790" w:type="dxa"/>
            <w:shd w:val="clear" w:color="auto" w:fill="FFFFFF"/>
          </w:tcPr>
          <w:p w:rsidR="00155088" w:rsidRDefault="00155088">
            <w:pPr>
              <w:snapToGrid w:val="0"/>
              <w:rPr>
                <w:lang w:eastAsia="en-US"/>
              </w:rPr>
            </w:pPr>
          </w:p>
        </w:tc>
        <w:tc>
          <w:tcPr>
            <w:tcW w:w="1981" w:type="dxa"/>
            <w:shd w:val="clear" w:color="auto" w:fill="FFFFFF"/>
          </w:tcPr>
          <w:p w:rsidR="00155088" w:rsidRDefault="00B0287C">
            <w:pPr>
              <w:pStyle w:val="Other"/>
              <w:ind w:firstLine="0"/>
            </w:pPr>
            <w:r>
              <w:rPr>
                <w:rFonts w:ascii="Times New Roman" w:hAnsi="Times New Roman" w:cs="Times New Roman"/>
                <w:lang w:val="en-US" w:eastAsia="en-US"/>
              </w:rPr>
              <w:t>Dhëndri/nusja</w:t>
            </w:r>
          </w:p>
        </w:tc>
        <w:tc>
          <w:tcPr>
            <w:tcW w:w="734" w:type="dxa"/>
            <w:shd w:val="clear" w:color="auto" w:fill="FFFFFF"/>
            <w:vAlign w:val="bottom"/>
          </w:tcPr>
          <w:p w:rsidR="00155088" w:rsidRDefault="00B0287C">
            <w:pPr>
              <w:pStyle w:val="Other"/>
              <w:ind w:firstLine="380"/>
              <w:jc w:val="both"/>
            </w:pPr>
            <w:r>
              <w:rPr>
                <w:rFonts w:ascii="Times New Roman" w:hAnsi="Times New Roman" w:cs="Times New Roman"/>
                <w:lang w:val="en-US" w:eastAsia="en-US"/>
              </w:rPr>
              <w:t>08</w:t>
            </w:r>
          </w:p>
        </w:tc>
        <w:tc>
          <w:tcPr>
            <w:tcW w:w="2501" w:type="dxa"/>
            <w:shd w:val="clear" w:color="auto" w:fill="FFFFFF"/>
          </w:tcPr>
          <w:p w:rsidR="00155088" w:rsidRDefault="00155088">
            <w:pPr>
              <w:snapToGrid w:val="0"/>
              <w:rPr>
                <w:lang w:eastAsia="en-US"/>
              </w:rPr>
            </w:pPr>
          </w:p>
        </w:tc>
        <w:tc>
          <w:tcPr>
            <w:tcW w:w="348" w:type="dxa"/>
            <w:shd w:val="clear" w:color="auto" w:fill="FFFFFF"/>
          </w:tcPr>
          <w:p w:rsidR="00155088" w:rsidRDefault="00155088">
            <w:pPr>
              <w:snapToGrid w:val="0"/>
              <w:rPr>
                <w:lang w:eastAsia="en-US"/>
              </w:rPr>
            </w:pPr>
          </w:p>
        </w:tc>
      </w:tr>
      <w:tr w:rsidR="00155088">
        <w:trPr>
          <w:trHeight w:hRule="exact" w:val="216"/>
          <w:jc w:val="right"/>
        </w:trPr>
        <w:tc>
          <w:tcPr>
            <w:tcW w:w="1695" w:type="dxa"/>
            <w:shd w:val="clear" w:color="auto" w:fill="FFFFFF"/>
          </w:tcPr>
          <w:p w:rsidR="00155088" w:rsidRDefault="00155088">
            <w:pPr>
              <w:snapToGrid w:val="0"/>
              <w:rPr>
                <w:lang w:eastAsia="en-US"/>
              </w:rPr>
            </w:pPr>
          </w:p>
        </w:tc>
        <w:tc>
          <w:tcPr>
            <w:tcW w:w="2790" w:type="dxa"/>
            <w:shd w:val="clear" w:color="auto" w:fill="FFFFFF"/>
          </w:tcPr>
          <w:p w:rsidR="00155088" w:rsidRDefault="00155088">
            <w:pPr>
              <w:snapToGrid w:val="0"/>
              <w:rPr>
                <w:lang w:eastAsia="en-US"/>
              </w:rPr>
            </w:pPr>
          </w:p>
        </w:tc>
        <w:tc>
          <w:tcPr>
            <w:tcW w:w="1981" w:type="dxa"/>
            <w:shd w:val="clear" w:color="auto" w:fill="FFFFFF"/>
            <w:vAlign w:val="bottom"/>
          </w:tcPr>
          <w:p w:rsidR="00155088" w:rsidRDefault="00B0287C">
            <w:pPr>
              <w:pStyle w:val="Other"/>
              <w:ind w:firstLine="0"/>
            </w:pPr>
            <w:r>
              <w:rPr>
                <w:rFonts w:ascii="Times New Roman" w:hAnsi="Times New Roman" w:cs="Times New Roman"/>
                <w:lang w:val="en-US" w:eastAsia="en-US"/>
              </w:rPr>
              <w:t>Vëllai/motra</w:t>
            </w:r>
          </w:p>
        </w:tc>
        <w:tc>
          <w:tcPr>
            <w:tcW w:w="734" w:type="dxa"/>
            <w:shd w:val="clear" w:color="auto" w:fill="FFFFFF"/>
            <w:vAlign w:val="bottom"/>
          </w:tcPr>
          <w:p w:rsidR="00155088" w:rsidRDefault="00B0287C">
            <w:pPr>
              <w:pStyle w:val="Other"/>
              <w:ind w:firstLine="380"/>
              <w:jc w:val="both"/>
            </w:pPr>
            <w:r>
              <w:rPr>
                <w:rFonts w:ascii="Times New Roman" w:hAnsi="Times New Roman" w:cs="Times New Roman"/>
                <w:lang w:val="en-US" w:eastAsia="en-US"/>
              </w:rPr>
              <w:t>09</w:t>
            </w:r>
          </w:p>
        </w:tc>
        <w:tc>
          <w:tcPr>
            <w:tcW w:w="2501" w:type="dxa"/>
            <w:shd w:val="clear" w:color="auto" w:fill="FFFFFF"/>
          </w:tcPr>
          <w:p w:rsidR="00155088" w:rsidRDefault="00155088">
            <w:pPr>
              <w:snapToGrid w:val="0"/>
              <w:rPr>
                <w:lang w:eastAsia="en-US"/>
              </w:rPr>
            </w:pPr>
          </w:p>
        </w:tc>
        <w:tc>
          <w:tcPr>
            <w:tcW w:w="348" w:type="dxa"/>
            <w:shd w:val="clear" w:color="auto" w:fill="FFFFFF"/>
          </w:tcPr>
          <w:p w:rsidR="00155088" w:rsidRDefault="00155088">
            <w:pPr>
              <w:snapToGrid w:val="0"/>
              <w:rPr>
                <w:lang w:eastAsia="en-US"/>
              </w:rPr>
            </w:pPr>
          </w:p>
        </w:tc>
      </w:tr>
      <w:tr w:rsidR="00155088">
        <w:trPr>
          <w:trHeight w:hRule="exact" w:val="226"/>
          <w:jc w:val="right"/>
        </w:trPr>
        <w:tc>
          <w:tcPr>
            <w:tcW w:w="1695" w:type="dxa"/>
            <w:shd w:val="clear" w:color="auto" w:fill="FFFFFF"/>
          </w:tcPr>
          <w:p w:rsidR="00155088" w:rsidRDefault="00155088">
            <w:pPr>
              <w:snapToGrid w:val="0"/>
              <w:rPr>
                <w:lang w:eastAsia="en-US"/>
              </w:rPr>
            </w:pPr>
          </w:p>
        </w:tc>
        <w:tc>
          <w:tcPr>
            <w:tcW w:w="2790" w:type="dxa"/>
            <w:shd w:val="clear" w:color="auto" w:fill="FFFFFF"/>
          </w:tcPr>
          <w:p w:rsidR="00155088" w:rsidRDefault="00155088">
            <w:pPr>
              <w:snapToGrid w:val="0"/>
              <w:rPr>
                <w:lang w:eastAsia="en-US"/>
              </w:rPr>
            </w:pPr>
          </w:p>
        </w:tc>
        <w:tc>
          <w:tcPr>
            <w:tcW w:w="1981" w:type="dxa"/>
            <w:shd w:val="clear" w:color="auto" w:fill="FFFFFF"/>
            <w:vAlign w:val="bottom"/>
          </w:tcPr>
          <w:p w:rsidR="00155088" w:rsidRDefault="00B0287C">
            <w:pPr>
              <w:pStyle w:val="Other"/>
              <w:ind w:firstLine="0"/>
            </w:pPr>
            <w:r>
              <w:rPr>
                <w:rFonts w:ascii="Times New Roman" w:hAnsi="Times New Roman" w:cs="Times New Roman"/>
                <w:lang w:val="en-US" w:eastAsia="en-US"/>
              </w:rPr>
              <w:t>Kunati/a</w:t>
            </w:r>
          </w:p>
        </w:tc>
        <w:tc>
          <w:tcPr>
            <w:tcW w:w="734" w:type="dxa"/>
            <w:shd w:val="clear" w:color="auto" w:fill="FFFFFF"/>
            <w:vAlign w:val="bottom"/>
          </w:tcPr>
          <w:p w:rsidR="00155088" w:rsidRDefault="00B0287C">
            <w:pPr>
              <w:pStyle w:val="Other"/>
              <w:ind w:firstLine="380"/>
              <w:jc w:val="both"/>
            </w:pPr>
            <w:r>
              <w:rPr>
                <w:rFonts w:ascii="Times New Roman" w:hAnsi="Times New Roman" w:cs="Times New Roman"/>
                <w:lang w:val="en-US" w:eastAsia="en-US"/>
              </w:rPr>
              <w:t>10</w:t>
            </w:r>
          </w:p>
        </w:tc>
        <w:tc>
          <w:tcPr>
            <w:tcW w:w="2501" w:type="dxa"/>
            <w:shd w:val="clear" w:color="auto" w:fill="FFFFFF"/>
          </w:tcPr>
          <w:p w:rsidR="00155088" w:rsidRDefault="00155088">
            <w:pPr>
              <w:snapToGrid w:val="0"/>
              <w:rPr>
                <w:lang w:eastAsia="en-US"/>
              </w:rPr>
            </w:pPr>
          </w:p>
        </w:tc>
        <w:tc>
          <w:tcPr>
            <w:tcW w:w="348" w:type="dxa"/>
            <w:shd w:val="clear" w:color="auto" w:fill="FFFFFF"/>
          </w:tcPr>
          <w:p w:rsidR="00155088" w:rsidRDefault="00155088">
            <w:pPr>
              <w:snapToGrid w:val="0"/>
              <w:rPr>
                <w:lang w:eastAsia="en-US"/>
              </w:rPr>
            </w:pPr>
          </w:p>
        </w:tc>
      </w:tr>
      <w:tr w:rsidR="00155088">
        <w:trPr>
          <w:trHeight w:hRule="exact" w:val="245"/>
          <w:jc w:val="right"/>
        </w:trPr>
        <w:tc>
          <w:tcPr>
            <w:tcW w:w="1695" w:type="dxa"/>
            <w:shd w:val="clear" w:color="auto" w:fill="FFFFFF"/>
          </w:tcPr>
          <w:p w:rsidR="00155088" w:rsidRDefault="00155088">
            <w:pPr>
              <w:snapToGrid w:val="0"/>
              <w:rPr>
                <w:lang w:eastAsia="en-US"/>
              </w:rPr>
            </w:pPr>
          </w:p>
        </w:tc>
        <w:tc>
          <w:tcPr>
            <w:tcW w:w="2790" w:type="dxa"/>
            <w:shd w:val="clear" w:color="auto" w:fill="FFFFFF"/>
          </w:tcPr>
          <w:p w:rsidR="00155088" w:rsidRDefault="00155088">
            <w:pPr>
              <w:snapToGrid w:val="0"/>
              <w:rPr>
                <w:lang w:eastAsia="en-US"/>
              </w:rPr>
            </w:pPr>
          </w:p>
        </w:tc>
        <w:tc>
          <w:tcPr>
            <w:tcW w:w="1981" w:type="dxa"/>
            <w:shd w:val="clear" w:color="auto" w:fill="FFFFFF"/>
            <w:vAlign w:val="bottom"/>
          </w:tcPr>
          <w:p w:rsidR="00155088" w:rsidRDefault="00B0287C">
            <w:pPr>
              <w:pStyle w:val="Other"/>
              <w:ind w:firstLine="0"/>
            </w:pPr>
            <w:r>
              <w:rPr>
                <w:rFonts w:ascii="Times New Roman" w:hAnsi="Times New Roman" w:cs="Times New Roman"/>
                <w:lang w:val="en-US" w:eastAsia="en-US"/>
              </w:rPr>
              <w:t>Të tjerë</w:t>
            </w:r>
          </w:p>
        </w:tc>
        <w:tc>
          <w:tcPr>
            <w:tcW w:w="734" w:type="dxa"/>
            <w:shd w:val="clear" w:color="auto" w:fill="FFFFFF"/>
            <w:vAlign w:val="center"/>
          </w:tcPr>
          <w:p w:rsidR="00155088" w:rsidRDefault="00B0287C">
            <w:pPr>
              <w:pStyle w:val="Other"/>
              <w:ind w:firstLine="380"/>
              <w:jc w:val="both"/>
            </w:pPr>
            <w:r>
              <w:rPr>
                <w:rFonts w:ascii="Times New Roman" w:hAnsi="Times New Roman" w:cs="Times New Roman"/>
                <w:lang w:val="en-US" w:eastAsia="en-US"/>
              </w:rPr>
              <w:t>11</w:t>
            </w:r>
          </w:p>
        </w:tc>
        <w:tc>
          <w:tcPr>
            <w:tcW w:w="2501" w:type="dxa"/>
            <w:shd w:val="clear" w:color="auto" w:fill="FFFFFF"/>
          </w:tcPr>
          <w:p w:rsidR="00155088" w:rsidRDefault="00155088">
            <w:pPr>
              <w:snapToGrid w:val="0"/>
              <w:rPr>
                <w:lang w:eastAsia="en-US"/>
              </w:rPr>
            </w:pPr>
          </w:p>
        </w:tc>
        <w:tc>
          <w:tcPr>
            <w:tcW w:w="348" w:type="dxa"/>
            <w:shd w:val="clear" w:color="auto" w:fill="FFFFFF"/>
          </w:tcPr>
          <w:p w:rsidR="00155088" w:rsidRDefault="00155088">
            <w:pPr>
              <w:snapToGrid w:val="0"/>
              <w:rPr>
                <w:lang w:eastAsia="en-US"/>
              </w:rPr>
            </w:pPr>
          </w:p>
        </w:tc>
      </w:tr>
    </w:tbl>
    <w:p w:rsidR="00155088" w:rsidRDefault="00B0287C">
      <w:pPr>
        <w:pStyle w:val="Tablecaption"/>
        <w:shd w:val="clear" w:color="auto" w:fill="auto"/>
        <w:jc w:val="both"/>
      </w:pPr>
      <w:r>
        <w:rPr>
          <w:rFonts w:ascii="Times New Roman" w:hAnsi="Times New Roman" w:cs="Times New Roman"/>
          <w:b/>
          <w:bCs/>
          <w:sz w:val="24"/>
          <w:szCs w:val="24"/>
          <w:lang w:val="sq-AL" w:eastAsia="sq-AL" w:bidi="sq-AL"/>
        </w:rPr>
        <w:t xml:space="preserve">Shënim: </w:t>
      </w:r>
      <w:r>
        <w:rPr>
          <w:rFonts w:ascii="Times New Roman" w:hAnsi="Times New Roman" w:cs="Times New Roman"/>
          <w:sz w:val="24"/>
          <w:szCs w:val="24"/>
          <w:lang w:val="sq-AL" w:eastAsia="sq-AL" w:bidi="sq-AL"/>
        </w:rPr>
        <w:t xml:space="preserve">Në </w:t>
      </w:r>
      <w:r>
        <w:rPr>
          <w:rFonts w:ascii="Times New Roman" w:hAnsi="Times New Roman" w:cs="Times New Roman"/>
          <w:sz w:val="24"/>
          <w:szCs w:val="24"/>
          <w:lang w:val="sq-AL"/>
        </w:rPr>
        <w:t xml:space="preserve">kolonat 1, 2, 3 e 4 vendos numrin </w:t>
      </w:r>
      <w:r>
        <w:rPr>
          <w:rFonts w:ascii="Times New Roman" w:hAnsi="Times New Roman" w:cs="Times New Roman"/>
          <w:sz w:val="24"/>
          <w:szCs w:val="24"/>
          <w:lang w:val="sq-AL" w:eastAsia="sq-AL" w:bidi="sq-AL"/>
        </w:rPr>
        <w:t xml:space="preserve">që </w:t>
      </w:r>
      <w:r>
        <w:rPr>
          <w:rFonts w:ascii="Times New Roman" w:hAnsi="Times New Roman" w:cs="Times New Roman"/>
          <w:sz w:val="24"/>
          <w:szCs w:val="24"/>
          <w:lang w:val="sq-AL"/>
        </w:rPr>
        <w:t xml:space="preserve">i korrespondon gjendjes suaj. </w:t>
      </w:r>
      <w:r>
        <w:rPr>
          <w:rFonts w:ascii="Times New Roman" w:hAnsi="Times New Roman" w:cs="Times New Roman"/>
          <w:sz w:val="24"/>
          <w:szCs w:val="24"/>
          <w:lang w:val="sq-AL" w:eastAsia="sq-AL" w:bidi="sq-AL"/>
        </w:rPr>
        <w:t xml:space="preserve">Të dhënat </w:t>
      </w:r>
      <w:r>
        <w:rPr>
          <w:rFonts w:ascii="Times New Roman" w:hAnsi="Times New Roman" w:cs="Times New Roman"/>
          <w:sz w:val="24"/>
          <w:szCs w:val="24"/>
          <w:lang w:val="sq-AL"/>
        </w:rPr>
        <w:t xml:space="preserve">e </w:t>
      </w:r>
      <w:r>
        <w:rPr>
          <w:rFonts w:ascii="Times New Roman" w:hAnsi="Times New Roman" w:cs="Times New Roman"/>
          <w:sz w:val="24"/>
          <w:szCs w:val="24"/>
          <w:lang w:val="sq-AL" w:eastAsia="sq-AL" w:bidi="sq-AL"/>
        </w:rPr>
        <w:t xml:space="preserve">kolonës </w:t>
      </w:r>
      <w:r>
        <w:rPr>
          <w:rFonts w:ascii="Times New Roman" w:hAnsi="Times New Roman" w:cs="Times New Roman"/>
          <w:sz w:val="24"/>
          <w:szCs w:val="24"/>
          <w:lang w:val="sq-AL"/>
        </w:rPr>
        <w:t xml:space="preserve">3 duhet </w:t>
      </w:r>
      <w:r>
        <w:rPr>
          <w:rFonts w:ascii="Times New Roman" w:hAnsi="Times New Roman" w:cs="Times New Roman"/>
          <w:sz w:val="24"/>
          <w:szCs w:val="24"/>
          <w:lang w:val="sq-AL" w:eastAsia="sq-AL" w:bidi="sq-AL"/>
        </w:rPr>
        <w:t xml:space="preserve">të korrespondojnë </w:t>
      </w:r>
      <w:r>
        <w:rPr>
          <w:rFonts w:ascii="Times New Roman" w:hAnsi="Times New Roman" w:cs="Times New Roman"/>
          <w:sz w:val="24"/>
          <w:szCs w:val="24"/>
          <w:lang w:val="sq-AL"/>
        </w:rPr>
        <w:t xml:space="preserve">me </w:t>
      </w:r>
      <w:r>
        <w:rPr>
          <w:rFonts w:ascii="Times New Roman" w:hAnsi="Times New Roman" w:cs="Times New Roman"/>
          <w:sz w:val="24"/>
          <w:szCs w:val="24"/>
          <w:lang w:val="sq-AL" w:eastAsia="sq-AL" w:bidi="sq-AL"/>
        </w:rPr>
        <w:t xml:space="preserve">certifikatën </w:t>
      </w:r>
      <w:r>
        <w:rPr>
          <w:rFonts w:ascii="Times New Roman" w:hAnsi="Times New Roman" w:cs="Times New Roman"/>
          <w:sz w:val="24"/>
          <w:szCs w:val="24"/>
          <w:lang w:val="sq-AL"/>
        </w:rPr>
        <w:t>familjare.</w:t>
      </w:r>
    </w:p>
    <w:p w:rsidR="00155088" w:rsidRDefault="00155088">
      <w:pPr>
        <w:spacing w:after="219" w:line="1" w:lineRule="exact"/>
        <w:rPr>
          <w:lang w:val="sq-AL"/>
        </w:rPr>
      </w:pPr>
    </w:p>
    <w:p w:rsidR="00155088" w:rsidRDefault="00155088">
      <w:pPr>
        <w:pStyle w:val="BodyText"/>
        <w:tabs>
          <w:tab w:val="left" w:pos="1526"/>
        </w:tabs>
        <w:rPr>
          <w:b/>
          <w:bCs/>
          <w:lang w:bidi="en-US"/>
        </w:rPr>
      </w:pPr>
    </w:p>
    <w:p w:rsidR="00155088" w:rsidRDefault="00B0287C">
      <w:pPr>
        <w:pStyle w:val="BodyText"/>
        <w:tabs>
          <w:tab w:val="left" w:pos="1526"/>
        </w:tabs>
        <w:rPr>
          <w:b/>
          <w:bCs/>
          <w:lang w:bidi="en-US"/>
        </w:rPr>
      </w:pPr>
      <w:r>
        <w:br w:type="page"/>
      </w:r>
    </w:p>
    <w:p w:rsidR="00155088" w:rsidRDefault="00155088">
      <w:pPr>
        <w:pStyle w:val="BodyText"/>
        <w:tabs>
          <w:tab w:val="left" w:pos="1526"/>
        </w:tabs>
        <w:rPr>
          <w:b/>
          <w:bCs/>
          <w:lang w:bidi="en-US"/>
        </w:rPr>
      </w:pPr>
    </w:p>
    <w:p w:rsidR="00155088" w:rsidRDefault="00155088">
      <w:pPr>
        <w:pStyle w:val="BodyText"/>
        <w:tabs>
          <w:tab w:val="left" w:pos="1526"/>
        </w:tabs>
        <w:rPr>
          <w:b/>
          <w:bCs/>
          <w:lang w:bidi="en-US"/>
        </w:rPr>
      </w:pPr>
    </w:p>
    <w:p w:rsidR="00155088" w:rsidRDefault="00B0287C">
      <w:pPr>
        <w:pStyle w:val="BodyText"/>
        <w:tabs>
          <w:tab w:val="left" w:pos="1526"/>
        </w:tabs>
      </w:pPr>
      <w:r>
        <w:rPr>
          <w:b/>
          <w:bCs/>
          <w:lang w:bidi="en-US"/>
        </w:rPr>
        <w:t>II. KUSHTET E STREHIMIT</w:t>
      </w:r>
    </w:p>
    <w:p w:rsidR="00155088" w:rsidRDefault="00B0287C">
      <w:pPr>
        <w:pStyle w:val="BodyText"/>
        <w:tabs>
          <w:tab w:val="left" w:pos="8878"/>
        </w:tabs>
        <w:ind w:right="1580"/>
      </w:pPr>
      <w:r>
        <w:rPr>
          <w:lang w:bidi="en-US"/>
        </w:rPr>
        <w:t xml:space="preserve">2.Disponon </w:t>
      </w:r>
      <w:r>
        <w:t xml:space="preserve">banesë në pronësi                                                                                     </w:t>
      </w:r>
      <w:r>
        <w:rPr>
          <w:b/>
          <w:bCs/>
          <w:lang w:bidi="en-US"/>
        </w:rPr>
        <w:t xml:space="preserve">Po </w:t>
      </w:r>
      <w:r>
        <w:rPr>
          <w:b/>
          <w:bCs/>
          <w:lang w:bidi="en-US"/>
        </w:rPr>
        <w:tab/>
        <w:t>Jo</w:t>
      </w:r>
    </w:p>
    <w:p w:rsidR="00155088" w:rsidRDefault="00B0287C">
      <w:pPr>
        <w:pStyle w:val="BodyText"/>
        <w:tabs>
          <w:tab w:val="left" w:pos="8878"/>
        </w:tabs>
        <w:ind w:right="1580"/>
      </w:pPr>
      <w:r>
        <w:rPr>
          <w:lang w:bidi="en-US"/>
        </w:rPr>
        <w:t xml:space="preserve">2.1. </w:t>
      </w:r>
      <w:r>
        <w:t xml:space="preserve">Nëse </w:t>
      </w:r>
      <w:r>
        <w:rPr>
          <w:b/>
          <w:bCs/>
        </w:rPr>
        <w:t>PO</w:t>
      </w:r>
      <w:r>
        <w:t>, jep informacionin e saktë për:</w:t>
      </w:r>
    </w:p>
    <w:p w:rsidR="00155088" w:rsidRDefault="00B0287C">
      <w:pPr>
        <w:pStyle w:val="BodyText"/>
        <w:tabs>
          <w:tab w:val="left" w:pos="1838"/>
        </w:tabs>
        <w:spacing w:line="228" w:lineRule="auto"/>
        <w:ind w:left="1480"/>
      </w:pPr>
      <w:r>
        <w:rPr>
          <w:lang w:bidi="en-US"/>
        </w:rPr>
        <w:t>-</w:t>
      </w:r>
      <w:r>
        <w:rPr>
          <w:lang w:bidi="en-US"/>
        </w:rPr>
        <w:tab/>
        <w:t xml:space="preserve">Prona </w:t>
      </w:r>
      <w:r>
        <w:t xml:space="preserve">është </w:t>
      </w:r>
      <w:r>
        <w:rPr>
          <w:lang w:bidi="en-US"/>
        </w:rPr>
        <w:t xml:space="preserve">e regjistruar </w:t>
      </w:r>
      <w:r>
        <w:t>në emër të (vendos referencën sipas kolonës 3, të tabelës “Gjendja</w:t>
      </w:r>
    </w:p>
    <w:p w:rsidR="00155088" w:rsidRDefault="00B0287C">
      <w:pPr>
        <w:pStyle w:val="BodyText"/>
        <w:tabs>
          <w:tab w:val="left" w:leader="underscore" w:pos="6355"/>
        </w:tabs>
        <w:spacing w:after="160" w:line="228" w:lineRule="auto"/>
        <w:ind w:left="1840"/>
      </w:pPr>
      <w:r>
        <w:t>familjare”)</w:t>
      </w:r>
      <w:r>
        <w:tab/>
      </w:r>
    </w:p>
    <w:p w:rsidR="00155088" w:rsidRDefault="00B0287C">
      <w:pPr>
        <w:pStyle w:val="BodyText"/>
        <w:tabs>
          <w:tab w:val="left" w:pos="1838"/>
        </w:tabs>
        <w:spacing w:after="80" w:line="228" w:lineRule="auto"/>
        <w:ind w:left="1480"/>
      </w:pPr>
      <w:r>
        <w:t>-</w:t>
      </w:r>
      <w:r>
        <w:tab/>
      </w:r>
      <w:r>
        <w:rPr>
          <w:lang w:bidi="en-US"/>
        </w:rPr>
        <w:t xml:space="preserve">Prona </w:t>
      </w:r>
      <w:r>
        <w:t>ka një strukturë:</w:t>
      </w:r>
    </w:p>
    <w:p w:rsidR="00155088" w:rsidRDefault="00B0287C">
      <w:pPr>
        <w:pStyle w:val="BodyText"/>
        <w:tabs>
          <w:tab w:val="left" w:pos="2202"/>
          <w:tab w:val="right" w:leader="dot" w:pos="9776"/>
        </w:tabs>
        <w:spacing w:after="160" w:line="228" w:lineRule="auto"/>
        <w:ind w:left="1840"/>
        <w:jc w:val="both"/>
      </w:pPr>
      <w:r>
        <w:t>-</w:t>
      </w:r>
      <w:r>
        <w:tab/>
        <w:t xml:space="preserve">garsoniere </w:t>
      </w:r>
      <w:r>
        <w:tab/>
        <w:t xml:space="preserve"> □</w:t>
      </w:r>
    </w:p>
    <w:p w:rsidR="00155088" w:rsidRDefault="00B0287C">
      <w:pPr>
        <w:pStyle w:val="BodyText"/>
        <w:tabs>
          <w:tab w:val="left" w:pos="2202"/>
          <w:tab w:val="right" w:leader="dot" w:pos="9776"/>
        </w:tabs>
        <w:spacing w:line="228" w:lineRule="auto"/>
        <w:ind w:left="1840"/>
        <w:jc w:val="both"/>
      </w:pPr>
      <w:r>
        <w:t>-</w:t>
      </w:r>
      <w:r>
        <w:tab/>
      </w:r>
      <w:r>
        <w:rPr>
          <w:lang w:bidi="en-US"/>
        </w:rPr>
        <w:t xml:space="preserve">struktura </w:t>
      </w:r>
      <w:r>
        <w:t xml:space="preserve">e </w:t>
      </w:r>
      <w:r>
        <w:rPr>
          <w:lang w:bidi="en-US"/>
        </w:rPr>
        <w:t xml:space="preserve">apartamentit </w:t>
      </w:r>
      <w:r>
        <w:t xml:space="preserve">1 + 1 </w:t>
      </w:r>
      <w:r>
        <w:tab/>
        <w:t xml:space="preserve"> □</w:t>
      </w:r>
    </w:p>
    <w:p w:rsidR="00155088" w:rsidRDefault="00B0287C">
      <w:pPr>
        <w:pStyle w:val="BodyText"/>
        <w:tabs>
          <w:tab w:val="left" w:leader="dot" w:pos="6355"/>
        </w:tabs>
        <w:spacing w:after="240" w:line="228" w:lineRule="auto"/>
        <w:ind w:left="1020"/>
      </w:pPr>
      <w:r>
        <w:rPr>
          <w:lang w:bidi="en-US"/>
        </w:rPr>
        <w:t xml:space="preserve">struktura </w:t>
      </w:r>
      <w:r>
        <w:t xml:space="preserve">e </w:t>
      </w:r>
      <w:r>
        <w:rPr>
          <w:lang w:bidi="en-US"/>
        </w:rPr>
        <w:t xml:space="preserve">apartamentit </w:t>
      </w:r>
      <w:r>
        <w:t>2+1</w:t>
      </w:r>
      <w:r>
        <w:tab/>
      </w:r>
    </w:p>
    <w:p w:rsidR="00155088" w:rsidRDefault="00B0287C">
      <w:pPr>
        <w:pStyle w:val="BodyText"/>
        <w:tabs>
          <w:tab w:val="left" w:pos="2202"/>
          <w:tab w:val="left" w:leader="dot" w:pos="8354"/>
        </w:tabs>
        <w:spacing w:after="240" w:line="228" w:lineRule="auto"/>
        <w:ind w:left="1840"/>
      </w:pPr>
      <w:r>
        <w:t>-</w:t>
      </w:r>
      <w:r>
        <w:tab/>
      </w:r>
      <w:r>
        <w:rPr>
          <w:lang w:bidi="en-US"/>
        </w:rPr>
        <w:t xml:space="preserve">struktura </w:t>
      </w:r>
      <w:r>
        <w:t xml:space="preserve">e </w:t>
      </w:r>
      <w:r>
        <w:rPr>
          <w:lang w:bidi="en-US"/>
        </w:rPr>
        <w:t xml:space="preserve">apartamentit </w:t>
      </w:r>
      <w:r>
        <w:t>3+1</w:t>
      </w:r>
      <w:r>
        <w:tab/>
      </w:r>
    </w:p>
    <w:p w:rsidR="00155088" w:rsidRDefault="00B0287C">
      <w:pPr>
        <w:pStyle w:val="BodyText"/>
        <w:tabs>
          <w:tab w:val="left" w:pos="2202"/>
          <w:tab w:val="left" w:leader="dot" w:pos="8752"/>
        </w:tabs>
        <w:spacing w:after="240" w:line="228" w:lineRule="auto"/>
        <w:ind w:left="1840"/>
      </w:pPr>
      <w:r>
        <w:t>-</w:t>
      </w:r>
      <w:r>
        <w:tab/>
        <w:t>Sipërfaqja totale e banesës sipas dokumentit të pronësisë</w:t>
      </w:r>
      <w:r>
        <w:tab/>
      </w:r>
    </w:p>
    <w:p w:rsidR="00155088" w:rsidRDefault="00B0287C">
      <w:pPr>
        <w:pStyle w:val="BodyText"/>
        <w:tabs>
          <w:tab w:val="left" w:pos="1838"/>
          <w:tab w:val="left" w:leader="dot" w:pos="8752"/>
        </w:tabs>
        <w:spacing w:after="160" w:line="228" w:lineRule="auto"/>
        <w:ind w:left="1480"/>
      </w:pPr>
      <w:r>
        <w:t>-</w:t>
      </w:r>
      <w:r>
        <w:tab/>
        <w:t>Sipërfaqja totale e banimit</w:t>
      </w:r>
      <w:r>
        <w:rPr>
          <w:vertAlign w:val="superscript"/>
        </w:rPr>
        <w:t>1</w:t>
      </w:r>
      <w:r>
        <w:tab/>
      </w:r>
    </w:p>
    <w:p w:rsidR="00155088" w:rsidRDefault="00B0287C">
      <w:pPr>
        <w:pStyle w:val="BodyText"/>
        <w:tabs>
          <w:tab w:val="left" w:pos="1423"/>
        </w:tabs>
        <w:spacing w:after="240" w:line="228" w:lineRule="auto"/>
        <w:ind w:firstLine="940"/>
      </w:pPr>
      <w:r>
        <w:t>2.2.</w:t>
      </w:r>
      <w:r>
        <w:tab/>
        <w:t xml:space="preserve">Nëse jeni përgjigjur negativisht në pikën 2, vazhdoni </w:t>
      </w:r>
      <w:r>
        <w:rPr>
          <w:lang w:bidi="en-US"/>
        </w:rPr>
        <w:t xml:space="preserve">me </w:t>
      </w:r>
      <w:r>
        <w:t xml:space="preserve">plotësimin e informacionit, si më poshtë </w:t>
      </w:r>
      <w:r>
        <w:rPr>
          <w:lang w:bidi="en-US"/>
        </w:rPr>
        <w:t>vijon:</w:t>
      </w:r>
    </w:p>
    <w:p w:rsidR="00155088" w:rsidRDefault="00B0287C">
      <w:pPr>
        <w:pStyle w:val="Tableofcontents"/>
        <w:shd w:val="clear" w:color="auto" w:fill="auto"/>
        <w:tabs>
          <w:tab w:val="left" w:pos="1733"/>
          <w:tab w:val="right" w:leader="dot" w:pos="9776"/>
        </w:tabs>
        <w:spacing w:after="240" w:line="228" w:lineRule="auto"/>
        <w:ind w:left="1480"/>
      </w:pPr>
      <w:r>
        <w:fldChar w:fldCharType="begin"/>
      </w:r>
      <w:r>
        <w:rPr>
          <w:rFonts w:ascii="Times New Roman" w:hAnsi="Times New Roman" w:cs="Times New Roman"/>
          <w:sz w:val="24"/>
          <w:szCs w:val="24"/>
        </w:rPr>
        <w:instrText>TOC \z \o "1-5" \h</w:instrText>
      </w:r>
      <w:r>
        <w:rPr>
          <w:rFonts w:ascii="Times New Roman" w:hAnsi="Times New Roman" w:cs="Times New Roman"/>
          <w:sz w:val="24"/>
          <w:szCs w:val="24"/>
        </w:rPr>
        <w:fldChar w:fldCharType="separate"/>
      </w:r>
      <w:r>
        <w:rPr>
          <w:rFonts w:ascii="Times New Roman" w:hAnsi="Times New Roman" w:cs="Times New Roman"/>
          <w:sz w:val="24"/>
          <w:szCs w:val="24"/>
        </w:rPr>
        <w:t>-</w:t>
      </w:r>
      <w:r>
        <w:rPr>
          <w:rFonts w:ascii="Times New Roman" w:hAnsi="Times New Roman" w:cs="Times New Roman"/>
          <w:sz w:val="24"/>
          <w:szCs w:val="24"/>
        </w:rPr>
        <w:tab/>
        <w:t xml:space="preserve">Banoj </w:t>
      </w:r>
      <w:r>
        <w:rPr>
          <w:rFonts w:ascii="Times New Roman" w:hAnsi="Times New Roman" w:cs="Times New Roman"/>
          <w:sz w:val="24"/>
          <w:szCs w:val="24"/>
          <w:lang w:bidi="en-US"/>
        </w:rPr>
        <w:t xml:space="preserve">me </w:t>
      </w:r>
      <w:r>
        <w:rPr>
          <w:rFonts w:ascii="Times New Roman" w:hAnsi="Times New Roman" w:cs="Times New Roman"/>
          <w:sz w:val="24"/>
          <w:szCs w:val="24"/>
        </w:rPr>
        <w:t>qira</w:t>
      </w:r>
      <w:r>
        <w:rPr>
          <w:rFonts w:ascii="Times New Roman" w:hAnsi="Times New Roman" w:cs="Times New Roman"/>
          <w:sz w:val="24"/>
          <w:szCs w:val="24"/>
        </w:rPr>
        <w:tab/>
        <w:t xml:space="preserve"> □</w:t>
      </w:r>
    </w:p>
    <w:p w:rsidR="00155088" w:rsidRDefault="00B0287C">
      <w:pPr>
        <w:pStyle w:val="Tableofcontents"/>
        <w:shd w:val="clear" w:color="auto" w:fill="auto"/>
        <w:tabs>
          <w:tab w:val="left" w:pos="1733"/>
          <w:tab w:val="right" w:leader="dot" w:pos="9776"/>
        </w:tabs>
        <w:spacing w:line="228" w:lineRule="auto"/>
        <w:ind w:left="1480"/>
      </w:pPr>
      <w:r>
        <w:rPr>
          <w:rFonts w:ascii="Times New Roman" w:hAnsi="Times New Roman" w:cs="Times New Roman"/>
          <w:sz w:val="24"/>
          <w:szCs w:val="24"/>
        </w:rPr>
        <w:t>-</w:t>
      </w:r>
      <w:r>
        <w:rPr>
          <w:rFonts w:ascii="Times New Roman" w:hAnsi="Times New Roman" w:cs="Times New Roman"/>
          <w:sz w:val="24"/>
          <w:szCs w:val="24"/>
        </w:rPr>
        <w:tab/>
        <w:t xml:space="preserve">Banoj me prindërit </w:t>
      </w:r>
      <w:r>
        <w:rPr>
          <w:rFonts w:ascii="Times New Roman" w:hAnsi="Times New Roman" w:cs="Times New Roman"/>
          <w:sz w:val="24"/>
          <w:szCs w:val="24"/>
        </w:rPr>
        <w:tab/>
        <w:t xml:space="preserve"> □</w:t>
      </w:r>
    </w:p>
    <w:p w:rsidR="00155088" w:rsidRDefault="00B0287C">
      <w:pPr>
        <w:pStyle w:val="Tableofcontents"/>
        <w:shd w:val="clear" w:color="auto" w:fill="auto"/>
        <w:tabs>
          <w:tab w:val="left" w:pos="1733"/>
          <w:tab w:val="right" w:leader="dot" w:pos="9776"/>
        </w:tabs>
        <w:spacing w:after="80" w:line="228" w:lineRule="auto"/>
        <w:ind w:left="1480"/>
      </w:pPr>
      <w:r>
        <w:rPr>
          <w:rFonts w:ascii="Times New Roman" w:hAnsi="Times New Roman" w:cs="Times New Roman"/>
          <w:sz w:val="24"/>
          <w:szCs w:val="24"/>
        </w:rPr>
        <w:t>-</w:t>
      </w:r>
      <w:r>
        <w:rPr>
          <w:rFonts w:ascii="Times New Roman" w:hAnsi="Times New Roman" w:cs="Times New Roman"/>
          <w:sz w:val="24"/>
          <w:szCs w:val="24"/>
        </w:rPr>
        <w:tab/>
        <w:t xml:space="preserve">Banoj në banesë informale </w:t>
      </w:r>
      <w:r>
        <w:rPr>
          <w:rFonts w:ascii="Times New Roman" w:hAnsi="Times New Roman" w:cs="Times New Roman"/>
          <w:sz w:val="24"/>
          <w:szCs w:val="24"/>
        </w:rPr>
        <w:tab/>
        <w:t xml:space="preserve"> □</w:t>
      </w:r>
    </w:p>
    <w:p w:rsidR="00155088" w:rsidRDefault="00B0287C">
      <w:pPr>
        <w:pStyle w:val="Tableofcontents"/>
        <w:shd w:val="clear" w:color="auto" w:fill="auto"/>
        <w:tabs>
          <w:tab w:val="left" w:pos="1375"/>
          <w:tab w:val="left" w:pos="9354"/>
        </w:tabs>
        <w:spacing w:after="380" w:line="228" w:lineRule="auto"/>
        <w:ind w:left="0" w:firstLine="940"/>
        <w:jc w:val="both"/>
      </w:pPr>
      <w:r>
        <w:rPr>
          <w:rFonts w:ascii="Times New Roman" w:hAnsi="Times New Roman" w:cs="Times New Roman"/>
          <w:sz w:val="24"/>
          <w:szCs w:val="24"/>
        </w:rPr>
        <w:t>2.3</w:t>
      </w:r>
      <w:r>
        <w:rPr>
          <w:rFonts w:ascii="Times New Roman" w:hAnsi="Times New Roman" w:cs="Times New Roman"/>
          <w:sz w:val="24"/>
          <w:szCs w:val="24"/>
        </w:rPr>
        <w:tab/>
        <w:t>Banoj në banesë rrezik shembjeje</w:t>
      </w:r>
      <w:r>
        <w:rPr>
          <w:rFonts w:ascii="Times New Roman" w:hAnsi="Times New Roman" w:cs="Times New Roman"/>
          <w:sz w:val="24"/>
          <w:szCs w:val="24"/>
        </w:rPr>
        <w:tab/>
        <w:t>□</w:t>
      </w:r>
    </w:p>
    <w:p w:rsidR="00155088" w:rsidRDefault="00B0287C">
      <w:pPr>
        <w:pStyle w:val="Tableofcontents"/>
        <w:shd w:val="clear" w:color="auto" w:fill="auto"/>
        <w:tabs>
          <w:tab w:val="left" w:pos="1670"/>
          <w:tab w:val="left" w:pos="9354"/>
        </w:tabs>
        <w:spacing w:after="440" w:line="228" w:lineRule="auto"/>
        <w:ind w:left="1220"/>
        <w:jc w:val="both"/>
      </w:pPr>
      <w:r>
        <w:rPr>
          <w:rFonts w:ascii="Times New Roman" w:hAnsi="Times New Roman" w:cs="Times New Roman"/>
          <w:sz w:val="24"/>
          <w:szCs w:val="24"/>
        </w:rPr>
        <w:t>2.4</w:t>
      </w:r>
      <w:r>
        <w:rPr>
          <w:rFonts w:ascii="Times New Roman" w:hAnsi="Times New Roman" w:cs="Times New Roman"/>
          <w:sz w:val="24"/>
          <w:szCs w:val="24"/>
        </w:rPr>
        <w:tab/>
        <w:t>Banoj në banesë të mbipopulluar</w:t>
      </w:r>
      <w:r>
        <w:rPr>
          <w:rFonts w:ascii="Times New Roman" w:hAnsi="Times New Roman" w:cs="Times New Roman"/>
          <w:sz w:val="24"/>
          <w:szCs w:val="24"/>
        </w:rPr>
        <w:tab/>
        <w:t>□</w:t>
      </w:r>
    </w:p>
    <w:p w:rsidR="00155088" w:rsidRDefault="00B0287C">
      <w:pPr>
        <w:pStyle w:val="Tableofcontents"/>
        <w:shd w:val="clear" w:color="auto" w:fill="auto"/>
        <w:tabs>
          <w:tab w:val="left" w:pos="1670"/>
          <w:tab w:val="left" w:pos="9354"/>
        </w:tabs>
        <w:spacing w:after="380" w:line="228" w:lineRule="auto"/>
        <w:ind w:left="1220"/>
        <w:jc w:val="both"/>
      </w:pPr>
      <w:r>
        <w:rPr>
          <w:rFonts w:ascii="Times New Roman" w:hAnsi="Times New Roman" w:cs="Times New Roman"/>
          <w:sz w:val="24"/>
          <w:szCs w:val="24"/>
        </w:rPr>
        <w:t>2.5</w:t>
      </w:r>
      <w:r>
        <w:rPr>
          <w:rFonts w:ascii="Times New Roman" w:hAnsi="Times New Roman" w:cs="Times New Roman"/>
          <w:sz w:val="24"/>
          <w:szCs w:val="24"/>
        </w:rPr>
        <w:tab/>
        <w:t>Kam mbetur i pastrehë si rezultat i fatkeqësive natyrore</w:t>
      </w:r>
      <w:r>
        <w:rPr>
          <w:rFonts w:ascii="Times New Roman" w:hAnsi="Times New Roman" w:cs="Times New Roman"/>
          <w:sz w:val="24"/>
          <w:szCs w:val="24"/>
        </w:rPr>
        <w:tab/>
        <w:t>□</w:t>
      </w:r>
    </w:p>
    <w:p w:rsidR="00155088" w:rsidRDefault="00B0287C">
      <w:pPr>
        <w:pStyle w:val="Tableofcontents"/>
        <w:shd w:val="clear" w:color="auto" w:fill="auto"/>
        <w:tabs>
          <w:tab w:val="left" w:pos="1670"/>
          <w:tab w:val="left" w:pos="9354"/>
        </w:tabs>
        <w:spacing w:after="440" w:line="228" w:lineRule="auto"/>
        <w:ind w:left="1220"/>
        <w:jc w:val="both"/>
      </w:pPr>
      <w:r>
        <w:rPr>
          <w:rFonts w:ascii="Times New Roman" w:hAnsi="Times New Roman" w:cs="Times New Roman"/>
          <w:sz w:val="24"/>
          <w:szCs w:val="24"/>
        </w:rPr>
        <w:t>2.6</w:t>
      </w:r>
      <w:r>
        <w:rPr>
          <w:rFonts w:ascii="Times New Roman" w:hAnsi="Times New Roman" w:cs="Times New Roman"/>
          <w:sz w:val="24"/>
          <w:szCs w:val="24"/>
        </w:rPr>
        <w:tab/>
        <w:t>Kam mbetur i pastrehë nga procese gjyqësore</w:t>
      </w:r>
      <w:r>
        <w:rPr>
          <w:rFonts w:ascii="Times New Roman" w:hAnsi="Times New Roman" w:cs="Times New Roman"/>
          <w:sz w:val="24"/>
          <w:szCs w:val="24"/>
        </w:rPr>
        <w:tab/>
        <w:t>□</w:t>
      </w:r>
    </w:p>
    <w:p w:rsidR="00155088" w:rsidRDefault="00B0287C">
      <w:pPr>
        <w:pStyle w:val="Tableofcontents"/>
        <w:shd w:val="clear" w:color="auto" w:fill="auto"/>
        <w:tabs>
          <w:tab w:val="left" w:pos="1670"/>
          <w:tab w:val="left" w:pos="9354"/>
        </w:tabs>
        <w:spacing w:after="380" w:line="228" w:lineRule="auto"/>
        <w:ind w:left="1220"/>
      </w:pPr>
      <w:r>
        <w:rPr>
          <w:rFonts w:ascii="Times New Roman" w:hAnsi="Times New Roman" w:cs="Times New Roman"/>
          <w:sz w:val="24"/>
          <w:szCs w:val="24"/>
        </w:rPr>
        <w:t>2.7</w:t>
      </w:r>
      <w:r>
        <w:rPr>
          <w:rFonts w:ascii="Times New Roman" w:hAnsi="Times New Roman" w:cs="Times New Roman"/>
          <w:sz w:val="24"/>
          <w:szCs w:val="24"/>
        </w:rPr>
        <w:tab/>
        <w:t>Banoj në banesë që prishet/përjashtohet nga legalizimi</w:t>
      </w:r>
      <w:r>
        <w:rPr>
          <w:rFonts w:ascii="Times New Roman" w:hAnsi="Times New Roman" w:cs="Times New Roman"/>
          <w:sz w:val="24"/>
          <w:szCs w:val="24"/>
        </w:rPr>
        <w:tab/>
        <w:t>□</w:t>
      </w:r>
    </w:p>
    <w:p w:rsidR="00155088" w:rsidRDefault="00B0287C">
      <w:pPr>
        <w:pStyle w:val="Tableofcontents"/>
        <w:shd w:val="clear" w:color="auto" w:fill="auto"/>
        <w:tabs>
          <w:tab w:val="left" w:pos="1539"/>
        </w:tabs>
        <w:spacing w:line="228" w:lineRule="auto"/>
        <w:ind w:left="1020"/>
      </w:pPr>
      <w:r>
        <w:rPr>
          <w:rFonts w:ascii="Times New Roman" w:hAnsi="Times New Roman" w:cs="Times New Roman"/>
          <w:b/>
          <w:bCs/>
          <w:sz w:val="24"/>
          <w:szCs w:val="24"/>
        </w:rPr>
        <w:t>III.</w:t>
      </w:r>
      <w:r>
        <w:rPr>
          <w:rFonts w:ascii="Times New Roman" w:hAnsi="Times New Roman" w:cs="Times New Roman"/>
          <w:b/>
          <w:bCs/>
          <w:sz w:val="24"/>
          <w:szCs w:val="24"/>
        </w:rPr>
        <w:tab/>
        <w:t xml:space="preserve">KUSHTET </w:t>
      </w:r>
      <w:r>
        <w:rPr>
          <w:rFonts w:ascii="Times New Roman" w:hAnsi="Times New Roman" w:cs="Times New Roman"/>
          <w:b/>
          <w:bCs/>
          <w:sz w:val="24"/>
          <w:szCs w:val="24"/>
          <w:lang w:bidi="en-US"/>
        </w:rPr>
        <w:t>FAMILJARE</w:t>
      </w:r>
    </w:p>
    <w:p w:rsidR="00155088" w:rsidRDefault="00B0287C">
      <w:pPr>
        <w:pStyle w:val="Tableofcontents"/>
        <w:shd w:val="clear" w:color="auto" w:fill="auto"/>
        <w:spacing w:after="0" w:line="228" w:lineRule="auto"/>
        <w:ind w:left="1020"/>
      </w:pPr>
      <w:r>
        <w:rPr>
          <w:rFonts w:ascii="Times New Roman" w:hAnsi="Times New Roman" w:cs="Times New Roman"/>
          <w:i/>
          <w:iCs/>
          <w:sz w:val="24"/>
          <w:szCs w:val="24"/>
        </w:rPr>
        <w:lastRenderedPageBreak/>
        <w:t>Shëno vetëm në një kuti që i përshtatet kushtit tuaj familjar</w:t>
      </w:r>
    </w:p>
    <w:p w:rsidR="00155088" w:rsidRDefault="00155088">
      <w:pPr>
        <w:pStyle w:val="Tableofcontents"/>
        <w:shd w:val="clear" w:color="auto" w:fill="auto"/>
        <w:spacing w:after="0" w:line="228" w:lineRule="auto"/>
        <w:ind w:left="1020"/>
        <w:rPr>
          <w:rFonts w:ascii="Times New Roman" w:hAnsi="Times New Roman" w:cs="Times New Roman"/>
          <w:i/>
          <w:iCs/>
          <w:sz w:val="24"/>
          <w:szCs w:val="24"/>
        </w:rPr>
      </w:pPr>
    </w:p>
    <w:p w:rsidR="00155088" w:rsidRDefault="00B0287C">
      <w:pPr>
        <w:pStyle w:val="Tableofcontents"/>
        <w:shd w:val="clear" w:color="auto" w:fill="auto"/>
        <w:tabs>
          <w:tab w:val="left" w:pos="1450"/>
          <w:tab w:val="right" w:leader="dot" w:pos="10034"/>
          <w:tab w:val="left" w:pos="10375"/>
        </w:tabs>
        <w:spacing w:line="228" w:lineRule="auto"/>
        <w:ind w:left="1020"/>
      </w:pPr>
      <w:r>
        <w:rPr>
          <w:rFonts w:ascii="Times New Roman" w:hAnsi="Times New Roman" w:cs="Times New Roman"/>
          <w:sz w:val="24"/>
          <w:szCs w:val="24"/>
        </w:rPr>
        <w:t>3.1</w:t>
      </w:r>
      <w:r>
        <w:rPr>
          <w:rFonts w:ascii="Times New Roman" w:hAnsi="Times New Roman" w:cs="Times New Roman"/>
          <w:sz w:val="24"/>
          <w:szCs w:val="24"/>
        </w:rPr>
        <w:tab/>
        <w:t>Familje një prindërore që kam në ngarkim fëmijë</w:t>
      </w:r>
      <w:r>
        <w:rPr>
          <w:rFonts w:ascii="Times New Roman" w:hAnsi="Times New Roman" w:cs="Times New Roman"/>
          <w:sz w:val="24"/>
          <w:szCs w:val="24"/>
        </w:rPr>
        <w:tab/>
        <w:t xml:space="preserve"> □</w:t>
      </w:r>
    </w:p>
    <w:p w:rsidR="00155088" w:rsidRDefault="00B0287C">
      <w:pPr>
        <w:pStyle w:val="Tableofcontents"/>
        <w:shd w:val="clear" w:color="auto" w:fill="auto"/>
        <w:tabs>
          <w:tab w:val="left" w:pos="1460"/>
        </w:tabs>
        <w:spacing w:after="0" w:line="228" w:lineRule="auto"/>
        <w:ind w:left="1020"/>
        <w:jc w:val="both"/>
      </w:pPr>
      <w:r>
        <w:rPr>
          <w:rFonts w:ascii="Times New Roman" w:hAnsi="Times New Roman" w:cs="Times New Roman"/>
          <w:sz w:val="24"/>
          <w:szCs w:val="24"/>
        </w:rPr>
        <w:t>3.2</w:t>
      </w:r>
      <w:r>
        <w:rPr>
          <w:rFonts w:ascii="Times New Roman" w:hAnsi="Times New Roman" w:cs="Times New Roman"/>
          <w:sz w:val="24"/>
          <w:szCs w:val="24"/>
        </w:rPr>
        <w:tab/>
        <w:t xml:space="preserve">I/E moshuar që kam mbushur moshën e pensionit </w:t>
      </w:r>
      <w:r>
        <w:rPr>
          <w:rFonts w:ascii="Times New Roman" w:hAnsi="Times New Roman" w:cs="Times New Roman"/>
          <w:sz w:val="24"/>
          <w:szCs w:val="24"/>
          <w:lang w:bidi="en-US"/>
        </w:rPr>
        <w:t xml:space="preserve">dhe </w:t>
      </w:r>
      <w:r>
        <w:rPr>
          <w:rFonts w:ascii="Times New Roman" w:hAnsi="Times New Roman" w:cs="Times New Roman"/>
          <w:sz w:val="24"/>
          <w:szCs w:val="24"/>
        </w:rPr>
        <w:t xml:space="preserve">nuk </w:t>
      </w:r>
      <w:r>
        <w:rPr>
          <w:rFonts w:ascii="Times New Roman" w:hAnsi="Times New Roman" w:cs="Times New Roman"/>
          <w:sz w:val="24"/>
          <w:szCs w:val="24"/>
          <w:lang w:bidi="en-US"/>
        </w:rPr>
        <w:t xml:space="preserve">jam </w:t>
      </w:r>
      <w:r>
        <w:rPr>
          <w:rFonts w:ascii="Times New Roman" w:hAnsi="Times New Roman" w:cs="Times New Roman"/>
          <w:sz w:val="24"/>
          <w:szCs w:val="24"/>
        </w:rPr>
        <w:t>përzgjedhur për t’u strehuar</w:t>
      </w:r>
    </w:p>
    <w:p w:rsidR="00155088" w:rsidRDefault="00B0287C">
      <w:pPr>
        <w:pStyle w:val="Tableofcontents"/>
        <w:shd w:val="clear" w:color="auto" w:fill="auto"/>
        <w:tabs>
          <w:tab w:val="left" w:leader="dot" w:pos="7327"/>
        </w:tabs>
        <w:spacing w:after="240" w:line="228" w:lineRule="auto"/>
        <w:ind w:left="1020"/>
        <w:jc w:val="both"/>
      </w:pPr>
      <w:r>
        <w:rPr>
          <w:rFonts w:ascii="Times New Roman" w:hAnsi="Times New Roman" w:cs="Times New Roman"/>
          <w:sz w:val="24"/>
          <w:szCs w:val="24"/>
        </w:rPr>
        <w:t>në një institucion publik të përkujdesjes shoqërore</w:t>
      </w:r>
      <w:r>
        <w:rPr>
          <w:rFonts w:ascii="Times New Roman" w:hAnsi="Times New Roman" w:cs="Times New Roman"/>
          <w:sz w:val="24"/>
          <w:szCs w:val="24"/>
        </w:rPr>
        <w:tab/>
      </w:r>
    </w:p>
    <w:p w:rsidR="00155088" w:rsidRDefault="00B0287C">
      <w:pPr>
        <w:pStyle w:val="Tableofcontents"/>
        <w:shd w:val="clear" w:color="auto" w:fill="auto"/>
        <w:tabs>
          <w:tab w:val="left" w:pos="1460"/>
          <w:tab w:val="right" w:leader="dot" w:pos="10404"/>
        </w:tabs>
        <w:spacing w:after="80" w:line="228" w:lineRule="auto"/>
        <w:ind w:left="1020"/>
        <w:jc w:val="both"/>
      </w:pPr>
      <w:r>
        <w:rPr>
          <w:rFonts w:ascii="Times New Roman" w:hAnsi="Times New Roman" w:cs="Times New Roman"/>
          <w:sz w:val="24"/>
          <w:szCs w:val="24"/>
        </w:rPr>
        <w:t>3.3</w:t>
      </w:r>
      <w:r>
        <w:rPr>
          <w:rFonts w:ascii="Times New Roman" w:hAnsi="Times New Roman" w:cs="Times New Roman"/>
          <w:sz w:val="24"/>
          <w:szCs w:val="24"/>
        </w:rPr>
        <w:tab/>
      </w:r>
      <w:r>
        <w:rPr>
          <w:rFonts w:ascii="Times New Roman" w:hAnsi="Times New Roman" w:cs="Times New Roman"/>
          <w:sz w:val="24"/>
          <w:szCs w:val="24"/>
          <w:lang w:bidi="en-US"/>
        </w:rPr>
        <w:t xml:space="preserve">Familje me </w:t>
      </w:r>
      <w:r>
        <w:rPr>
          <w:rFonts w:ascii="Times New Roman" w:hAnsi="Times New Roman" w:cs="Times New Roman"/>
          <w:sz w:val="24"/>
          <w:szCs w:val="24"/>
        </w:rPr>
        <w:t>më shumë se 4 fëmijë</w:t>
      </w:r>
      <w:r>
        <w:rPr>
          <w:rFonts w:ascii="Times New Roman" w:hAnsi="Times New Roman" w:cs="Times New Roman"/>
          <w:sz w:val="24"/>
          <w:szCs w:val="24"/>
        </w:rPr>
        <w:tab/>
        <w:t xml:space="preserve"> □</w:t>
      </w:r>
    </w:p>
    <w:p w:rsidR="00155088" w:rsidRDefault="00B0287C">
      <w:pPr>
        <w:pStyle w:val="Tableofcontents"/>
        <w:shd w:val="clear" w:color="auto" w:fill="auto"/>
        <w:tabs>
          <w:tab w:val="left" w:pos="1465"/>
          <w:tab w:val="right" w:leader="dot" w:pos="10404"/>
        </w:tabs>
        <w:spacing w:after="1100" w:line="228" w:lineRule="auto"/>
        <w:ind w:left="1020"/>
        <w:jc w:val="both"/>
      </w:pPr>
      <w:r>
        <w:rPr>
          <w:rFonts w:ascii="Times New Roman" w:hAnsi="Times New Roman" w:cs="Times New Roman"/>
          <w:sz w:val="24"/>
          <w:szCs w:val="24"/>
        </w:rPr>
        <w:t>3.4</w:t>
      </w:r>
      <w:r>
        <w:rPr>
          <w:rFonts w:ascii="Times New Roman" w:hAnsi="Times New Roman" w:cs="Times New Roman"/>
          <w:sz w:val="24"/>
          <w:szCs w:val="24"/>
        </w:rPr>
        <w:tab/>
        <w:t xml:space="preserve">Çift </w:t>
      </w:r>
      <w:r>
        <w:rPr>
          <w:rFonts w:ascii="Times New Roman" w:hAnsi="Times New Roman" w:cs="Times New Roman"/>
          <w:sz w:val="24"/>
          <w:szCs w:val="24"/>
          <w:lang w:bidi="en-US"/>
        </w:rPr>
        <w:t xml:space="preserve">me </w:t>
      </w:r>
      <w:r>
        <w:rPr>
          <w:rFonts w:ascii="Times New Roman" w:hAnsi="Times New Roman" w:cs="Times New Roman"/>
          <w:sz w:val="24"/>
          <w:szCs w:val="24"/>
        </w:rPr>
        <w:t xml:space="preserve">moshë jo më të madhe se 70 vjeç </w:t>
      </w:r>
      <w:r>
        <w:rPr>
          <w:rFonts w:ascii="Times New Roman" w:hAnsi="Times New Roman" w:cs="Times New Roman"/>
          <w:sz w:val="24"/>
          <w:szCs w:val="24"/>
        </w:rPr>
        <w:tab/>
        <w:t xml:space="preserve"> □</w:t>
      </w:r>
    </w:p>
    <w:p w:rsidR="00155088" w:rsidRDefault="00B0287C">
      <w:pPr>
        <w:pStyle w:val="Tableofcontents"/>
        <w:shd w:val="clear" w:color="auto" w:fill="auto"/>
        <w:tabs>
          <w:tab w:val="left" w:pos="1465"/>
          <w:tab w:val="right" w:leader="dot" w:pos="10404"/>
        </w:tabs>
        <w:spacing w:after="1100" w:line="228" w:lineRule="auto"/>
        <w:ind w:left="1020"/>
        <w:jc w:val="both"/>
      </w:pPr>
      <w:r>
        <w:rPr>
          <w:rFonts w:ascii="Times New Roman" w:hAnsi="Times New Roman" w:cs="Times New Roman"/>
          <w:sz w:val="24"/>
          <w:szCs w:val="24"/>
          <w:vertAlign w:val="superscript"/>
        </w:rPr>
        <w:t>1</w:t>
      </w:r>
      <w:r>
        <w:rPr>
          <w:rFonts w:ascii="Times New Roman" w:hAnsi="Times New Roman" w:cs="Times New Roman"/>
          <w:sz w:val="24"/>
          <w:szCs w:val="24"/>
        </w:rPr>
        <w:t xml:space="preserve"> Në sipërfaqen </w:t>
      </w:r>
      <w:r>
        <w:rPr>
          <w:rFonts w:ascii="Times New Roman" w:hAnsi="Times New Roman" w:cs="Times New Roman"/>
          <w:sz w:val="24"/>
          <w:szCs w:val="24"/>
          <w:lang w:bidi="en-US"/>
        </w:rPr>
        <w:t xml:space="preserve">totale </w:t>
      </w:r>
      <w:r>
        <w:rPr>
          <w:rFonts w:ascii="Times New Roman" w:hAnsi="Times New Roman" w:cs="Times New Roman"/>
          <w:sz w:val="24"/>
          <w:szCs w:val="24"/>
        </w:rPr>
        <w:t xml:space="preserve">të </w:t>
      </w:r>
      <w:r>
        <w:rPr>
          <w:rFonts w:ascii="Times New Roman" w:hAnsi="Times New Roman" w:cs="Times New Roman"/>
          <w:sz w:val="24"/>
          <w:szCs w:val="24"/>
          <w:lang w:bidi="en-US"/>
        </w:rPr>
        <w:t xml:space="preserve">banimit </w:t>
      </w:r>
      <w:r>
        <w:rPr>
          <w:rFonts w:ascii="Times New Roman" w:hAnsi="Times New Roman" w:cs="Times New Roman"/>
          <w:sz w:val="24"/>
          <w:szCs w:val="24"/>
        </w:rPr>
        <w:t xml:space="preserve">përfshihen sipërfaqja e dhomave të gjumit </w:t>
      </w:r>
      <w:r>
        <w:rPr>
          <w:rFonts w:ascii="Times New Roman" w:hAnsi="Times New Roman" w:cs="Times New Roman"/>
          <w:sz w:val="24"/>
          <w:szCs w:val="24"/>
          <w:lang w:bidi="en-US"/>
        </w:rPr>
        <w:t xml:space="preserve">plus </w:t>
      </w:r>
      <w:r>
        <w:rPr>
          <w:rFonts w:ascii="Times New Roman" w:hAnsi="Times New Roman" w:cs="Times New Roman"/>
          <w:sz w:val="24"/>
          <w:szCs w:val="24"/>
        </w:rPr>
        <w:t>sipërfaqen e dhomës së ditës, të matura brenda mureve ndarëse.</w:t>
      </w:r>
    </w:p>
    <w:p w:rsidR="00155088" w:rsidRDefault="00B0287C">
      <w:pPr>
        <w:pStyle w:val="Tableofcontents"/>
        <w:shd w:val="clear" w:color="auto" w:fill="auto"/>
        <w:tabs>
          <w:tab w:val="left" w:pos="1465"/>
          <w:tab w:val="right" w:leader="dot" w:pos="10404"/>
        </w:tabs>
        <w:spacing w:after="1100" w:line="228" w:lineRule="auto"/>
        <w:ind w:left="1020"/>
        <w:jc w:val="both"/>
      </w:pPr>
      <w:r>
        <w:rPr>
          <w:rFonts w:ascii="Times New Roman" w:hAnsi="Times New Roman" w:cs="Times New Roman"/>
          <w:b/>
          <w:bCs/>
          <w:sz w:val="24"/>
          <w:szCs w:val="24"/>
          <w:lang w:bidi="en-US"/>
        </w:rPr>
        <w:t>IV.</w:t>
      </w:r>
      <w:r>
        <w:rPr>
          <w:rFonts w:ascii="Times New Roman" w:hAnsi="Times New Roman" w:cs="Times New Roman"/>
          <w:b/>
          <w:bCs/>
          <w:sz w:val="24"/>
          <w:szCs w:val="24"/>
          <w:lang w:bidi="en-US"/>
        </w:rPr>
        <w:tab/>
        <w:t>KUSHTET SOCIALE</w:t>
      </w:r>
    </w:p>
    <w:p w:rsidR="00155088" w:rsidRDefault="00B0287C">
      <w:pPr>
        <w:pStyle w:val="Tableofcontents"/>
        <w:shd w:val="clear" w:color="auto" w:fill="auto"/>
        <w:tabs>
          <w:tab w:val="left" w:pos="1465"/>
          <w:tab w:val="right" w:leader="dot" w:pos="10404"/>
        </w:tabs>
        <w:spacing w:after="1100" w:line="228" w:lineRule="auto"/>
        <w:ind w:left="1020"/>
        <w:jc w:val="both"/>
      </w:pPr>
      <w:r>
        <w:rPr>
          <w:rFonts w:ascii="Times New Roman" w:hAnsi="Times New Roman" w:cs="Times New Roman"/>
          <w:i/>
          <w:iCs/>
          <w:sz w:val="24"/>
          <w:szCs w:val="24"/>
        </w:rPr>
        <w:t>Shëno në kutitë që u përshtaten kushteve tuaja sociale</w:t>
      </w:r>
      <w:r>
        <w:rPr>
          <w:rFonts w:ascii="Times New Roman" w:hAnsi="Times New Roman" w:cs="Times New Roman"/>
          <w:i/>
          <w:iCs/>
          <w:sz w:val="24"/>
          <w:szCs w:val="24"/>
        </w:rPr>
        <w:fldChar w:fldCharType="end"/>
      </w:r>
    </w:p>
    <w:p w:rsidR="00155088" w:rsidRDefault="00B0287C">
      <w:pPr>
        <w:pStyle w:val="Tableofcontents"/>
        <w:shd w:val="clear" w:color="auto" w:fill="auto"/>
        <w:tabs>
          <w:tab w:val="left" w:pos="1635"/>
          <w:tab w:val="right" w:leader="dot" w:pos="10397"/>
        </w:tabs>
        <w:jc w:val="both"/>
      </w:pPr>
      <w:r>
        <w:fldChar w:fldCharType="begin"/>
      </w:r>
      <w:r>
        <w:rPr>
          <w:rFonts w:ascii="Times New Roman" w:hAnsi="Times New Roman" w:cs="Times New Roman"/>
          <w:sz w:val="24"/>
          <w:szCs w:val="24"/>
        </w:rPr>
        <w:instrText>TOC \z \o "1-5" \h</w:instrText>
      </w:r>
      <w:r>
        <w:rPr>
          <w:rFonts w:ascii="Times New Roman" w:hAnsi="Times New Roman" w:cs="Times New Roman"/>
          <w:sz w:val="24"/>
          <w:szCs w:val="24"/>
        </w:rPr>
        <w:fldChar w:fldCharType="separate"/>
      </w:r>
      <w:r>
        <w:rPr>
          <w:rFonts w:ascii="Times New Roman" w:hAnsi="Times New Roman" w:cs="Times New Roman"/>
          <w:sz w:val="24"/>
          <w:szCs w:val="24"/>
        </w:rPr>
        <w:t>4.1</w:t>
      </w:r>
      <w:r>
        <w:rPr>
          <w:rFonts w:ascii="Times New Roman" w:hAnsi="Times New Roman" w:cs="Times New Roman"/>
          <w:sz w:val="24"/>
          <w:szCs w:val="24"/>
        </w:rPr>
        <w:tab/>
        <w:t xml:space="preserve">Ka në përbërje familjare një individ </w:t>
      </w:r>
      <w:r>
        <w:rPr>
          <w:rFonts w:ascii="Times New Roman" w:hAnsi="Times New Roman" w:cs="Times New Roman"/>
          <w:sz w:val="24"/>
          <w:szCs w:val="24"/>
          <w:lang w:bidi="en-US"/>
        </w:rPr>
        <w:t xml:space="preserve">me </w:t>
      </w:r>
      <w:r>
        <w:rPr>
          <w:rFonts w:ascii="Times New Roman" w:hAnsi="Times New Roman" w:cs="Times New Roman"/>
          <w:sz w:val="24"/>
          <w:szCs w:val="24"/>
        </w:rPr>
        <w:t>aftësi të kufizuara</w:t>
      </w:r>
      <w:r>
        <w:rPr>
          <w:rFonts w:ascii="Times New Roman" w:hAnsi="Times New Roman" w:cs="Times New Roman"/>
          <w:sz w:val="24"/>
          <w:szCs w:val="24"/>
        </w:rPr>
        <w:tab/>
        <w:t xml:space="preserve"> □</w:t>
      </w:r>
    </w:p>
    <w:p w:rsidR="00155088" w:rsidRDefault="00B0287C">
      <w:pPr>
        <w:pStyle w:val="Tableofcontents"/>
        <w:shd w:val="clear" w:color="auto" w:fill="auto"/>
        <w:tabs>
          <w:tab w:val="left" w:pos="1645"/>
          <w:tab w:val="right" w:leader="dot" w:pos="10397"/>
        </w:tabs>
        <w:spacing w:after="200"/>
        <w:jc w:val="both"/>
      </w:pPr>
      <w:r>
        <w:rPr>
          <w:rFonts w:ascii="Times New Roman" w:hAnsi="Times New Roman" w:cs="Times New Roman"/>
          <w:sz w:val="24"/>
          <w:szCs w:val="24"/>
        </w:rPr>
        <w:t>4.2</w:t>
      </w:r>
      <w:r>
        <w:rPr>
          <w:rFonts w:ascii="Times New Roman" w:hAnsi="Times New Roman" w:cs="Times New Roman"/>
          <w:sz w:val="24"/>
          <w:szCs w:val="24"/>
        </w:rPr>
        <w:tab/>
      </w:r>
      <w:r>
        <w:rPr>
          <w:rFonts w:ascii="Times New Roman" w:hAnsi="Times New Roman" w:cs="Times New Roman"/>
          <w:sz w:val="24"/>
          <w:szCs w:val="24"/>
          <w:lang w:bidi="en-US"/>
        </w:rPr>
        <w:t xml:space="preserve">Ka </w:t>
      </w:r>
      <w:r>
        <w:rPr>
          <w:rFonts w:ascii="Times New Roman" w:hAnsi="Times New Roman" w:cs="Times New Roman"/>
          <w:sz w:val="24"/>
          <w:szCs w:val="24"/>
        </w:rPr>
        <w:t xml:space="preserve">statusin e jetimit dhe moshë deri në 30 vjeç </w:t>
      </w:r>
      <w:r>
        <w:rPr>
          <w:rFonts w:ascii="Times New Roman" w:hAnsi="Times New Roman" w:cs="Times New Roman"/>
          <w:sz w:val="24"/>
          <w:szCs w:val="24"/>
        </w:rPr>
        <w:tab/>
        <w:t xml:space="preserve"> □</w:t>
      </w:r>
    </w:p>
    <w:p w:rsidR="00155088" w:rsidRDefault="00B0287C">
      <w:pPr>
        <w:pStyle w:val="Tableofcontents"/>
        <w:shd w:val="clear" w:color="auto" w:fill="auto"/>
        <w:tabs>
          <w:tab w:val="left" w:pos="1645"/>
          <w:tab w:val="right" w:leader="dot" w:pos="10397"/>
        </w:tabs>
        <w:jc w:val="both"/>
      </w:pPr>
      <w:r>
        <w:rPr>
          <w:rFonts w:ascii="Times New Roman" w:hAnsi="Times New Roman" w:cs="Times New Roman"/>
          <w:sz w:val="24"/>
          <w:szCs w:val="24"/>
        </w:rPr>
        <w:t>4.3</w:t>
      </w:r>
      <w:r>
        <w:rPr>
          <w:rFonts w:ascii="Times New Roman" w:hAnsi="Times New Roman" w:cs="Times New Roman"/>
          <w:sz w:val="24"/>
          <w:szCs w:val="24"/>
        </w:rPr>
        <w:tab/>
        <w:t xml:space="preserve">Ka mbetur i pastrehë për shkak të lirimit të banesës ish-pronarëve </w:t>
      </w:r>
      <w:r>
        <w:rPr>
          <w:rFonts w:ascii="Times New Roman" w:hAnsi="Times New Roman" w:cs="Times New Roman"/>
          <w:sz w:val="24"/>
          <w:szCs w:val="24"/>
        </w:rPr>
        <w:tab/>
        <w:t xml:space="preserve"> □</w:t>
      </w:r>
    </w:p>
    <w:p w:rsidR="00155088" w:rsidRDefault="00B0287C">
      <w:pPr>
        <w:pStyle w:val="Tableofcontents"/>
        <w:shd w:val="clear" w:color="auto" w:fill="auto"/>
        <w:tabs>
          <w:tab w:val="left" w:pos="1650"/>
          <w:tab w:val="left" w:pos="10018"/>
        </w:tabs>
        <w:jc w:val="both"/>
      </w:pPr>
      <w:r>
        <w:rPr>
          <w:rFonts w:ascii="Times New Roman" w:hAnsi="Times New Roman" w:cs="Times New Roman"/>
          <w:sz w:val="24"/>
          <w:szCs w:val="24"/>
        </w:rPr>
        <w:t>4.4</w:t>
      </w:r>
      <w:r>
        <w:rPr>
          <w:rFonts w:ascii="Times New Roman" w:hAnsi="Times New Roman" w:cs="Times New Roman"/>
          <w:sz w:val="24"/>
          <w:szCs w:val="24"/>
        </w:rPr>
        <w:tab/>
      </w:r>
      <w:r>
        <w:rPr>
          <w:rFonts w:ascii="Times New Roman" w:hAnsi="Times New Roman" w:cs="Times New Roman"/>
          <w:sz w:val="24"/>
          <w:szCs w:val="24"/>
          <w:lang w:bidi="en-US"/>
        </w:rPr>
        <w:t xml:space="preserve">Emigrant </w:t>
      </w:r>
      <w:r>
        <w:rPr>
          <w:rFonts w:ascii="Times New Roman" w:hAnsi="Times New Roman" w:cs="Times New Roman"/>
          <w:sz w:val="24"/>
          <w:szCs w:val="24"/>
        </w:rPr>
        <w:t xml:space="preserve">i rikthyer / punëtor </w:t>
      </w:r>
      <w:r>
        <w:rPr>
          <w:rFonts w:ascii="Times New Roman" w:hAnsi="Times New Roman" w:cs="Times New Roman"/>
          <w:sz w:val="24"/>
          <w:szCs w:val="24"/>
          <w:lang w:bidi="en-US"/>
        </w:rPr>
        <w:t>emigrant</w:t>
      </w:r>
      <w:r>
        <w:rPr>
          <w:rFonts w:ascii="Times New Roman" w:hAnsi="Times New Roman" w:cs="Times New Roman"/>
          <w:sz w:val="24"/>
          <w:szCs w:val="24"/>
          <w:lang w:bidi="en-US"/>
        </w:rPr>
        <w:tab/>
      </w:r>
      <w:r>
        <w:rPr>
          <w:rFonts w:ascii="Times New Roman" w:hAnsi="Times New Roman" w:cs="Times New Roman"/>
          <w:sz w:val="24"/>
          <w:szCs w:val="24"/>
        </w:rPr>
        <w:t>□</w:t>
      </w:r>
    </w:p>
    <w:p w:rsidR="00155088" w:rsidRDefault="00B0287C">
      <w:pPr>
        <w:pStyle w:val="Tableofcontents"/>
        <w:shd w:val="clear" w:color="auto" w:fill="auto"/>
        <w:tabs>
          <w:tab w:val="right" w:leader="dot" w:pos="10397"/>
        </w:tabs>
        <w:jc w:val="both"/>
      </w:pPr>
      <w:r>
        <w:rPr>
          <w:rFonts w:ascii="Times New Roman" w:hAnsi="Times New Roman" w:cs="Times New Roman"/>
          <w:sz w:val="24"/>
          <w:szCs w:val="24"/>
        </w:rPr>
        <w:t xml:space="preserve">4.5. Azilkërkues </w:t>
      </w:r>
      <w:r>
        <w:rPr>
          <w:rFonts w:ascii="Times New Roman" w:hAnsi="Times New Roman" w:cs="Times New Roman"/>
          <w:sz w:val="24"/>
          <w:szCs w:val="24"/>
        </w:rPr>
        <w:tab/>
        <w:t xml:space="preserve"> □</w:t>
      </w:r>
    </w:p>
    <w:p w:rsidR="00155088" w:rsidRDefault="00B0287C">
      <w:pPr>
        <w:pStyle w:val="Tableofcontents"/>
        <w:shd w:val="clear" w:color="auto" w:fill="auto"/>
        <w:tabs>
          <w:tab w:val="left" w:pos="1645"/>
          <w:tab w:val="right" w:leader="dot" w:pos="10397"/>
        </w:tabs>
        <w:jc w:val="both"/>
      </w:pPr>
      <w:r>
        <w:rPr>
          <w:rFonts w:ascii="Times New Roman" w:hAnsi="Times New Roman" w:cs="Times New Roman"/>
          <w:sz w:val="24"/>
          <w:szCs w:val="24"/>
        </w:rPr>
        <w:t>4.6</w:t>
      </w:r>
      <w:r>
        <w:rPr>
          <w:rFonts w:ascii="Times New Roman" w:hAnsi="Times New Roman" w:cs="Times New Roman"/>
          <w:sz w:val="24"/>
          <w:szCs w:val="24"/>
        </w:rPr>
        <w:tab/>
        <w:t xml:space="preserve">Familje e punonjësit të Policisë së Shtetit të rënë në detyrë </w:t>
      </w:r>
      <w:r>
        <w:rPr>
          <w:rFonts w:ascii="Times New Roman" w:hAnsi="Times New Roman" w:cs="Times New Roman"/>
          <w:sz w:val="24"/>
          <w:szCs w:val="24"/>
        </w:rPr>
        <w:tab/>
        <w:t xml:space="preserve"> □</w:t>
      </w:r>
    </w:p>
    <w:p w:rsidR="00155088" w:rsidRDefault="00B0287C">
      <w:pPr>
        <w:pStyle w:val="Tableofcontents"/>
        <w:shd w:val="clear" w:color="auto" w:fill="auto"/>
        <w:tabs>
          <w:tab w:val="left" w:pos="1645"/>
          <w:tab w:val="right" w:leader="dot" w:pos="10397"/>
        </w:tabs>
        <w:spacing w:after="200"/>
        <w:jc w:val="both"/>
      </w:pPr>
      <w:r>
        <w:rPr>
          <w:rFonts w:ascii="Times New Roman" w:hAnsi="Times New Roman" w:cs="Times New Roman"/>
          <w:sz w:val="24"/>
          <w:szCs w:val="24"/>
        </w:rPr>
        <w:t>4.7</w:t>
      </w:r>
      <w:r>
        <w:rPr>
          <w:rFonts w:ascii="Times New Roman" w:hAnsi="Times New Roman" w:cs="Times New Roman"/>
          <w:sz w:val="24"/>
          <w:szCs w:val="24"/>
        </w:rPr>
        <w:tab/>
        <w:t xml:space="preserve">Punonjës i Repartit të Ndërhyrjes së Shpejtë (FNSH) </w:t>
      </w:r>
      <w:r>
        <w:rPr>
          <w:rFonts w:ascii="Times New Roman" w:hAnsi="Times New Roman" w:cs="Times New Roman"/>
          <w:sz w:val="24"/>
          <w:szCs w:val="24"/>
        </w:rPr>
        <w:tab/>
        <w:t xml:space="preserve"> □</w:t>
      </w:r>
    </w:p>
    <w:p w:rsidR="00155088" w:rsidRDefault="00B0287C">
      <w:pPr>
        <w:pStyle w:val="Tableofcontents"/>
        <w:shd w:val="clear" w:color="auto" w:fill="auto"/>
        <w:tabs>
          <w:tab w:val="left" w:pos="1645"/>
          <w:tab w:val="right" w:leader="dot" w:pos="10397"/>
        </w:tabs>
        <w:jc w:val="both"/>
      </w:pPr>
      <w:r>
        <w:rPr>
          <w:rFonts w:ascii="Times New Roman" w:hAnsi="Times New Roman" w:cs="Times New Roman"/>
          <w:sz w:val="24"/>
          <w:szCs w:val="24"/>
        </w:rPr>
        <w:t>4.8</w:t>
      </w:r>
      <w:r>
        <w:rPr>
          <w:rFonts w:ascii="Times New Roman" w:hAnsi="Times New Roman" w:cs="Times New Roman"/>
          <w:sz w:val="24"/>
          <w:szCs w:val="24"/>
        </w:rPr>
        <w:tab/>
        <w:t xml:space="preserve">Punonjës i RENEA-s </w:t>
      </w:r>
      <w:r>
        <w:rPr>
          <w:rFonts w:ascii="Times New Roman" w:hAnsi="Times New Roman" w:cs="Times New Roman"/>
          <w:sz w:val="24"/>
          <w:szCs w:val="24"/>
        </w:rPr>
        <w:tab/>
        <w:t xml:space="preserve"> </w:t>
      </w:r>
      <w:r>
        <w:rPr>
          <w:rFonts w:ascii="Times New Roman" w:hAnsi="Times New Roman" w:cs="Times New Roman"/>
          <w:sz w:val="24"/>
          <w:szCs w:val="24"/>
          <w:lang w:bidi="en-US"/>
        </w:rPr>
        <w:t>a</w:t>
      </w:r>
    </w:p>
    <w:p w:rsidR="00155088" w:rsidRDefault="00B0287C">
      <w:pPr>
        <w:pStyle w:val="Tableofcontents"/>
        <w:shd w:val="clear" w:color="auto" w:fill="auto"/>
        <w:tabs>
          <w:tab w:val="left" w:pos="1645"/>
          <w:tab w:val="right" w:leader="dot" w:pos="10397"/>
        </w:tabs>
        <w:jc w:val="both"/>
      </w:pPr>
      <w:r>
        <w:rPr>
          <w:rFonts w:ascii="Times New Roman" w:hAnsi="Times New Roman" w:cs="Times New Roman"/>
          <w:sz w:val="24"/>
          <w:szCs w:val="24"/>
        </w:rPr>
        <w:t>4.9</w:t>
      </w:r>
      <w:r>
        <w:rPr>
          <w:rFonts w:ascii="Times New Roman" w:hAnsi="Times New Roman" w:cs="Times New Roman"/>
          <w:sz w:val="24"/>
          <w:szCs w:val="24"/>
        </w:rPr>
        <w:tab/>
        <w:t>Punonjës i Shpëtimit dhe i Mbrojtjes nga Zjarri</w:t>
      </w:r>
      <w:r>
        <w:rPr>
          <w:rFonts w:ascii="Times New Roman" w:hAnsi="Times New Roman" w:cs="Times New Roman"/>
          <w:sz w:val="24"/>
          <w:szCs w:val="24"/>
        </w:rPr>
        <w:tab/>
        <w:t xml:space="preserve"> □</w:t>
      </w:r>
    </w:p>
    <w:p w:rsidR="00155088" w:rsidRDefault="00B0287C">
      <w:pPr>
        <w:pStyle w:val="Tableofcontents"/>
        <w:shd w:val="clear" w:color="auto" w:fill="auto"/>
        <w:tabs>
          <w:tab w:val="left" w:pos="1566"/>
          <w:tab w:val="right" w:leader="dot" w:pos="10397"/>
        </w:tabs>
        <w:ind w:left="1020"/>
        <w:jc w:val="both"/>
      </w:pPr>
      <w:r>
        <w:rPr>
          <w:rFonts w:ascii="Times New Roman" w:hAnsi="Times New Roman" w:cs="Times New Roman"/>
          <w:sz w:val="24"/>
          <w:szCs w:val="24"/>
        </w:rPr>
        <w:t>4.10</w:t>
      </w:r>
      <w:r>
        <w:rPr>
          <w:rFonts w:ascii="Times New Roman" w:hAnsi="Times New Roman" w:cs="Times New Roman"/>
          <w:sz w:val="24"/>
          <w:szCs w:val="24"/>
        </w:rPr>
        <w:tab/>
        <w:t>Viktimë e dhunës në familje</w:t>
      </w:r>
      <w:r>
        <w:rPr>
          <w:rFonts w:ascii="Times New Roman" w:hAnsi="Times New Roman" w:cs="Times New Roman"/>
          <w:sz w:val="24"/>
          <w:szCs w:val="24"/>
        </w:rPr>
        <w:tab/>
        <w:t xml:space="preserve"> □</w:t>
      </w:r>
    </w:p>
    <w:p w:rsidR="00155088" w:rsidRDefault="00B0287C">
      <w:pPr>
        <w:pStyle w:val="Tableofcontents"/>
        <w:shd w:val="clear" w:color="auto" w:fill="auto"/>
        <w:tabs>
          <w:tab w:val="left" w:pos="1566"/>
          <w:tab w:val="right" w:leader="dot" w:pos="10397"/>
        </w:tabs>
        <w:spacing w:after="200"/>
        <w:ind w:left="1020"/>
        <w:jc w:val="both"/>
      </w:pPr>
      <w:r>
        <w:rPr>
          <w:rFonts w:ascii="Times New Roman" w:hAnsi="Times New Roman" w:cs="Times New Roman"/>
          <w:sz w:val="24"/>
          <w:szCs w:val="24"/>
        </w:rPr>
        <w:t>4.11</w:t>
      </w:r>
      <w:r>
        <w:rPr>
          <w:rFonts w:ascii="Times New Roman" w:hAnsi="Times New Roman" w:cs="Times New Roman"/>
          <w:sz w:val="24"/>
          <w:szCs w:val="24"/>
        </w:rPr>
        <w:tab/>
        <w:t>Viktimë e trafikimit</w:t>
      </w:r>
      <w:r>
        <w:rPr>
          <w:rFonts w:ascii="Times New Roman" w:hAnsi="Times New Roman" w:cs="Times New Roman"/>
          <w:sz w:val="24"/>
          <w:szCs w:val="24"/>
        </w:rPr>
        <w:tab/>
        <w:t xml:space="preserve"> □</w:t>
      </w:r>
    </w:p>
    <w:p w:rsidR="00155088" w:rsidRDefault="00B0287C">
      <w:pPr>
        <w:pStyle w:val="Tableofcontents"/>
        <w:shd w:val="clear" w:color="auto" w:fill="auto"/>
        <w:tabs>
          <w:tab w:val="left" w:pos="1566"/>
          <w:tab w:val="right" w:leader="dot" w:pos="10397"/>
        </w:tabs>
        <w:spacing w:after="80"/>
        <w:ind w:left="1020"/>
        <w:jc w:val="both"/>
      </w:pPr>
      <w:r>
        <w:rPr>
          <w:rFonts w:ascii="Times New Roman" w:hAnsi="Times New Roman" w:cs="Times New Roman"/>
          <w:sz w:val="24"/>
          <w:szCs w:val="24"/>
        </w:rPr>
        <w:t>4.12</w:t>
      </w:r>
      <w:r>
        <w:rPr>
          <w:rFonts w:ascii="Times New Roman" w:hAnsi="Times New Roman" w:cs="Times New Roman"/>
          <w:sz w:val="24"/>
          <w:szCs w:val="24"/>
        </w:rPr>
        <w:tab/>
        <w:t>Anëtar i minoritetit rom</w:t>
      </w:r>
      <w:r>
        <w:rPr>
          <w:rFonts w:ascii="Times New Roman" w:hAnsi="Times New Roman" w:cs="Times New Roman"/>
          <w:sz w:val="24"/>
          <w:szCs w:val="24"/>
        </w:rPr>
        <w:tab/>
        <w:t xml:space="preserve"> □</w:t>
      </w:r>
    </w:p>
    <w:p w:rsidR="00155088" w:rsidRDefault="00B0287C">
      <w:pPr>
        <w:pStyle w:val="Tableofcontents"/>
        <w:shd w:val="clear" w:color="auto" w:fill="auto"/>
        <w:tabs>
          <w:tab w:val="left" w:pos="1741"/>
          <w:tab w:val="right" w:leader="dot" w:pos="10397"/>
        </w:tabs>
        <w:spacing w:after="80"/>
        <w:jc w:val="both"/>
      </w:pPr>
      <w:r>
        <w:rPr>
          <w:rFonts w:ascii="Times New Roman" w:hAnsi="Times New Roman" w:cs="Times New Roman"/>
          <w:sz w:val="24"/>
          <w:szCs w:val="24"/>
        </w:rPr>
        <w:t>4.13</w:t>
      </w:r>
      <w:r>
        <w:rPr>
          <w:rFonts w:ascii="Times New Roman" w:hAnsi="Times New Roman" w:cs="Times New Roman"/>
          <w:sz w:val="24"/>
          <w:szCs w:val="24"/>
        </w:rPr>
        <w:tab/>
        <w:t xml:space="preserve">Anëtar i </w:t>
      </w:r>
      <w:r>
        <w:rPr>
          <w:rFonts w:ascii="Times New Roman" w:hAnsi="Times New Roman" w:cs="Times New Roman"/>
          <w:sz w:val="24"/>
          <w:szCs w:val="24"/>
          <w:lang w:bidi="en-US"/>
        </w:rPr>
        <w:t xml:space="preserve">minoritetit </w:t>
      </w:r>
      <w:r>
        <w:rPr>
          <w:rFonts w:ascii="Times New Roman" w:hAnsi="Times New Roman" w:cs="Times New Roman"/>
          <w:sz w:val="24"/>
          <w:szCs w:val="24"/>
        </w:rPr>
        <w:t>egjiptian</w:t>
      </w:r>
      <w:r>
        <w:rPr>
          <w:rFonts w:ascii="Times New Roman" w:hAnsi="Times New Roman" w:cs="Times New Roman"/>
          <w:sz w:val="24"/>
          <w:szCs w:val="24"/>
        </w:rPr>
        <w:tab/>
        <w:t xml:space="preserve"> □</w:t>
      </w:r>
    </w:p>
    <w:p w:rsidR="00155088" w:rsidRDefault="00B0287C">
      <w:pPr>
        <w:pStyle w:val="Tableofcontents"/>
        <w:shd w:val="clear" w:color="auto" w:fill="auto"/>
        <w:tabs>
          <w:tab w:val="left" w:pos="1750"/>
          <w:tab w:val="right" w:leader="dot" w:pos="10397"/>
        </w:tabs>
        <w:jc w:val="both"/>
      </w:pPr>
      <w:r>
        <w:rPr>
          <w:rFonts w:ascii="Times New Roman" w:hAnsi="Times New Roman" w:cs="Times New Roman"/>
          <w:sz w:val="24"/>
          <w:szCs w:val="24"/>
        </w:rPr>
        <w:t>4.14</w:t>
      </w:r>
      <w:r>
        <w:rPr>
          <w:rFonts w:ascii="Times New Roman" w:hAnsi="Times New Roman" w:cs="Times New Roman"/>
          <w:sz w:val="24"/>
          <w:szCs w:val="24"/>
        </w:rPr>
        <w:tab/>
        <w:t xml:space="preserve">I mitur në konflikt </w:t>
      </w:r>
      <w:r>
        <w:rPr>
          <w:rFonts w:ascii="Times New Roman" w:hAnsi="Times New Roman" w:cs="Times New Roman"/>
          <w:sz w:val="24"/>
          <w:szCs w:val="24"/>
          <w:lang w:bidi="en-US"/>
        </w:rPr>
        <w:t xml:space="preserve">me </w:t>
      </w:r>
      <w:r>
        <w:rPr>
          <w:rFonts w:ascii="Times New Roman" w:hAnsi="Times New Roman" w:cs="Times New Roman"/>
          <w:sz w:val="24"/>
          <w:szCs w:val="24"/>
        </w:rPr>
        <w:t xml:space="preserve">ligjin </w:t>
      </w:r>
      <w:r>
        <w:rPr>
          <w:rFonts w:ascii="Times New Roman" w:hAnsi="Times New Roman" w:cs="Times New Roman"/>
          <w:sz w:val="24"/>
          <w:szCs w:val="24"/>
        </w:rPr>
        <w:tab/>
        <w:t xml:space="preserve"> □</w:t>
      </w:r>
    </w:p>
    <w:p w:rsidR="00155088" w:rsidRDefault="00B0287C">
      <w:pPr>
        <w:pStyle w:val="Tableofcontents"/>
        <w:shd w:val="clear" w:color="auto" w:fill="auto"/>
        <w:tabs>
          <w:tab w:val="left" w:pos="1750"/>
          <w:tab w:val="right" w:leader="dot" w:pos="10397"/>
        </w:tabs>
        <w:jc w:val="both"/>
      </w:pPr>
      <w:r>
        <w:rPr>
          <w:rFonts w:ascii="Times New Roman" w:hAnsi="Times New Roman" w:cs="Times New Roman"/>
          <w:sz w:val="24"/>
          <w:szCs w:val="24"/>
        </w:rPr>
        <w:t>4.15</w:t>
      </w:r>
      <w:r>
        <w:rPr>
          <w:rFonts w:ascii="Times New Roman" w:hAnsi="Times New Roman" w:cs="Times New Roman"/>
          <w:sz w:val="24"/>
          <w:szCs w:val="24"/>
        </w:rPr>
        <w:tab/>
        <w:t>Vajza-nëna</w:t>
      </w:r>
      <w:r>
        <w:rPr>
          <w:rFonts w:ascii="Times New Roman" w:hAnsi="Times New Roman" w:cs="Times New Roman"/>
          <w:sz w:val="24"/>
          <w:szCs w:val="24"/>
        </w:rPr>
        <w:tab/>
        <w:t xml:space="preserve"> □</w:t>
      </w:r>
      <w:r>
        <w:rPr>
          <w:rFonts w:ascii="Times New Roman" w:hAnsi="Times New Roman" w:cs="Times New Roman"/>
          <w:sz w:val="24"/>
          <w:szCs w:val="24"/>
        </w:rPr>
        <w:fldChar w:fldCharType="end"/>
      </w:r>
    </w:p>
    <w:p w:rsidR="00155088" w:rsidRDefault="00B0287C">
      <w:pPr>
        <w:pStyle w:val="BodyText"/>
        <w:tabs>
          <w:tab w:val="left" w:pos="1750"/>
          <w:tab w:val="left" w:leader="dot" w:pos="8976"/>
        </w:tabs>
        <w:spacing w:after="80" w:line="252" w:lineRule="auto"/>
        <w:ind w:left="1200"/>
        <w:jc w:val="both"/>
      </w:pPr>
      <w:r>
        <w:t>4.16</w:t>
      </w:r>
      <w:r>
        <w:tab/>
        <w:t xml:space="preserve">Komuniteti LGBTI </w:t>
      </w:r>
      <w:r>
        <w:tab/>
      </w:r>
    </w:p>
    <w:p w:rsidR="00155088" w:rsidRDefault="00B0287C">
      <w:pPr>
        <w:pStyle w:val="BodyText"/>
        <w:tabs>
          <w:tab w:val="left" w:pos="1750"/>
          <w:tab w:val="left" w:leader="dot" w:pos="8123"/>
        </w:tabs>
        <w:spacing w:after="80" w:line="252" w:lineRule="auto"/>
        <w:ind w:left="1200"/>
      </w:pPr>
      <w:r>
        <w:lastRenderedPageBreak/>
        <w:t>4.17</w:t>
      </w:r>
      <w:r>
        <w:tab/>
        <w:t xml:space="preserve">Anëtar i familjes që trajtohet </w:t>
      </w:r>
      <w:r>
        <w:rPr>
          <w:lang w:bidi="en-US"/>
        </w:rPr>
        <w:t xml:space="preserve">me </w:t>
      </w:r>
      <w:r>
        <w:t>ndihmë ekonomike</w:t>
      </w:r>
    </w:p>
    <w:p w:rsidR="00155088" w:rsidRDefault="00155088">
      <w:pPr>
        <w:pStyle w:val="BodyText"/>
        <w:tabs>
          <w:tab w:val="left" w:pos="1750"/>
          <w:tab w:val="left" w:leader="dot" w:pos="8123"/>
        </w:tabs>
        <w:spacing w:after="80" w:line="252" w:lineRule="auto"/>
        <w:ind w:left="1200"/>
      </w:pPr>
    </w:p>
    <w:p w:rsidR="00155088" w:rsidRDefault="00B0287C">
      <w:pPr>
        <w:pStyle w:val="BodyText"/>
        <w:tabs>
          <w:tab w:val="left" w:pos="1417"/>
        </w:tabs>
        <w:spacing w:line="252" w:lineRule="auto"/>
        <w:ind w:left="1020"/>
      </w:pPr>
      <w:r>
        <w:rPr>
          <w:b/>
          <w:bCs/>
        </w:rPr>
        <w:t>V.</w:t>
      </w:r>
      <w:r>
        <w:rPr>
          <w:b/>
          <w:bCs/>
        </w:rPr>
        <w:tab/>
        <w:t xml:space="preserve">TË ARDHURAT E </w:t>
      </w:r>
      <w:r>
        <w:rPr>
          <w:b/>
          <w:bCs/>
          <w:lang w:bidi="en-US"/>
        </w:rPr>
        <w:t>FAMILJES</w:t>
      </w:r>
    </w:p>
    <w:p w:rsidR="00155088" w:rsidRDefault="00B0287C">
      <w:pPr>
        <w:pStyle w:val="BodyText"/>
        <w:tabs>
          <w:tab w:val="left" w:pos="1135"/>
        </w:tabs>
        <w:ind w:left="1100" w:hanging="320"/>
        <w:jc w:val="both"/>
      </w:pPr>
      <w:r>
        <w:t>1.</w:t>
      </w:r>
      <w:r>
        <w:tab/>
        <w:t xml:space="preserve">Ky seksion duhet të plotësohet për çdo </w:t>
      </w:r>
      <w:r>
        <w:rPr>
          <w:lang w:bidi="en-US"/>
        </w:rPr>
        <w:t xml:space="preserve">person </w:t>
      </w:r>
      <w:r>
        <w:t xml:space="preserve">që siguron një të ardhur në </w:t>
      </w:r>
      <w:r>
        <w:rPr>
          <w:lang w:bidi="en-US"/>
        </w:rPr>
        <w:t xml:space="preserve">familje, </w:t>
      </w:r>
      <w:r>
        <w:t xml:space="preserve">në përputhje </w:t>
      </w:r>
      <w:r>
        <w:rPr>
          <w:lang w:bidi="en-US"/>
        </w:rPr>
        <w:t xml:space="preserve">me </w:t>
      </w:r>
      <w:r>
        <w:t xml:space="preserve">kolonat 3 e 4, të tabelës “Gjendja familjare”. Në të ardhurat totale të familjes përfshihen të ardhurat neto nga punësimi, dypunësimi, pagesa e papunësisë, pagesa e ndihmës </w:t>
      </w:r>
      <w:r>
        <w:rPr>
          <w:lang w:bidi="en-US"/>
        </w:rPr>
        <w:t xml:space="preserve">ekonomike, </w:t>
      </w:r>
      <w:r>
        <w:t>pensioni, dërgesa nga emigracioni, qira nga prona, transferta të tjera nga të afërm, si dhe çdo lloj e ardhure tjetër që sigurohet mbi baza mujore ose vjetore nga trashëgimi, interesa bankarë etj. Me të ardhura neto kuptohen të ardhurat pas shlyerjes së detyrimeve, si: taksa, tatime e sigurime shoqërore.</w:t>
      </w:r>
    </w:p>
    <w:p w:rsidR="00155088" w:rsidRDefault="00B0287C">
      <w:pPr>
        <w:pStyle w:val="BodyText"/>
        <w:tabs>
          <w:tab w:val="left" w:pos="1515"/>
          <w:tab w:val="left" w:leader="dot" w:pos="6327"/>
        </w:tabs>
        <w:spacing w:line="276" w:lineRule="auto"/>
        <w:ind w:left="1100"/>
      </w:pPr>
      <w:r>
        <w:rPr>
          <w:rFonts w:eastAsia="Arial"/>
        </w:rPr>
        <w:t xml:space="preserve">-     </w:t>
      </w:r>
      <w:r>
        <w:t xml:space="preserve">Të </w:t>
      </w:r>
      <w:r>
        <w:rPr>
          <w:lang w:bidi="en-US"/>
        </w:rPr>
        <w:t xml:space="preserve">ardhurat totale </w:t>
      </w:r>
      <w:r>
        <w:t xml:space="preserve">mujore të familjes </w:t>
      </w:r>
      <w:r>
        <w:tab/>
      </w:r>
    </w:p>
    <w:p w:rsidR="00155088" w:rsidRDefault="00B0287C">
      <w:pPr>
        <w:pStyle w:val="BodyText"/>
        <w:tabs>
          <w:tab w:val="left" w:pos="1515"/>
        </w:tabs>
        <w:ind w:left="1440" w:hanging="340"/>
        <w:jc w:val="both"/>
      </w:pPr>
      <w:r>
        <w:rPr>
          <w:rFonts w:eastAsia="Arial"/>
        </w:rPr>
        <w:t>-</w:t>
      </w:r>
      <w:r>
        <w:rPr>
          <w:rFonts w:eastAsia="Arial"/>
        </w:rPr>
        <w:tab/>
      </w:r>
      <w:r>
        <w:t xml:space="preserve">Të dhëna të detajuara të të ardhurave mujore të familjarëve, </w:t>
      </w:r>
      <w:r>
        <w:rPr>
          <w:lang w:bidi="en-US"/>
        </w:rPr>
        <w:t xml:space="preserve">sipas </w:t>
      </w:r>
      <w:r>
        <w:t>kolonës 3, të tabelës “Gjendja familjare”</w:t>
      </w:r>
    </w:p>
    <w:p w:rsidR="00155088" w:rsidRDefault="00B0287C">
      <w:pPr>
        <w:pStyle w:val="BodyText"/>
        <w:tabs>
          <w:tab w:val="left" w:pos="1515"/>
          <w:tab w:val="left" w:leader="dot" w:pos="3444"/>
          <w:tab w:val="right" w:leader="dot" w:pos="5831"/>
          <w:tab w:val="left" w:pos="6081"/>
          <w:tab w:val="left" w:leader="dot" w:pos="7450"/>
        </w:tabs>
        <w:spacing w:line="276" w:lineRule="auto"/>
        <w:ind w:left="1100"/>
      </w:pPr>
      <w:r>
        <w:rPr>
          <w:rFonts w:eastAsia="Arial"/>
        </w:rPr>
        <w:t>-</w:t>
      </w:r>
      <w:r>
        <w:rPr>
          <w:rFonts w:eastAsia="Arial"/>
        </w:rPr>
        <w:tab/>
      </w:r>
      <w:r>
        <w:t xml:space="preserve">00 </w:t>
      </w:r>
      <w:r>
        <w:tab/>
        <w:t xml:space="preserve"> 04</w:t>
      </w:r>
      <w:r>
        <w:tab/>
        <w:t>08</w:t>
      </w:r>
      <w:r>
        <w:tab/>
      </w:r>
      <w:r>
        <w:tab/>
      </w:r>
    </w:p>
    <w:p w:rsidR="00155088" w:rsidRDefault="00B0287C">
      <w:pPr>
        <w:pStyle w:val="BodyText"/>
        <w:tabs>
          <w:tab w:val="left" w:pos="1515"/>
          <w:tab w:val="left" w:leader="dot" w:pos="3444"/>
          <w:tab w:val="right" w:leader="dot" w:pos="5831"/>
          <w:tab w:val="left" w:pos="5990"/>
          <w:tab w:val="left" w:leader="dot" w:pos="7450"/>
        </w:tabs>
        <w:spacing w:line="276" w:lineRule="auto"/>
        <w:ind w:left="1100"/>
      </w:pPr>
      <w:r>
        <w:rPr>
          <w:rFonts w:eastAsia="Arial"/>
        </w:rPr>
        <w:t>-</w:t>
      </w:r>
      <w:r>
        <w:rPr>
          <w:rFonts w:eastAsia="Arial"/>
        </w:rPr>
        <w:tab/>
      </w:r>
      <w:r>
        <w:t xml:space="preserve">01 </w:t>
      </w:r>
      <w:r>
        <w:tab/>
        <w:t xml:space="preserve"> 05 </w:t>
      </w:r>
      <w:r>
        <w:tab/>
        <w:t xml:space="preserve"> 09</w:t>
      </w:r>
      <w:r>
        <w:tab/>
      </w:r>
      <w:r>
        <w:tab/>
      </w:r>
    </w:p>
    <w:p w:rsidR="00155088" w:rsidRDefault="00B0287C">
      <w:pPr>
        <w:pStyle w:val="BodyText"/>
        <w:tabs>
          <w:tab w:val="left" w:pos="1515"/>
          <w:tab w:val="left" w:leader="dot" w:pos="3444"/>
          <w:tab w:val="left" w:leader="dot" w:pos="5506"/>
          <w:tab w:val="left" w:leader="dot" w:pos="7450"/>
        </w:tabs>
        <w:spacing w:line="276" w:lineRule="auto"/>
        <w:ind w:left="1100"/>
      </w:pPr>
      <w:r>
        <w:rPr>
          <w:rFonts w:eastAsia="Arial"/>
        </w:rPr>
        <w:t>-</w:t>
      </w:r>
      <w:r>
        <w:rPr>
          <w:rFonts w:eastAsia="Arial"/>
        </w:rPr>
        <w:tab/>
      </w:r>
      <w:r>
        <w:t xml:space="preserve">02 </w:t>
      </w:r>
      <w:r>
        <w:tab/>
        <w:t xml:space="preserve"> 06 </w:t>
      </w:r>
      <w:r>
        <w:tab/>
        <w:t xml:space="preserve"> 10 </w:t>
      </w:r>
      <w:r>
        <w:tab/>
      </w:r>
    </w:p>
    <w:p w:rsidR="00155088" w:rsidRDefault="00B0287C">
      <w:pPr>
        <w:pStyle w:val="BodyText"/>
        <w:tabs>
          <w:tab w:val="left" w:pos="1515"/>
          <w:tab w:val="left" w:leader="dot" w:pos="3444"/>
          <w:tab w:val="right" w:leader="dot" w:pos="5831"/>
          <w:tab w:val="left" w:pos="6033"/>
          <w:tab w:val="left" w:leader="dot" w:pos="7450"/>
        </w:tabs>
        <w:spacing w:line="276" w:lineRule="auto"/>
        <w:ind w:left="1100"/>
      </w:pPr>
      <w:r>
        <w:rPr>
          <w:rFonts w:eastAsia="Arial"/>
        </w:rPr>
        <w:t>-</w:t>
      </w:r>
      <w:r>
        <w:rPr>
          <w:rFonts w:eastAsia="Arial"/>
        </w:rPr>
        <w:tab/>
      </w:r>
      <w:r>
        <w:t xml:space="preserve">03 </w:t>
      </w:r>
      <w:r>
        <w:tab/>
        <w:t xml:space="preserve"> 07 </w:t>
      </w:r>
      <w:r>
        <w:tab/>
        <w:t xml:space="preserve"> 11</w:t>
      </w:r>
      <w:r>
        <w:tab/>
      </w:r>
      <w:r>
        <w:tab/>
      </w:r>
    </w:p>
    <w:p w:rsidR="00155088" w:rsidRDefault="00B0287C">
      <w:pPr>
        <w:pStyle w:val="BodyText"/>
        <w:tabs>
          <w:tab w:val="left" w:pos="1515"/>
          <w:tab w:val="left" w:leader="dot" w:pos="8123"/>
        </w:tabs>
        <w:spacing w:line="276" w:lineRule="auto"/>
        <w:ind w:left="1100"/>
      </w:pPr>
      <w:r>
        <w:rPr>
          <w:rFonts w:eastAsia="Arial"/>
        </w:rPr>
        <w:t>-</w:t>
      </w:r>
      <w:r>
        <w:rPr>
          <w:rFonts w:eastAsia="Arial"/>
        </w:rPr>
        <w:tab/>
      </w:r>
      <w:r>
        <w:t xml:space="preserve">Të ardhura nga emigracioni (vjetore) </w:t>
      </w:r>
      <w:r>
        <w:tab/>
      </w:r>
    </w:p>
    <w:p w:rsidR="00155088" w:rsidRDefault="00B0287C">
      <w:pPr>
        <w:pStyle w:val="BodyText"/>
        <w:tabs>
          <w:tab w:val="left" w:pos="1515"/>
          <w:tab w:val="left" w:leader="dot" w:pos="8123"/>
        </w:tabs>
        <w:spacing w:line="276" w:lineRule="auto"/>
        <w:ind w:left="1100"/>
      </w:pPr>
      <w:r>
        <w:rPr>
          <w:rFonts w:eastAsia="Arial"/>
        </w:rPr>
        <w:t>-</w:t>
      </w:r>
      <w:r>
        <w:rPr>
          <w:rFonts w:eastAsia="Arial"/>
        </w:rPr>
        <w:tab/>
      </w:r>
      <w:r>
        <w:t xml:space="preserve">Të </w:t>
      </w:r>
      <w:r>
        <w:rPr>
          <w:lang w:bidi="en-US"/>
        </w:rPr>
        <w:t xml:space="preserve">ardhura nga </w:t>
      </w:r>
      <w:r>
        <w:t xml:space="preserve">qiraja </w:t>
      </w:r>
      <w:r>
        <w:rPr>
          <w:lang w:bidi="en-US"/>
        </w:rPr>
        <w:t xml:space="preserve">(mujore) </w:t>
      </w:r>
      <w:r>
        <w:tab/>
      </w:r>
    </w:p>
    <w:p w:rsidR="00155088" w:rsidRDefault="00B0287C">
      <w:pPr>
        <w:pStyle w:val="BodyText"/>
        <w:tabs>
          <w:tab w:val="left" w:pos="1515"/>
          <w:tab w:val="left" w:leader="dot" w:pos="8123"/>
        </w:tabs>
        <w:spacing w:after="80" w:line="276" w:lineRule="auto"/>
        <w:ind w:left="1100"/>
      </w:pPr>
      <w:r>
        <w:rPr>
          <w:rFonts w:eastAsia="Arial"/>
        </w:rPr>
        <w:t>-</w:t>
      </w:r>
      <w:r>
        <w:rPr>
          <w:rFonts w:eastAsia="Arial"/>
        </w:rPr>
        <w:tab/>
      </w:r>
      <w:r>
        <w:t xml:space="preserve">Të ardhura të </w:t>
      </w:r>
      <w:r>
        <w:rPr>
          <w:lang w:bidi="en-US"/>
        </w:rPr>
        <w:t>tjera (vjetore)</w:t>
      </w:r>
    </w:p>
    <w:p w:rsidR="00155088" w:rsidRDefault="00155088">
      <w:pPr>
        <w:pStyle w:val="BodyText"/>
        <w:tabs>
          <w:tab w:val="left" w:pos="1515"/>
          <w:tab w:val="left" w:leader="dot" w:pos="8123"/>
        </w:tabs>
        <w:spacing w:after="80" w:line="276" w:lineRule="auto"/>
        <w:ind w:left="1100"/>
      </w:pPr>
    </w:p>
    <w:p w:rsidR="00155088" w:rsidRDefault="00B0287C">
      <w:pPr>
        <w:pStyle w:val="BodyText"/>
        <w:tabs>
          <w:tab w:val="left" w:pos="1515"/>
          <w:tab w:val="left" w:leader="dot" w:pos="8123"/>
        </w:tabs>
        <w:spacing w:after="80" w:line="276" w:lineRule="auto"/>
      </w:pPr>
      <w:r>
        <w:rPr>
          <w:rFonts w:eastAsia="Garamond"/>
          <w:b/>
        </w:rPr>
        <w:t>FORMA E TRAJTIMIT SIPAS NJËRIT PREJ PROGRAMEVE SOCIALE TË STREHIMIT</w:t>
      </w:r>
    </w:p>
    <w:p w:rsidR="00155088" w:rsidRDefault="00155088">
      <w:pPr>
        <w:pStyle w:val="BodyText"/>
        <w:tabs>
          <w:tab w:val="left" w:pos="1515"/>
          <w:tab w:val="left" w:leader="dot" w:pos="8123"/>
        </w:tabs>
        <w:spacing w:after="80" w:line="276" w:lineRule="auto"/>
      </w:pPr>
    </w:p>
    <w:p w:rsidR="00155088" w:rsidRDefault="00155088">
      <w:pPr>
        <w:spacing w:line="1" w:lineRule="exact"/>
        <w:jc w:val="center"/>
        <w:rPr>
          <w:b/>
        </w:rPr>
      </w:pPr>
    </w:p>
    <w:p w:rsidR="00155088" w:rsidRDefault="00B0287C">
      <w:r>
        <w:rPr>
          <w:rFonts w:eastAsia="Garamond"/>
          <w:b/>
        </w:rPr>
        <w:t>Unë dhe familja ime kërkojmë të trajtohemi me strehim nëpërmjet programit të:</w:t>
      </w:r>
    </w:p>
    <w:p w:rsidR="00155088" w:rsidRDefault="00155088">
      <w:pPr>
        <w:spacing w:line="270" w:lineRule="exact"/>
        <w:rPr>
          <w:b/>
        </w:rPr>
      </w:pPr>
    </w:p>
    <w:p w:rsidR="00155088" w:rsidRDefault="00B0287C">
      <w:r>
        <w:rPr>
          <w:rFonts w:eastAsia="Garamond"/>
          <w:i/>
        </w:rPr>
        <w:t>(Rendit nga 1 deri në 4, sipas preferencës: 1 për preferencën më të madhe; 4 për atë më të ulët)</w:t>
      </w:r>
    </w:p>
    <w:p w:rsidR="00155088" w:rsidRDefault="00B0287C">
      <w:pPr>
        <w:spacing w:line="253" w:lineRule="exact"/>
        <w:rPr>
          <w:i/>
        </w:rPr>
      </w:pPr>
      <w:r>
        <w:rPr>
          <w:i/>
          <w:noProof/>
          <w:lang w:val="en-US" w:eastAsia="en-US"/>
        </w:rPr>
        <mc:AlternateContent>
          <mc:Choice Requires="wps">
            <w:drawing>
              <wp:anchor distT="0" distB="0" distL="0" distR="0" simplePos="0" relativeHeight="24" behindDoc="0" locked="0" layoutInCell="1" allowOverlap="1" wp14:anchorId="29B730E6">
                <wp:simplePos x="0" y="0"/>
                <wp:positionH relativeFrom="column">
                  <wp:posOffset>5266690</wp:posOffset>
                </wp:positionH>
                <wp:positionV relativeFrom="paragraph">
                  <wp:posOffset>110490</wp:posOffset>
                </wp:positionV>
                <wp:extent cx="311785" cy="271780"/>
                <wp:effectExtent l="0" t="0" r="0" b="0"/>
                <wp:wrapNone/>
                <wp:docPr id="21" name="Shape1"/>
                <wp:cNvGraphicFramePr/>
                <a:graphic xmlns:a="http://schemas.openxmlformats.org/drawingml/2006/main">
                  <a:graphicData uri="http://schemas.microsoft.com/office/word/2010/wordprocessingShape">
                    <wps:wsp>
                      <wps:cNvSpPr/>
                      <wps:spPr>
                        <a:xfrm>
                          <a:off x="0" y="0"/>
                          <a:ext cx="311040" cy="271080"/>
                        </a:xfrm>
                        <a:custGeom>
                          <a:avLst/>
                          <a:gdLst/>
                          <a:ahLst/>
                          <a:cxnLst/>
                          <a:rect l="l" t="t" r="r" b="b"/>
                          <a:pathLst>
                            <a:path w="1" h="1">
                              <a:moveTo>
                                <a:pt x="0" y="0"/>
                              </a:moveTo>
                              <a:lnTo>
                                <a:pt x="1" y="0"/>
                              </a:lnTo>
                              <a:lnTo>
                                <a:pt x="1" y="1"/>
                              </a:lnTo>
                              <a:lnTo>
                                <a:pt x="0" y="1"/>
                              </a:lnTo>
                              <a:close/>
                            </a:path>
                          </a:pathLst>
                        </a:custGeom>
                        <a:solidFill>
                          <a:srgbClr val="FFFFFF"/>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shape w14:anchorId="0724FF58" id="Shape1" o:spid="_x0000_s1026" style="position:absolute;margin-left:414.7pt;margin-top:8.7pt;width:24.55pt;height:21.4pt;z-index:24;visibility:visible;mso-wrap-style:square;mso-wrap-distance-left:0;mso-wrap-distance-top:0;mso-wrap-distance-right:0;mso-wrap-distance-bottom:0;mso-position-horizontal:absolute;mso-position-horizontal-relative:text;mso-position-vertical:absolute;mso-position-vertical-relative:text;v-text-anchor:top"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" path="m,l1,r,1l,1,,xe" stroked="f" strokeweight=".26mm">
                <v:path arrowok="t"/>
              </v:shape>
            </w:pict>
          </mc:Fallback>
        </mc:AlternateContent>
      </w:r>
    </w:p>
    <w:p w:rsidR="00155088" w:rsidRDefault="00B0287C">
      <w:pPr>
        <w:numPr>
          <w:ilvl w:val="0"/>
          <w:numId w:val="11"/>
        </w:numPr>
        <w:tabs>
          <w:tab w:val="left" w:pos="900"/>
        </w:tabs>
        <w:ind w:left="900" w:hanging="180"/>
      </w:pPr>
      <w:r>
        <w:rPr>
          <w:rFonts w:eastAsia="Garamond"/>
        </w:rPr>
        <w:t>Banesë sociale me qira ………………………….……………………………….</w:t>
      </w:r>
    </w:p>
    <w:p w:rsidR="00155088" w:rsidRDefault="00155088">
      <w:pPr>
        <w:spacing w:line="20" w:lineRule="exact"/>
      </w:pPr>
    </w:p>
    <w:p w:rsidR="00155088" w:rsidRDefault="00B0287C">
      <w:pPr>
        <w:spacing w:line="236" w:lineRule="exact"/>
      </w:pPr>
      <w:r>
        <w:rPr>
          <w:noProof/>
          <w:lang w:val="en-US" w:eastAsia="en-US"/>
        </w:rPr>
        <mc:AlternateContent>
          <mc:Choice Requires="wps">
            <w:drawing>
              <wp:anchor distT="0" distB="0" distL="0" distR="0" simplePos="0" relativeHeight="23" behindDoc="0" locked="0" layoutInCell="1" allowOverlap="1" wp14:anchorId="4C3BC38B">
                <wp:simplePos x="0" y="0"/>
                <wp:positionH relativeFrom="column">
                  <wp:posOffset>5276215</wp:posOffset>
                </wp:positionH>
                <wp:positionV relativeFrom="paragraph">
                  <wp:posOffset>91440</wp:posOffset>
                </wp:positionV>
                <wp:extent cx="311785" cy="271780"/>
                <wp:effectExtent l="0" t="0" r="0" b="0"/>
                <wp:wrapNone/>
                <wp:docPr id="22" name="Shape1"/>
                <wp:cNvGraphicFramePr/>
                <a:graphic xmlns:a="http://schemas.openxmlformats.org/drawingml/2006/main">
                  <a:graphicData uri="http://schemas.microsoft.com/office/word/2010/wordprocessingShape">
                    <wps:wsp>
                      <wps:cNvSpPr/>
                      <wps:spPr>
                        <a:xfrm>
                          <a:off x="0" y="0"/>
                          <a:ext cx="311040" cy="271080"/>
                        </a:xfrm>
                        <a:custGeom>
                          <a:avLst/>
                          <a:gdLst/>
                          <a:ahLst/>
                          <a:cxnLst/>
                          <a:rect l="l" t="t" r="r" b="b"/>
                          <a:pathLst>
                            <a:path w="1" h="1">
                              <a:moveTo>
                                <a:pt x="0" y="0"/>
                              </a:moveTo>
                              <a:lnTo>
                                <a:pt x="1" y="0"/>
                              </a:lnTo>
                              <a:lnTo>
                                <a:pt x="1" y="1"/>
                              </a:lnTo>
                              <a:lnTo>
                                <a:pt x="0" y="1"/>
                              </a:lnTo>
                              <a:close/>
                            </a:path>
                          </a:pathLst>
                        </a:custGeom>
                        <a:solidFill>
                          <a:srgbClr val="FFFFFF"/>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shape w14:anchorId="5948F7B0" id="Shape1" o:spid="_x0000_s1026" style="position:absolute;margin-left:415.45pt;margin-top:7.2pt;width:24.55pt;height:21.4pt;z-index:23;visibility:visible;mso-wrap-style:square;mso-wrap-distance-left:0;mso-wrap-distance-top:0;mso-wrap-distance-right:0;mso-wrap-distance-bottom:0;mso-position-horizontal:absolute;mso-position-horizontal-relative:text;mso-position-vertical:absolute;mso-position-vertical-relative:text;v-text-anchor:top"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" path="m,l1,r,1l,1,,xe" stroked="f" strokeweight=".26mm">
                <v:path arrowok="t"/>
              </v:shape>
            </w:pict>
          </mc:Fallback>
        </mc:AlternateContent>
      </w:r>
    </w:p>
    <w:p w:rsidR="00155088" w:rsidRDefault="00B0287C">
      <w:pPr>
        <w:ind w:left="720"/>
      </w:pPr>
      <w:r>
        <w:t xml:space="preserve">- </w:t>
      </w:r>
      <w:r>
        <w:rPr>
          <w:rFonts w:eastAsia="Garamond"/>
        </w:rPr>
        <w:t>Përmirësimi i banesës ……………………….…………………………………</w:t>
      </w:r>
    </w:p>
    <w:p w:rsidR="00155088" w:rsidRDefault="00155088">
      <w:pPr>
        <w:spacing w:line="20" w:lineRule="exact"/>
      </w:pPr>
    </w:p>
    <w:p w:rsidR="00155088" w:rsidRDefault="00B0287C">
      <w:pPr>
        <w:spacing w:line="240" w:lineRule="exact"/>
      </w:pPr>
      <w:r>
        <w:rPr>
          <w:noProof/>
          <w:lang w:val="en-US" w:eastAsia="en-US"/>
        </w:rPr>
        <mc:AlternateContent>
          <mc:Choice Requires="wps">
            <w:drawing>
              <wp:anchor distT="0" distB="0" distL="0" distR="0" simplePos="0" relativeHeight="22" behindDoc="0" locked="0" layoutInCell="1" allowOverlap="1" wp14:anchorId="6B2A1BA3">
                <wp:simplePos x="0" y="0"/>
                <wp:positionH relativeFrom="column">
                  <wp:posOffset>5266690</wp:posOffset>
                </wp:positionH>
                <wp:positionV relativeFrom="paragraph">
                  <wp:posOffset>62865</wp:posOffset>
                </wp:positionV>
                <wp:extent cx="313690" cy="274320"/>
                <wp:effectExtent l="0" t="0" r="0" b="0"/>
                <wp:wrapNone/>
                <wp:docPr id="23" name="Shape1"/>
                <wp:cNvGraphicFramePr/>
                <a:graphic xmlns:a="http://schemas.openxmlformats.org/drawingml/2006/main">
                  <a:graphicData uri="http://schemas.microsoft.com/office/word/2010/wordprocessingShape">
                    <wps:wsp>
                      <wps:cNvSpPr/>
                      <wps:spPr>
                        <a:xfrm>
                          <a:off x="0" y="0"/>
                          <a:ext cx="313200" cy="273600"/>
                        </a:xfrm>
                        <a:custGeom>
                          <a:avLst/>
                          <a:gdLst/>
                          <a:ahLst/>
                          <a:cxnLst/>
                          <a:rect l="l" t="t" r="r" b="b"/>
                          <a:pathLst>
                            <a:path w="1" h="1">
                              <a:moveTo>
                                <a:pt x="0" y="0"/>
                              </a:moveTo>
                              <a:lnTo>
                                <a:pt x="1" y="0"/>
                              </a:lnTo>
                              <a:lnTo>
                                <a:pt x="1" y="1"/>
                              </a:lnTo>
                              <a:lnTo>
                                <a:pt x="0" y="1"/>
                              </a:lnTo>
                              <a:close/>
                            </a:path>
                          </a:pathLst>
                        </a:custGeom>
                        <a:solidFill>
                          <a:srgbClr val="FFFFFF"/>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shape w14:anchorId="2A3D3E45" id="Shape1" o:spid="_x0000_s1026" style="position:absolute;margin-left:414.7pt;margin-top:4.95pt;width:24.7pt;height:21.6pt;z-index:22;visibility:visible;mso-wrap-style:square;mso-wrap-distance-left:0;mso-wrap-distance-top:0;mso-wrap-distance-right:0;mso-wrap-distance-bottom:0;mso-position-horizontal:absolute;mso-position-horizontal-relative:text;mso-position-vertical:absolute;mso-position-vertical-relative:text;v-text-anchor:top"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" path="m,l1,r,1l,1,,xe" stroked="f" strokeweight=".26mm">
                <v:path arrowok="t"/>
              </v:shape>
            </w:pict>
          </mc:Fallback>
        </mc:AlternateContent>
      </w:r>
    </w:p>
    <w:p w:rsidR="00155088" w:rsidRDefault="00B0287C">
      <w:pPr>
        <w:ind w:left="720"/>
      </w:pPr>
      <w:r>
        <w:t xml:space="preserve">- </w:t>
      </w:r>
      <w:r>
        <w:rPr>
          <w:rFonts w:eastAsia="Garamond"/>
        </w:rPr>
        <w:t>Banesë me kosto të ulët ………….…............................................…...............…</w:t>
      </w:r>
    </w:p>
    <w:p w:rsidR="00155088" w:rsidRDefault="00155088">
      <w:pPr>
        <w:spacing w:line="20" w:lineRule="exact"/>
      </w:pPr>
    </w:p>
    <w:p w:rsidR="00155088" w:rsidRDefault="00B0287C">
      <w:pPr>
        <w:spacing w:line="240" w:lineRule="exact"/>
      </w:pPr>
      <w:r>
        <w:rPr>
          <w:noProof/>
          <w:lang w:val="en-US" w:eastAsia="en-US"/>
        </w:rPr>
        <mc:AlternateContent>
          <mc:Choice Requires="wps">
            <w:drawing>
              <wp:anchor distT="0" distB="0" distL="0" distR="0" simplePos="0" relativeHeight="21" behindDoc="0" locked="0" layoutInCell="1" allowOverlap="1" wp14:anchorId="6515644A">
                <wp:simplePos x="0" y="0"/>
                <wp:positionH relativeFrom="column">
                  <wp:posOffset>5266690</wp:posOffset>
                </wp:positionH>
                <wp:positionV relativeFrom="paragraph">
                  <wp:posOffset>88265</wp:posOffset>
                </wp:positionV>
                <wp:extent cx="311785" cy="271780"/>
                <wp:effectExtent l="0" t="0" r="0" b="0"/>
                <wp:wrapNone/>
                <wp:docPr id="24" name="Shape1"/>
                <wp:cNvGraphicFramePr/>
                <a:graphic xmlns:a="http://schemas.openxmlformats.org/drawingml/2006/main">
                  <a:graphicData uri="http://schemas.microsoft.com/office/word/2010/wordprocessingShape">
                    <wps:wsp>
                      <wps:cNvSpPr/>
                      <wps:spPr>
                        <a:xfrm>
                          <a:off x="0" y="0"/>
                          <a:ext cx="311040" cy="271080"/>
                        </a:xfrm>
                        <a:custGeom>
                          <a:avLst/>
                          <a:gdLst/>
                          <a:ahLst/>
                          <a:cxnLst/>
                          <a:rect l="l" t="t" r="r" b="b"/>
                          <a:pathLst>
                            <a:path w="1" h="1">
                              <a:moveTo>
                                <a:pt x="0" y="0"/>
                              </a:moveTo>
                              <a:lnTo>
                                <a:pt x="1" y="0"/>
                              </a:lnTo>
                              <a:lnTo>
                                <a:pt x="1" y="1"/>
                              </a:lnTo>
                              <a:lnTo>
                                <a:pt x="0" y="1"/>
                              </a:lnTo>
                              <a:close/>
                            </a:path>
                          </a:pathLst>
                        </a:custGeom>
                        <a:solidFill>
                          <a:srgbClr val="FFFFFF"/>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shape w14:anchorId="3A72E9D4" id="Shape1" o:spid="_x0000_s1026" style="position:absolute;margin-left:414.7pt;margin-top:6.95pt;width:24.55pt;height:21.4pt;z-index:21;visibility:visible;mso-wrap-style:square;mso-wrap-distance-left:0;mso-wrap-distance-top:0;mso-wrap-distance-right:0;mso-wrap-distance-bottom:0;mso-position-horizontal:absolute;mso-position-horizontal-relative:text;mso-position-vertical:absolute;mso-position-vertical-relative:text;v-text-anchor:top"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" path="m,l1,r,1l,1,,xe" stroked="f" strokeweight=".26mm">
                <v:path arrowok="t"/>
              </v:shape>
            </w:pict>
          </mc:Fallback>
        </mc:AlternateContent>
      </w:r>
    </w:p>
    <w:p w:rsidR="00155088" w:rsidRDefault="00B0287C">
      <w:pPr>
        <w:numPr>
          <w:ilvl w:val="0"/>
          <w:numId w:val="12"/>
        </w:numPr>
        <w:tabs>
          <w:tab w:val="clear" w:pos="727"/>
          <w:tab w:val="left" w:pos="900"/>
        </w:tabs>
        <w:ind w:left="900" w:hanging="180"/>
      </w:pPr>
      <w:r>
        <w:rPr>
          <w:rFonts w:eastAsia="Garamond"/>
        </w:rPr>
        <w:t>Tokë e pajisur me infrastrukturë për të ndërtuar vetë banesë ...............................…</w:t>
      </w:r>
    </w:p>
    <w:p w:rsidR="00155088" w:rsidRDefault="00155088">
      <w:pPr>
        <w:numPr>
          <w:ilvl w:val="0"/>
          <w:numId w:val="12"/>
        </w:numPr>
        <w:tabs>
          <w:tab w:val="clear" w:pos="727"/>
          <w:tab w:val="left" w:pos="900"/>
        </w:tabs>
        <w:ind w:left="900" w:hanging="180"/>
        <w:rPr>
          <w:rFonts w:eastAsia="Garamond"/>
        </w:rPr>
      </w:pPr>
    </w:p>
    <w:p w:rsidR="00155088" w:rsidRDefault="00155088">
      <w:pPr>
        <w:spacing w:line="20" w:lineRule="exact"/>
      </w:pPr>
    </w:p>
    <w:p w:rsidR="00155088" w:rsidRDefault="00B0287C">
      <w:pPr>
        <w:spacing w:line="396" w:lineRule="auto"/>
        <w:ind w:right="7"/>
      </w:pPr>
      <w:r>
        <w:rPr>
          <w:rFonts w:eastAsia="Garamond"/>
          <w:b/>
        </w:rPr>
        <w:t xml:space="preserve">Shënim: </w:t>
      </w:r>
      <w:r>
        <w:rPr>
          <w:rFonts w:eastAsia="Garamond"/>
          <w:i/>
        </w:rPr>
        <w:t>Forma e përfitimit mund të ndryshojë nga ajo që ju keni cilësuar si më të preferuarën, në varësi të</w:t>
      </w:r>
      <w:r>
        <w:rPr>
          <w:rFonts w:eastAsia="Garamond"/>
          <w:b/>
        </w:rPr>
        <w:t xml:space="preserve"> </w:t>
      </w:r>
      <w:r>
        <w:rPr>
          <w:rFonts w:eastAsia="Garamond"/>
          <w:i/>
        </w:rPr>
        <w:t>mundësive të zgjidhjes dhe aftësisë financiare të familjes suaj për të përballuar kostot.</w:t>
      </w:r>
    </w:p>
    <w:p w:rsidR="00155088" w:rsidRDefault="00155088">
      <w:pPr>
        <w:spacing w:line="2" w:lineRule="exact"/>
        <w:rPr>
          <w:i/>
        </w:rPr>
      </w:pPr>
    </w:p>
    <w:p w:rsidR="00155088" w:rsidRDefault="00B0287C">
      <w:pPr>
        <w:jc w:val="both"/>
      </w:pPr>
      <w:r>
        <w:rPr>
          <w:rFonts w:eastAsia="Garamond"/>
          <w:b/>
        </w:rPr>
        <w:lastRenderedPageBreak/>
        <w:t>Në mungesë të banesave sociale me qira dhe në mungesë të banesave me kosto të ulët, njësia e vetëqeverisjes vendore ofron një nga instrumentet e mëposhtme financiare. Nëse ju pranoni, duhet të shënoni:</w:t>
      </w:r>
    </w:p>
    <w:p w:rsidR="00155088" w:rsidRDefault="00155088">
      <w:pPr>
        <w:spacing w:line="2" w:lineRule="exact"/>
        <w:rPr>
          <w:b/>
        </w:rPr>
      </w:pPr>
    </w:p>
    <w:p w:rsidR="00155088" w:rsidRDefault="00B0287C">
      <w:pPr>
        <w:tabs>
          <w:tab w:val="left" w:pos="8280"/>
        </w:tabs>
        <w:ind w:left="7200"/>
      </w:pPr>
      <w:r>
        <w:rPr>
          <w:rFonts w:eastAsia="Garamond"/>
        </w:rPr>
        <w:t>Pranoj</w:t>
      </w:r>
      <w:r>
        <w:t xml:space="preserve">          Nuk/pranoj                   </w:t>
      </w:r>
      <w:r>
        <w:rPr>
          <w:rFonts w:eastAsia="Garamond"/>
        </w:rPr>
        <w:t xml:space="preserve">   </w:t>
      </w:r>
    </w:p>
    <w:p w:rsidR="00155088" w:rsidRDefault="00B0287C">
      <w:r>
        <w:rPr>
          <w:noProof/>
          <w:lang w:val="en-US" w:eastAsia="en-US"/>
        </w:rPr>
        <mc:AlternateContent>
          <mc:Choice Requires="wps">
            <w:drawing>
              <wp:anchor distT="0" distB="0" distL="0" distR="0" simplePos="0" relativeHeight="25" behindDoc="0" locked="0" layoutInCell="1" allowOverlap="1" wp14:anchorId="56F50F36">
                <wp:simplePos x="0" y="0"/>
                <wp:positionH relativeFrom="column">
                  <wp:posOffset>4857115</wp:posOffset>
                </wp:positionH>
                <wp:positionV relativeFrom="paragraph">
                  <wp:posOffset>142875</wp:posOffset>
                </wp:positionV>
                <wp:extent cx="311785" cy="271780"/>
                <wp:effectExtent l="0" t="0" r="0" b="0"/>
                <wp:wrapNone/>
                <wp:docPr id="25" name="Shape1"/>
                <wp:cNvGraphicFramePr/>
                <a:graphic xmlns:a="http://schemas.openxmlformats.org/drawingml/2006/main">
                  <a:graphicData uri="http://schemas.microsoft.com/office/word/2010/wordprocessingShape">
                    <wps:wsp>
                      <wps:cNvSpPr/>
                      <wps:spPr>
                        <a:xfrm>
                          <a:off x="0" y="0"/>
                          <a:ext cx="311040" cy="271080"/>
                        </a:xfrm>
                        <a:custGeom>
                          <a:avLst/>
                          <a:gdLst/>
                          <a:ahLst/>
                          <a:cxnLst/>
                          <a:rect l="l" t="t" r="r" b="b"/>
                          <a:pathLst>
                            <a:path w="1" h="1">
                              <a:moveTo>
                                <a:pt x="0" y="0"/>
                              </a:moveTo>
                              <a:lnTo>
                                <a:pt x="1" y="0"/>
                              </a:lnTo>
                              <a:lnTo>
                                <a:pt x="1" y="1"/>
                              </a:lnTo>
                              <a:lnTo>
                                <a:pt x="0" y="1"/>
                              </a:lnTo>
                              <a:close/>
                            </a:path>
                          </a:pathLst>
                        </a:custGeom>
                        <a:solidFill>
                          <a:srgbClr val="FFFFFF"/>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shape w14:anchorId="459C9C58" id="Shape1" o:spid="_x0000_s1026" style="position:absolute;margin-left:382.45pt;margin-top:11.25pt;width:24.55pt;height:21.4pt;z-index:25;visibility:visible;mso-wrap-style:square;mso-wrap-distance-left:0;mso-wrap-distance-top:0;mso-wrap-distance-right:0;mso-wrap-distance-bottom:0;mso-position-horizontal:absolute;mso-position-horizontal-relative:text;mso-position-vertical:absolute;mso-position-vertical-relative:text;v-text-anchor:top"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" path="m,l1,r,1l,1,,xe" stroked="f" strokeweight=".26mm">
                <v:path arrowok="t"/>
              </v:shape>
            </w:pict>
          </mc:Fallback>
        </mc:AlternateContent>
      </w:r>
      <w:r>
        <w:rPr>
          <w:noProof/>
          <w:lang w:val="en-US" w:eastAsia="en-US"/>
        </w:rPr>
        <mc:AlternateContent>
          <mc:Choice Requires="wps">
            <w:drawing>
              <wp:anchor distT="0" distB="0" distL="0" distR="0" simplePos="0" relativeHeight="26" behindDoc="0" locked="0" layoutInCell="1" allowOverlap="1" wp14:anchorId="46760F3B">
                <wp:simplePos x="0" y="0"/>
                <wp:positionH relativeFrom="column">
                  <wp:posOffset>5474335</wp:posOffset>
                </wp:positionH>
                <wp:positionV relativeFrom="paragraph">
                  <wp:posOffset>135255</wp:posOffset>
                </wp:positionV>
                <wp:extent cx="311785" cy="271780"/>
                <wp:effectExtent l="0" t="0" r="0" b="0"/>
                <wp:wrapNone/>
                <wp:docPr id="26" name="Shape1"/>
                <wp:cNvGraphicFramePr/>
                <a:graphic xmlns:a="http://schemas.openxmlformats.org/drawingml/2006/main">
                  <a:graphicData uri="http://schemas.microsoft.com/office/word/2010/wordprocessingShape">
                    <wps:wsp>
                      <wps:cNvSpPr/>
                      <wps:spPr>
                        <a:xfrm>
                          <a:off x="0" y="0"/>
                          <a:ext cx="311040" cy="271080"/>
                        </a:xfrm>
                        <a:custGeom>
                          <a:avLst/>
                          <a:gdLst/>
                          <a:ahLst/>
                          <a:cxnLst/>
                          <a:rect l="l" t="t" r="r" b="b"/>
                          <a:pathLst>
                            <a:path w="1" h="1">
                              <a:moveTo>
                                <a:pt x="0" y="0"/>
                              </a:moveTo>
                              <a:lnTo>
                                <a:pt x="1" y="0"/>
                              </a:lnTo>
                              <a:lnTo>
                                <a:pt x="1" y="1"/>
                              </a:lnTo>
                              <a:lnTo>
                                <a:pt x="0" y="1"/>
                              </a:lnTo>
                              <a:close/>
                            </a:path>
                          </a:pathLst>
                        </a:custGeom>
                        <a:solidFill>
                          <a:srgbClr val="FFFFFF"/>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shape w14:anchorId="5B682651" id="Shape1" o:spid="_x0000_s1026" style="position:absolute;margin-left:431.05pt;margin-top:10.65pt;width:24.55pt;height:21.4pt;z-index:26;visibility:visible;mso-wrap-style:square;mso-wrap-distance-left:0;mso-wrap-distance-top:0;mso-wrap-distance-right:0;mso-wrap-distance-bottom:0;mso-position-horizontal:absolute;mso-position-horizontal-relative:text;mso-position-vertical:absolute;mso-position-vertical-relative:text;v-text-anchor:top"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" path="m,l1,r,1l,1,,xe" stroked="f" strokeweight=".26mm">
                <v:path arrowok="t"/>
              </v:shape>
            </w:pict>
          </mc:Fallback>
        </mc:AlternateContent>
      </w:r>
    </w:p>
    <w:p w:rsidR="00155088" w:rsidRDefault="00155088">
      <w:pPr>
        <w:spacing w:line="20" w:lineRule="exact"/>
      </w:pPr>
    </w:p>
    <w:p w:rsidR="00155088" w:rsidRDefault="00B0287C">
      <w:r>
        <w:rPr>
          <w:noProof/>
          <w:lang w:val="en-US" w:eastAsia="en-US"/>
        </w:rPr>
        <mc:AlternateContent>
          <mc:Choice Requires="wps">
            <w:drawing>
              <wp:anchor distT="0" distB="0" distL="0" distR="0" simplePos="0" relativeHeight="19" behindDoc="0" locked="0" layoutInCell="1" allowOverlap="1" wp14:anchorId="72CD5939">
                <wp:simplePos x="0" y="0"/>
                <wp:positionH relativeFrom="column">
                  <wp:posOffset>4857115</wp:posOffset>
                </wp:positionH>
                <wp:positionV relativeFrom="paragraph">
                  <wp:posOffset>337185</wp:posOffset>
                </wp:positionV>
                <wp:extent cx="311785" cy="271780"/>
                <wp:effectExtent l="0" t="0" r="0" b="0"/>
                <wp:wrapNone/>
                <wp:docPr id="27" name="Shape1"/>
                <wp:cNvGraphicFramePr/>
                <a:graphic xmlns:a="http://schemas.openxmlformats.org/drawingml/2006/main">
                  <a:graphicData uri="http://schemas.microsoft.com/office/word/2010/wordprocessingShape">
                    <wps:wsp>
                      <wps:cNvSpPr/>
                      <wps:spPr>
                        <a:xfrm>
                          <a:off x="0" y="0"/>
                          <a:ext cx="311040" cy="271080"/>
                        </a:xfrm>
                        <a:custGeom>
                          <a:avLst/>
                          <a:gdLst/>
                          <a:ahLst/>
                          <a:cxnLst/>
                          <a:rect l="l" t="t" r="r" b="b"/>
                          <a:pathLst>
                            <a:path w="1" h="1">
                              <a:moveTo>
                                <a:pt x="0" y="0"/>
                              </a:moveTo>
                              <a:lnTo>
                                <a:pt x="1" y="0"/>
                              </a:lnTo>
                              <a:lnTo>
                                <a:pt x="1" y="1"/>
                              </a:lnTo>
                              <a:lnTo>
                                <a:pt x="0" y="1"/>
                              </a:lnTo>
                              <a:close/>
                            </a:path>
                          </a:pathLst>
                        </a:custGeom>
                        <a:solidFill>
                          <a:srgbClr val="FFFFFF"/>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shape w14:anchorId="662CFE95" id="Shape1" o:spid="_x0000_s1026" style="position:absolute;margin-left:382.45pt;margin-top:26.55pt;width:24.55pt;height:21.4pt;z-index:19;visibility:visible;mso-wrap-style:square;mso-wrap-distance-left:0;mso-wrap-distance-top:0;mso-wrap-distance-right:0;mso-wrap-distance-bottom:0;mso-position-horizontal:absolute;mso-position-horizontal-relative:text;mso-position-vertical:absolute;mso-position-vertical-relative:text;v-text-anchor:top"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" path="m,l1,r,1l,1,,xe" stroked="f" strokeweight=".26mm">
                <v:path arrowok="t"/>
              </v:shape>
            </w:pict>
          </mc:Fallback>
        </mc:AlternateContent>
      </w:r>
      <w:r>
        <w:rPr>
          <w:noProof/>
          <w:lang w:val="en-US" w:eastAsia="en-US"/>
        </w:rPr>
        <mc:AlternateContent>
          <mc:Choice Requires="wps">
            <w:drawing>
              <wp:anchor distT="0" distB="0" distL="0" distR="0" simplePos="0" relativeHeight="20" behindDoc="0" locked="0" layoutInCell="1" allowOverlap="1" wp14:anchorId="470D5ACF">
                <wp:simplePos x="0" y="0"/>
                <wp:positionH relativeFrom="column">
                  <wp:posOffset>5461635</wp:posOffset>
                </wp:positionH>
                <wp:positionV relativeFrom="paragraph">
                  <wp:posOffset>321310</wp:posOffset>
                </wp:positionV>
                <wp:extent cx="313690" cy="274320"/>
                <wp:effectExtent l="0" t="0" r="0" b="0"/>
                <wp:wrapNone/>
                <wp:docPr id="28" name="Shape1"/>
                <wp:cNvGraphicFramePr/>
                <a:graphic xmlns:a="http://schemas.openxmlformats.org/drawingml/2006/main">
                  <a:graphicData uri="http://schemas.microsoft.com/office/word/2010/wordprocessingShape">
                    <wps:wsp>
                      <wps:cNvSpPr/>
                      <wps:spPr>
                        <a:xfrm>
                          <a:off x="0" y="0"/>
                          <a:ext cx="313200" cy="273600"/>
                        </a:xfrm>
                        <a:custGeom>
                          <a:avLst/>
                          <a:gdLst/>
                          <a:ahLst/>
                          <a:cxnLst/>
                          <a:rect l="l" t="t" r="r" b="b"/>
                          <a:pathLst>
                            <a:path w="1" h="1">
                              <a:moveTo>
                                <a:pt x="0" y="0"/>
                              </a:moveTo>
                              <a:lnTo>
                                <a:pt x="1" y="0"/>
                              </a:lnTo>
                              <a:lnTo>
                                <a:pt x="1" y="1"/>
                              </a:lnTo>
                              <a:lnTo>
                                <a:pt x="0" y="1"/>
                              </a:lnTo>
                              <a:close/>
                            </a:path>
                          </a:pathLst>
                        </a:custGeom>
                        <a:solidFill>
                          <a:srgbClr val="FFFFFF"/>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shape w14:anchorId="22B89725" id="Shape1" o:spid="_x0000_s1026" style="position:absolute;margin-left:430.05pt;margin-top:25.3pt;width:24.7pt;height:21.6pt;z-index:20;visibility:visible;mso-wrap-style:square;mso-wrap-distance-left:0;mso-wrap-distance-top:0;mso-wrap-distance-right:0;mso-wrap-distance-bottom:0;mso-position-horizontal:absolute;mso-position-horizontal-relative:text;mso-position-vertical:absolute;mso-position-vertical-relative:text;v-text-anchor:top"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" path="m,l1,r,1l,1,,xe" stroked="f" strokeweight=".26mm">
                <v:path arrowok="t"/>
              </v:shape>
            </w:pict>
          </mc:Fallback>
        </mc:AlternateContent>
      </w:r>
      <w:r>
        <w:rPr>
          <w:rFonts w:eastAsia="Garamond"/>
        </w:rPr>
        <w:t>Në mungesë të banesave sociale, ofrohet subvencionimi qirasë në tregun e lirë ………………….……………………</w:t>
      </w:r>
    </w:p>
    <w:p w:rsidR="00155088" w:rsidRDefault="00155088"/>
    <w:p w:rsidR="00155088" w:rsidRDefault="00155088"/>
    <w:p w:rsidR="00155088" w:rsidRDefault="00B0287C">
      <w:r>
        <w:rPr>
          <w:b/>
          <w:bCs/>
        </w:rPr>
        <w:t xml:space="preserve">Në mungesë të banesave me kosto të ulët, ofrohet, sipas mundësive buxhetore, subvencionimi i interesave të kredive.... </w:t>
      </w:r>
    </w:p>
    <w:p w:rsidR="00155088" w:rsidRDefault="00155088">
      <w:pPr>
        <w:pStyle w:val="BodyText"/>
        <w:tabs>
          <w:tab w:val="left" w:leader="dot" w:pos="7858"/>
        </w:tabs>
        <w:spacing w:after="152" w:line="252" w:lineRule="auto"/>
        <w:ind w:left="2100"/>
        <w:rPr>
          <w:rFonts w:eastAsia="Calibri"/>
          <w:b/>
          <w:bCs/>
          <w:i/>
          <w:color w:val="000000"/>
          <w:highlight w:val="white"/>
          <w:lang w:val="sq-AL"/>
        </w:rPr>
      </w:pPr>
    </w:p>
    <w:p w:rsidR="00155088" w:rsidRDefault="00B0287C">
      <w:pPr>
        <w:pStyle w:val="BodyText"/>
        <w:tabs>
          <w:tab w:val="left" w:leader="underscore" w:pos="9706"/>
        </w:tabs>
        <w:spacing w:after="1240"/>
        <w:ind w:right="320"/>
        <w:jc w:val="right"/>
      </w:pPr>
      <w:r>
        <w:br w:type="page"/>
      </w:r>
    </w:p>
    <w:p w:rsidR="00155088" w:rsidRDefault="00B0287C">
      <w:pPr>
        <w:jc w:val="center"/>
        <w:rPr>
          <w:b/>
          <w:bCs/>
        </w:rPr>
      </w:pPr>
      <w:r>
        <w:rPr>
          <w:b/>
          <w:bCs/>
        </w:rPr>
        <w:lastRenderedPageBreak/>
        <w:t xml:space="preserve">ANEKSI 6 </w:t>
      </w:r>
    </w:p>
    <w:p w:rsidR="00155088" w:rsidRDefault="00155088">
      <w:pPr>
        <w:jc w:val="center"/>
        <w:rPr>
          <w:b/>
          <w:bCs/>
        </w:rPr>
      </w:pPr>
    </w:p>
    <w:p w:rsidR="00155088" w:rsidRDefault="00B0287C">
      <w:pPr>
        <w:jc w:val="center"/>
      </w:pPr>
      <w:r>
        <w:rPr>
          <w:rFonts w:eastAsia="Calibri"/>
          <w:b/>
          <w:i/>
          <w:color w:val="000000"/>
          <w:highlight w:val="white"/>
          <w:lang w:val="sq-AL"/>
        </w:rPr>
        <w:t xml:space="preserve">VËRTETIM QË KONFIRMON REGJISTRIMIN E KËRKESËS, OBJEKTIN E SAJ, DATËN DHE LISTËN E DOKUMENTEVE TË BASHKËLIDHURA </w:t>
      </w:r>
    </w:p>
    <w:p w:rsidR="00155088" w:rsidRDefault="00155088">
      <w:pPr>
        <w:jc w:val="center"/>
        <w:rPr>
          <w:rFonts w:eastAsia="Calibri"/>
          <w:b/>
          <w:i/>
          <w:color w:val="000000"/>
          <w:highlight w:val="white"/>
          <w:lang w:val="sq-AL"/>
        </w:rPr>
      </w:pPr>
    </w:p>
    <w:p w:rsidR="00155088" w:rsidRDefault="00B0287C">
      <w:pPr>
        <w:jc w:val="center"/>
      </w:pPr>
      <w:r>
        <w:rPr>
          <w:rFonts w:eastAsia="Calibri"/>
          <w:b/>
          <w:i/>
          <w:color w:val="000000"/>
          <w:highlight w:val="white"/>
          <w:lang w:val="sq-AL"/>
        </w:rPr>
        <w:t xml:space="preserve">Vërtetim regjistrimi kërkese </w:t>
      </w:r>
    </w:p>
    <w:p w:rsidR="00155088" w:rsidRDefault="00B0287C">
      <w:pPr>
        <w:jc w:val="center"/>
      </w:pPr>
      <w:r>
        <w:t>(NJËSIA E VETËQEVERISJES VENDORE) ____________________________________________________________________________</w:t>
      </w:r>
    </w:p>
    <w:p w:rsidR="00155088" w:rsidRDefault="00B0287C">
      <w:pPr>
        <w:jc w:val="center"/>
      </w:pPr>
      <w:r>
        <w:t>Nr._____Prot. ............,                               më_____/______201.…</w:t>
      </w:r>
    </w:p>
    <w:p w:rsidR="00155088" w:rsidRDefault="00155088">
      <w:pPr>
        <w:jc w:val="center"/>
      </w:pPr>
    </w:p>
    <w:p w:rsidR="00155088" w:rsidRDefault="00B0287C">
      <w:r>
        <w:rPr>
          <w:b/>
          <w:bCs/>
        </w:rPr>
        <w:t>Lënda</w:t>
      </w:r>
      <w:r>
        <w:t>:Vërtetim regjistrimi kërkese për përfitimin nga programet es trehimit social</w:t>
      </w:r>
    </w:p>
    <w:p w:rsidR="00155088" w:rsidRDefault="00155088"/>
    <w:p w:rsidR="00155088" w:rsidRDefault="00B0287C">
      <w:r>
        <w:rPr>
          <w:b/>
          <w:bCs/>
        </w:rPr>
        <w:t>Drejtuar:</w:t>
      </w:r>
      <w:r>
        <w:t>Z./Znj........................ (adresa)</w:t>
      </w:r>
    </w:p>
    <w:p w:rsidR="00155088" w:rsidRDefault="00155088"/>
    <w:p w:rsidR="00155088" w:rsidRDefault="00B0287C">
      <w:r>
        <w:t>I nderuarZ./Znj.………,</w:t>
      </w:r>
    </w:p>
    <w:p w:rsidR="00155088" w:rsidRDefault="00155088"/>
    <w:p w:rsidR="00155088" w:rsidRDefault="00B0287C">
      <w:pPr>
        <w:jc w:val="both"/>
      </w:pPr>
      <w:r>
        <w:t xml:space="preserve">Vërtetojmë se ju keni paraqitur kërkesën me nr.________protokolli,datë___________,e cila është regjistruar pa të meta pranë……………………(njësiaevetëqeverisjesvendore),me anë të së cilës paraqisni preferencën tuaj për përfitimin nga programi__________________i strehimit social. Kërkesa juaj është regjistruar me nr._____në regjistrin elektronik të sistemit të pikëzimit. </w:t>
      </w:r>
    </w:p>
    <w:p w:rsidR="00155088" w:rsidRDefault="00155088">
      <w:pPr>
        <w:jc w:val="both"/>
      </w:pPr>
    </w:p>
    <w:p w:rsidR="00155088" w:rsidRDefault="00B0287C">
      <w:pPr>
        <w:jc w:val="both"/>
      </w:pPr>
      <w:r>
        <w:t>Bashkëlidhur kësaj kërkese janë depozituar edhe dokumentet,si më vijon:</w:t>
      </w:r>
    </w:p>
    <w:p w:rsidR="00155088" w:rsidRDefault="00155088">
      <w:pPr>
        <w:jc w:val="both"/>
      </w:pPr>
    </w:p>
    <w:p w:rsidR="00155088" w:rsidRDefault="00155088">
      <w:pPr>
        <w:jc w:val="both"/>
      </w:pPr>
    </w:p>
    <w:p w:rsidR="00155088" w:rsidRDefault="00155088">
      <w:pPr>
        <w:jc w:val="both"/>
      </w:pPr>
    </w:p>
    <w:tbl>
      <w:tblPr>
        <w:tblW w:w="9645" w:type="dxa"/>
        <w:tblCellMar>
          <w:top w:w="55" w:type="dxa"/>
          <w:left w:w="55" w:type="dxa"/>
          <w:bottom w:w="55" w:type="dxa"/>
          <w:right w:w="55" w:type="dxa"/>
        </w:tblCellMar>
        <w:tblLook w:val="04A0" w:firstRow="1" w:lastRow="0" w:firstColumn="1" w:lastColumn="0" w:noHBand="0" w:noVBand="1"/>
      </w:tblPr>
      <w:tblGrid>
        <w:gridCol w:w="675"/>
        <w:gridCol w:w="5749"/>
        <w:gridCol w:w="3221"/>
      </w:tblGrid>
      <w:tr w:rsidR="00155088">
        <w:tc>
          <w:tcPr>
            <w:tcW w:w="675" w:type="dxa"/>
            <w:tcBorders>
              <w:top w:val="single" w:sz="2" w:space="0" w:color="000000"/>
              <w:left w:val="single" w:sz="2" w:space="0" w:color="000000"/>
              <w:bottom w:val="single" w:sz="2" w:space="0" w:color="000000"/>
            </w:tcBorders>
            <w:shd w:val="clear" w:color="auto" w:fill="auto"/>
          </w:tcPr>
          <w:p w:rsidR="00155088" w:rsidRDefault="00155088">
            <w:pPr>
              <w:pStyle w:val="TableContents"/>
              <w:jc w:val="both"/>
            </w:pPr>
          </w:p>
        </w:tc>
        <w:tc>
          <w:tcPr>
            <w:tcW w:w="5749" w:type="dxa"/>
            <w:tcBorders>
              <w:top w:val="single" w:sz="2" w:space="0" w:color="000000"/>
              <w:left w:val="single" w:sz="2" w:space="0" w:color="000000"/>
              <w:bottom w:val="single" w:sz="2" w:space="0" w:color="000000"/>
            </w:tcBorders>
            <w:shd w:val="clear" w:color="auto" w:fill="auto"/>
          </w:tcPr>
          <w:p w:rsidR="00155088" w:rsidRDefault="00B0287C">
            <w:pPr>
              <w:pStyle w:val="TableContents"/>
              <w:jc w:val="both"/>
            </w:pPr>
            <w:r>
              <w:t>TITULLI I DOKUMENTIT</w:t>
            </w:r>
          </w:p>
        </w:tc>
        <w:tc>
          <w:tcPr>
            <w:tcW w:w="3221" w:type="dxa"/>
            <w:tcBorders>
              <w:top w:val="single" w:sz="2" w:space="0" w:color="000000"/>
              <w:left w:val="single" w:sz="2" w:space="0" w:color="000000"/>
              <w:bottom w:val="single" w:sz="2" w:space="0" w:color="000000"/>
              <w:right w:val="single" w:sz="2" w:space="0" w:color="000000"/>
            </w:tcBorders>
            <w:shd w:val="clear" w:color="auto" w:fill="auto"/>
          </w:tcPr>
          <w:p w:rsidR="00155088" w:rsidRDefault="00B0287C">
            <w:pPr>
              <w:pStyle w:val="TableContents"/>
              <w:jc w:val="both"/>
            </w:pPr>
            <w:r>
              <w:t>NR. I FAQEVE</w:t>
            </w:r>
          </w:p>
        </w:tc>
      </w:tr>
      <w:tr w:rsidR="00155088">
        <w:tc>
          <w:tcPr>
            <w:tcW w:w="675" w:type="dxa"/>
            <w:tcBorders>
              <w:left w:val="single" w:sz="2" w:space="0" w:color="000000"/>
              <w:bottom w:val="single" w:sz="2" w:space="0" w:color="000000"/>
            </w:tcBorders>
            <w:shd w:val="clear" w:color="auto" w:fill="auto"/>
          </w:tcPr>
          <w:p w:rsidR="00155088" w:rsidRDefault="00155088">
            <w:pPr>
              <w:pStyle w:val="TableContents"/>
              <w:jc w:val="both"/>
            </w:pPr>
          </w:p>
        </w:tc>
        <w:tc>
          <w:tcPr>
            <w:tcW w:w="5749" w:type="dxa"/>
            <w:tcBorders>
              <w:left w:val="single" w:sz="2" w:space="0" w:color="000000"/>
              <w:bottom w:val="single" w:sz="2" w:space="0" w:color="000000"/>
            </w:tcBorders>
            <w:shd w:val="clear" w:color="auto" w:fill="auto"/>
          </w:tcPr>
          <w:p w:rsidR="00155088" w:rsidRDefault="00155088">
            <w:pPr>
              <w:pStyle w:val="TableContents"/>
              <w:jc w:val="both"/>
            </w:pPr>
          </w:p>
        </w:tc>
        <w:tc>
          <w:tcPr>
            <w:tcW w:w="3221" w:type="dxa"/>
            <w:tcBorders>
              <w:left w:val="single" w:sz="2" w:space="0" w:color="000000"/>
              <w:bottom w:val="single" w:sz="2" w:space="0" w:color="000000"/>
              <w:right w:val="single" w:sz="2" w:space="0" w:color="000000"/>
            </w:tcBorders>
            <w:shd w:val="clear" w:color="auto" w:fill="auto"/>
          </w:tcPr>
          <w:p w:rsidR="00155088" w:rsidRDefault="00155088">
            <w:pPr>
              <w:pStyle w:val="TableContents"/>
              <w:jc w:val="both"/>
            </w:pPr>
          </w:p>
        </w:tc>
      </w:tr>
      <w:tr w:rsidR="00155088">
        <w:tc>
          <w:tcPr>
            <w:tcW w:w="675" w:type="dxa"/>
            <w:tcBorders>
              <w:left w:val="single" w:sz="2" w:space="0" w:color="000000"/>
              <w:bottom w:val="single" w:sz="2" w:space="0" w:color="000000"/>
            </w:tcBorders>
            <w:shd w:val="clear" w:color="auto" w:fill="auto"/>
          </w:tcPr>
          <w:p w:rsidR="00155088" w:rsidRDefault="00155088">
            <w:pPr>
              <w:pStyle w:val="TableContents"/>
              <w:jc w:val="both"/>
            </w:pPr>
          </w:p>
        </w:tc>
        <w:tc>
          <w:tcPr>
            <w:tcW w:w="5749" w:type="dxa"/>
            <w:tcBorders>
              <w:left w:val="single" w:sz="2" w:space="0" w:color="000000"/>
              <w:bottom w:val="single" w:sz="2" w:space="0" w:color="000000"/>
            </w:tcBorders>
            <w:shd w:val="clear" w:color="auto" w:fill="auto"/>
          </w:tcPr>
          <w:p w:rsidR="00155088" w:rsidRDefault="00155088">
            <w:pPr>
              <w:pStyle w:val="TableContents"/>
              <w:jc w:val="both"/>
            </w:pPr>
          </w:p>
        </w:tc>
        <w:tc>
          <w:tcPr>
            <w:tcW w:w="3221" w:type="dxa"/>
            <w:tcBorders>
              <w:left w:val="single" w:sz="2" w:space="0" w:color="000000"/>
              <w:bottom w:val="single" w:sz="2" w:space="0" w:color="000000"/>
              <w:right w:val="single" w:sz="2" w:space="0" w:color="000000"/>
            </w:tcBorders>
            <w:shd w:val="clear" w:color="auto" w:fill="auto"/>
          </w:tcPr>
          <w:p w:rsidR="00155088" w:rsidRDefault="00155088">
            <w:pPr>
              <w:pStyle w:val="TableContents"/>
              <w:jc w:val="both"/>
            </w:pPr>
          </w:p>
        </w:tc>
      </w:tr>
      <w:tr w:rsidR="00155088">
        <w:tc>
          <w:tcPr>
            <w:tcW w:w="675" w:type="dxa"/>
            <w:tcBorders>
              <w:left w:val="single" w:sz="2" w:space="0" w:color="000000"/>
              <w:bottom w:val="single" w:sz="2" w:space="0" w:color="000000"/>
            </w:tcBorders>
            <w:shd w:val="clear" w:color="auto" w:fill="auto"/>
          </w:tcPr>
          <w:p w:rsidR="00155088" w:rsidRDefault="00155088">
            <w:pPr>
              <w:pStyle w:val="TableContents"/>
              <w:jc w:val="both"/>
            </w:pPr>
          </w:p>
        </w:tc>
        <w:tc>
          <w:tcPr>
            <w:tcW w:w="5749" w:type="dxa"/>
            <w:tcBorders>
              <w:left w:val="single" w:sz="2" w:space="0" w:color="000000"/>
              <w:bottom w:val="single" w:sz="2" w:space="0" w:color="000000"/>
            </w:tcBorders>
            <w:shd w:val="clear" w:color="auto" w:fill="auto"/>
          </w:tcPr>
          <w:p w:rsidR="00155088" w:rsidRDefault="00155088">
            <w:pPr>
              <w:pStyle w:val="TableContents"/>
              <w:jc w:val="both"/>
            </w:pPr>
          </w:p>
        </w:tc>
        <w:tc>
          <w:tcPr>
            <w:tcW w:w="3221" w:type="dxa"/>
            <w:tcBorders>
              <w:left w:val="single" w:sz="2" w:space="0" w:color="000000"/>
              <w:bottom w:val="single" w:sz="2" w:space="0" w:color="000000"/>
              <w:right w:val="single" w:sz="2" w:space="0" w:color="000000"/>
            </w:tcBorders>
            <w:shd w:val="clear" w:color="auto" w:fill="auto"/>
          </w:tcPr>
          <w:p w:rsidR="00155088" w:rsidRDefault="00155088">
            <w:pPr>
              <w:pStyle w:val="TableContents"/>
              <w:jc w:val="both"/>
            </w:pPr>
          </w:p>
        </w:tc>
      </w:tr>
      <w:tr w:rsidR="00155088">
        <w:tc>
          <w:tcPr>
            <w:tcW w:w="675" w:type="dxa"/>
            <w:tcBorders>
              <w:left w:val="single" w:sz="2" w:space="0" w:color="000000"/>
              <w:bottom w:val="single" w:sz="2" w:space="0" w:color="000000"/>
            </w:tcBorders>
            <w:shd w:val="clear" w:color="auto" w:fill="auto"/>
          </w:tcPr>
          <w:p w:rsidR="00155088" w:rsidRDefault="00155088">
            <w:pPr>
              <w:pStyle w:val="TableContents"/>
              <w:jc w:val="both"/>
            </w:pPr>
          </w:p>
        </w:tc>
        <w:tc>
          <w:tcPr>
            <w:tcW w:w="5749" w:type="dxa"/>
            <w:tcBorders>
              <w:left w:val="single" w:sz="2" w:space="0" w:color="000000"/>
              <w:bottom w:val="single" w:sz="2" w:space="0" w:color="000000"/>
            </w:tcBorders>
            <w:shd w:val="clear" w:color="auto" w:fill="auto"/>
          </w:tcPr>
          <w:p w:rsidR="00155088" w:rsidRDefault="00155088">
            <w:pPr>
              <w:pStyle w:val="TableContents"/>
              <w:jc w:val="both"/>
            </w:pPr>
          </w:p>
        </w:tc>
        <w:tc>
          <w:tcPr>
            <w:tcW w:w="3221" w:type="dxa"/>
            <w:tcBorders>
              <w:left w:val="single" w:sz="2" w:space="0" w:color="000000"/>
              <w:bottom w:val="single" w:sz="2" w:space="0" w:color="000000"/>
              <w:right w:val="single" w:sz="2" w:space="0" w:color="000000"/>
            </w:tcBorders>
            <w:shd w:val="clear" w:color="auto" w:fill="auto"/>
          </w:tcPr>
          <w:p w:rsidR="00155088" w:rsidRDefault="00155088">
            <w:pPr>
              <w:pStyle w:val="TableContents"/>
              <w:jc w:val="both"/>
            </w:pPr>
          </w:p>
        </w:tc>
      </w:tr>
      <w:tr w:rsidR="00155088">
        <w:tc>
          <w:tcPr>
            <w:tcW w:w="675" w:type="dxa"/>
            <w:tcBorders>
              <w:left w:val="single" w:sz="2" w:space="0" w:color="000000"/>
              <w:bottom w:val="single" w:sz="2" w:space="0" w:color="000000"/>
            </w:tcBorders>
            <w:shd w:val="clear" w:color="auto" w:fill="auto"/>
          </w:tcPr>
          <w:p w:rsidR="00155088" w:rsidRDefault="00155088">
            <w:pPr>
              <w:pStyle w:val="TableContents"/>
              <w:jc w:val="both"/>
            </w:pPr>
          </w:p>
        </w:tc>
        <w:tc>
          <w:tcPr>
            <w:tcW w:w="5749" w:type="dxa"/>
            <w:tcBorders>
              <w:left w:val="single" w:sz="2" w:space="0" w:color="000000"/>
              <w:bottom w:val="single" w:sz="2" w:space="0" w:color="000000"/>
            </w:tcBorders>
            <w:shd w:val="clear" w:color="auto" w:fill="auto"/>
          </w:tcPr>
          <w:p w:rsidR="00155088" w:rsidRDefault="00155088">
            <w:pPr>
              <w:pStyle w:val="TableContents"/>
              <w:jc w:val="both"/>
            </w:pPr>
          </w:p>
        </w:tc>
        <w:tc>
          <w:tcPr>
            <w:tcW w:w="3221" w:type="dxa"/>
            <w:tcBorders>
              <w:left w:val="single" w:sz="2" w:space="0" w:color="000000"/>
              <w:bottom w:val="single" w:sz="2" w:space="0" w:color="000000"/>
              <w:right w:val="single" w:sz="2" w:space="0" w:color="000000"/>
            </w:tcBorders>
            <w:shd w:val="clear" w:color="auto" w:fill="auto"/>
          </w:tcPr>
          <w:p w:rsidR="00155088" w:rsidRDefault="00155088">
            <w:pPr>
              <w:pStyle w:val="TableContents"/>
              <w:jc w:val="both"/>
            </w:pPr>
          </w:p>
        </w:tc>
      </w:tr>
    </w:tbl>
    <w:p w:rsidR="00155088" w:rsidRDefault="00155088">
      <w:pPr>
        <w:jc w:val="both"/>
      </w:pPr>
    </w:p>
    <w:p w:rsidR="00155088" w:rsidRDefault="00155088">
      <w:pPr>
        <w:jc w:val="both"/>
      </w:pPr>
    </w:p>
    <w:p w:rsidR="00155088" w:rsidRDefault="00155088">
      <w:pPr>
        <w:jc w:val="both"/>
      </w:pPr>
    </w:p>
    <w:p w:rsidR="00155088" w:rsidRDefault="00155088">
      <w:pPr>
        <w:jc w:val="both"/>
      </w:pPr>
    </w:p>
    <w:p w:rsidR="00155088" w:rsidRDefault="00155088">
      <w:pPr>
        <w:jc w:val="both"/>
      </w:pPr>
    </w:p>
    <w:p w:rsidR="00155088" w:rsidRDefault="00155088">
      <w:pPr>
        <w:jc w:val="both"/>
      </w:pPr>
    </w:p>
    <w:p w:rsidR="00155088" w:rsidRDefault="00B0287C">
      <w:pPr>
        <w:jc w:val="both"/>
      </w:pPr>
      <w:r>
        <w:t>Duke ju falënderuar për bashkëpunimin,</w:t>
      </w:r>
    </w:p>
    <w:p w:rsidR="00155088" w:rsidRDefault="00B0287C">
      <w:pPr>
        <w:pStyle w:val="BodyText"/>
        <w:tabs>
          <w:tab w:val="left" w:leader="underscore" w:pos="9706"/>
        </w:tabs>
        <w:spacing w:after="1240"/>
        <w:ind w:right="320"/>
        <w:jc w:val="both"/>
      </w:pPr>
      <w:r>
        <w:rPr>
          <w:rFonts w:eastAsia="Calibri"/>
          <w:b/>
          <w:i/>
          <w:color w:val="000000"/>
          <w:highlight w:val="white"/>
          <w:lang w:val="sq-AL"/>
        </w:rPr>
        <w:t xml:space="preserve">                                                                                                                           </w:t>
      </w:r>
    </w:p>
    <w:p w:rsidR="00155088" w:rsidRDefault="00B0287C">
      <w:pPr>
        <w:jc w:val="right"/>
      </w:pPr>
      <w:r>
        <w:t>________________</w:t>
      </w:r>
    </w:p>
    <w:p w:rsidR="00155088" w:rsidRDefault="00B0287C">
      <w:pPr>
        <w:jc w:val="right"/>
      </w:pPr>
      <w:r>
        <w:rPr>
          <w:rFonts w:eastAsia="Calibri"/>
          <w:b/>
          <w:i/>
          <w:color w:val="000000"/>
          <w:highlight w:val="white"/>
          <w:lang w:val="sq-AL"/>
        </w:rPr>
        <w:t>(Emrin i punonjësit firma)</w:t>
      </w:r>
    </w:p>
    <w:p w:rsidR="00155088" w:rsidRDefault="00155088">
      <w:pPr>
        <w:pStyle w:val="NoSpacing"/>
        <w:jc w:val="both"/>
      </w:pPr>
    </w:p>
    <w:p w:rsidR="00155088" w:rsidRDefault="00155088">
      <w:pPr>
        <w:pStyle w:val="NoSpacing"/>
        <w:jc w:val="both"/>
      </w:pPr>
    </w:p>
    <w:p w:rsidR="00155088" w:rsidRDefault="00155088">
      <w:pPr>
        <w:pStyle w:val="NoSpacing"/>
        <w:jc w:val="both"/>
      </w:pPr>
    </w:p>
    <w:p w:rsidR="00155088" w:rsidRDefault="00155088">
      <w:pPr>
        <w:pStyle w:val="NoSpacing"/>
        <w:jc w:val="both"/>
      </w:pPr>
    </w:p>
    <w:p w:rsidR="00155088" w:rsidRDefault="00155088">
      <w:pPr>
        <w:pStyle w:val="NoSpacing"/>
        <w:jc w:val="both"/>
      </w:pPr>
    </w:p>
    <w:p w:rsidR="00155088" w:rsidRDefault="00155088">
      <w:pPr>
        <w:pStyle w:val="NoSpacing"/>
        <w:jc w:val="both"/>
      </w:pPr>
    </w:p>
    <w:p w:rsidR="00155088" w:rsidRDefault="00155088">
      <w:pPr>
        <w:pStyle w:val="NoSpacing"/>
        <w:jc w:val="both"/>
      </w:pPr>
    </w:p>
    <w:sectPr w:rsidR="00155088">
      <w:headerReference w:type="default" r:id="rId9"/>
      <w:footerReference w:type="default" r:id="rId10"/>
      <w:pgSz w:w="11906" w:h="16838"/>
      <w:pgMar w:top="664" w:right="1706" w:bottom="569" w:left="1200" w:header="105" w:footer="1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6960" w:rsidRDefault="006A6960">
      <w:r>
        <w:separator/>
      </w:r>
    </w:p>
  </w:endnote>
  <w:endnote w:type="continuationSeparator" w:id="0">
    <w:p w:rsidR="006A6960" w:rsidRDefault="006A6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Liberation Serif;Times New Roma">
    <w:panose1 w:val="00000000000000000000"/>
    <w:charset w:val="00"/>
    <w:family w:val="roman"/>
    <w:notTrueType/>
    <w:pitch w:val="default"/>
  </w:font>
  <w:font w:name="Liberation Sans;Arial">
    <w:panose1 w:val="00000000000000000000"/>
    <w:charset w:val="00"/>
    <w:family w:val="roman"/>
    <w:notTrueType/>
    <w:pitch w:val="default"/>
  </w:font>
  <w:font w:name="Noto Sans CJK JP Regular">
    <w:panose1 w:val="00000000000000000000"/>
    <w:charset w:val="00"/>
    <w:family w:val="roman"/>
    <w:notTrueType/>
    <w:pitch w:val="default"/>
  </w:font>
  <w:font w:name="Noto Sans Devanagari">
    <w:altName w:val="Times New Roman"/>
    <w:panose1 w:val="00000000000000000000"/>
    <w:charset w:val="00"/>
    <w:family w:val="roman"/>
    <w:notTrueType/>
    <w:pitch w:val="default"/>
  </w:font>
  <w:font w:name="CG Times">
    <w:panose1 w:val="02020603050405020304"/>
    <w:charset w:val="00"/>
    <w:family w:val="roman"/>
    <w:pitch w:val="variable"/>
    <w:sig w:usb0="00000287" w:usb1="00000000" w:usb2="00000000" w:usb3="00000000" w:csb0="0000009F" w:csb1="00000000"/>
  </w:font>
  <w:font w:name="Times;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088" w:rsidRDefault="001550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6960" w:rsidRDefault="006A6960">
      <w:r>
        <w:separator/>
      </w:r>
    </w:p>
  </w:footnote>
  <w:footnote w:type="continuationSeparator" w:id="0">
    <w:p w:rsidR="006A6960" w:rsidRDefault="006A69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088" w:rsidRDefault="001550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77A16"/>
    <w:multiLevelType w:val="multilevel"/>
    <w:tmpl w:val="D43EFBBA"/>
    <w:lvl w:ilvl="0">
      <w:start w:val="1"/>
      <w:numFmt w:val="lowerLetter"/>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5FA21CA"/>
    <w:multiLevelType w:val="multilevel"/>
    <w:tmpl w:val="11B47BAC"/>
    <w:lvl w:ilvl="0">
      <w:start w:val="1"/>
      <w:numFmt w:val="decimal"/>
      <w:lvlText w:val="%1."/>
      <w:lvlJc w:val="left"/>
      <w:pPr>
        <w:tabs>
          <w:tab w:val="num" w:pos="955"/>
        </w:tabs>
        <w:ind w:left="955" w:hanging="360"/>
      </w:pPr>
    </w:lvl>
    <w:lvl w:ilvl="1">
      <w:start w:val="1"/>
      <w:numFmt w:val="decimal"/>
      <w:lvlText w:val="%2."/>
      <w:lvlJc w:val="left"/>
      <w:pPr>
        <w:tabs>
          <w:tab w:val="num" w:pos="1315"/>
        </w:tabs>
        <w:ind w:left="1315" w:hanging="360"/>
      </w:pPr>
    </w:lvl>
    <w:lvl w:ilvl="2">
      <w:start w:val="1"/>
      <w:numFmt w:val="decimal"/>
      <w:lvlText w:val="%3."/>
      <w:lvlJc w:val="left"/>
      <w:pPr>
        <w:tabs>
          <w:tab w:val="num" w:pos="1675"/>
        </w:tabs>
        <w:ind w:left="1675" w:hanging="360"/>
      </w:pPr>
    </w:lvl>
    <w:lvl w:ilvl="3">
      <w:start w:val="1"/>
      <w:numFmt w:val="decimal"/>
      <w:lvlText w:val="%4."/>
      <w:lvlJc w:val="left"/>
      <w:pPr>
        <w:tabs>
          <w:tab w:val="num" w:pos="2035"/>
        </w:tabs>
        <w:ind w:left="2035" w:hanging="360"/>
      </w:pPr>
    </w:lvl>
    <w:lvl w:ilvl="4">
      <w:start w:val="1"/>
      <w:numFmt w:val="decimal"/>
      <w:lvlText w:val="%5."/>
      <w:lvlJc w:val="left"/>
      <w:pPr>
        <w:tabs>
          <w:tab w:val="num" w:pos="2395"/>
        </w:tabs>
        <w:ind w:left="2395" w:hanging="360"/>
      </w:pPr>
    </w:lvl>
    <w:lvl w:ilvl="5">
      <w:start w:val="1"/>
      <w:numFmt w:val="decimal"/>
      <w:lvlText w:val="%6."/>
      <w:lvlJc w:val="left"/>
      <w:pPr>
        <w:tabs>
          <w:tab w:val="num" w:pos="2755"/>
        </w:tabs>
        <w:ind w:left="2755" w:hanging="360"/>
      </w:pPr>
    </w:lvl>
    <w:lvl w:ilvl="6">
      <w:start w:val="1"/>
      <w:numFmt w:val="decimal"/>
      <w:lvlText w:val="%7."/>
      <w:lvlJc w:val="left"/>
      <w:pPr>
        <w:tabs>
          <w:tab w:val="num" w:pos="3115"/>
        </w:tabs>
        <w:ind w:left="3115" w:hanging="360"/>
      </w:pPr>
    </w:lvl>
    <w:lvl w:ilvl="7">
      <w:start w:val="1"/>
      <w:numFmt w:val="decimal"/>
      <w:lvlText w:val="%8."/>
      <w:lvlJc w:val="left"/>
      <w:pPr>
        <w:tabs>
          <w:tab w:val="num" w:pos="3475"/>
        </w:tabs>
        <w:ind w:left="3475" w:hanging="360"/>
      </w:pPr>
    </w:lvl>
    <w:lvl w:ilvl="8">
      <w:start w:val="1"/>
      <w:numFmt w:val="decimal"/>
      <w:lvlText w:val="%9."/>
      <w:lvlJc w:val="left"/>
      <w:pPr>
        <w:tabs>
          <w:tab w:val="num" w:pos="3835"/>
        </w:tabs>
        <w:ind w:left="3835" w:hanging="360"/>
      </w:pPr>
    </w:lvl>
  </w:abstractNum>
  <w:abstractNum w:abstractNumId="2" w15:restartNumberingAfterBreak="0">
    <w:nsid w:val="2B7E4824"/>
    <w:multiLevelType w:val="multilevel"/>
    <w:tmpl w:val="BAF6E280"/>
    <w:lvl w:ilvl="0">
      <w:start w:val="1"/>
      <w:numFmt w:val="bullet"/>
      <w:lvlText w:val="-"/>
      <w:lvlJc w:val="left"/>
      <w:pPr>
        <w:ind w:left="1440" w:hanging="360"/>
      </w:pPr>
      <w:rPr>
        <w:rFonts w:ascii="Times New Roman" w:hAnsi="Times New Roman" w:cs="Times New Roman" w:hint="default"/>
        <w:sz w:val="2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3" w15:restartNumberingAfterBreak="0">
    <w:nsid w:val="2B91221D"/>
    <w:multiLevelType w:val="multilevel"/>
    <w:tmpl w:val="D26E84A0"/>
    <w:lvl w:ilvl="0">
      <w:start w:val="1"/>
      <w:numFmt w:val="bullet"/>
      <w:lvlText w:val=""/>
      <w:lvlJc w:val="left"/>
      <w:pPr>
        <w:ind w:left="720" w:hanging="360"/>
      </w:pPr>
      <w:rPr>
        <w:rFonts w:ascii="Symbol" w:hAnsi="Symbol" w:cs="Symbol" w:hint="default"/>
        <w:b w:val="0"/>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36965CBA"/>
    <w:multiLevelType w:val="multilevel"/>
    <w:tmpl w:val="2E6AF598"/>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3BB25CD1"/>
    <w:multiLevelType w:val="multilevel"/>
    <w:tmpl w:val="28B890D4"/>
    <w:lvl w:ilvl="0">
      <w:start w:val="1"/>
      <w:numFmt w:val="lowerLetter"/>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D4D7E10"/>
    <w:multiLevelType w:val="multilevel"/>
    <w:tmpl w:val="FAC8603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3E2842DD"/>
    <w:multiLevelType w:val="multilevel"/>
    <w:tmpl w:val="A20076C8"/>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3FA437CD"/>
    <w:multiLevelType w:val="multilevel"/>
    <w:tmpl w:val="C4A8D428"/>
    <w:lvl w:ilvl="0">
      <w:start w:val="1"/>
      <w:numFmt w:val="bullet"/>
      <w:lvlText w:val="-"/>
      <w:lvlJc w:val="left"/>
      <w:pPr>
        <w:ind w:left="720" w:hanging="360"/>
      </w:pPr>
      <w:rPr>
        <w:rFonts w:ascii="Times New Roman" w:hAnsi="Times New Roman" w:cs="Times New Roman" w:hint="default"/>
        <w:b w:val="0"/>
        <w:i w:val="0"/>
        <w:strike w:val="0"/>
        <w:dstrike w:val="0"/>
        <w:color w:val="000000"/>
        <w:position w:val="0"/>
        <w:sz w:val="24"/>
        <w:szCs w:val="24"/>
        <w:u w:val="none"/>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46922302"/>
    <w:multiLevelType w:val="multilevel"/>
    <w:tmpl w:val="63A8A8FC"/>
    <w:lvl w:ilvl="0">
      <w:start w:val="1"/>
      <w:numFmt w:val="lowerRoman"/>
      <w:lvlText w:val="(%1)"/>
      <w:lvlJc w:val="left"/>
      <w:pPr>
        <w:ind w:left="0" w:firstLine="0"/>
      </w:pPr>
      <w:rPr>
        <w:rFonts w:ascii="Times New Roman" w:eastAsia="Times New Roman" w:hAnsi="Times New Roman" w:cs="Times New Roman"/>
        <w:b/>
        <w:i w:val="0"/>
        <w:strike w:val="0"/>
        <w:dstrike w:val="0"/>
        <w:color w:val="000000"/>
        <w:position w:val="0"/>
        <w:sz w:val="24"/>
        <w:szCs w:val="24"/>
        <w:u w:val="none"/>
        <w:vertAlign w:val="baseline"/>
      </w:rPr>
    </w:lvl>
    <w:lvl w:ilvl="1">
      <w:start w:val="1"/>
      <w:numFmt w:val="lowerLetter"/>
      <w:lvlText w:val="%2"/>
      <w:lvlJc w:val="left"/>
      <w:pPr>
        <w:ind w:left="1080" w:firstLine="0"/>
      </w:pPr>
      <w:rPr>
        <w:rFonts w:eastAsia="Times New Roman" w:cs="Times New Roman"/>
        <w:b w:val="0"/>
        <w:i w:val="0"/>
        <w:strike w:val="0"/>
        <w:dstrike w:val="0"/>
        <w:color w:val="000000"/>
        <w:position w:val="0"/>
        <w:sz w:val="24"/>
        <w:szCs w:val="24"/>
        <w:u w:val="none"/>
        <w:vertAlign w:val="baseline"/>
      </w:rPr>
    </w:lvl>
    <w:lvl w:ilvl="2">
      <w:start w:val="1"/>
      <w:numFmt w:val="lowerRoman"/>
      <w:lvlText w:val="%3"/>
      <w:lvlJc w:val="left"/>
      <w:pPr>
        <w:ind w:left="1800" w:firstLine="0"/>
      </w:pPr>
      <w:rPr>
        <w:rFonts w:eastAsia="Times New Roman" w:cs="Times New Roman"/>
        <w:b w:val="0"/>
        <w:i w:val="0"/>
        <w:strike w:val="0"/>
        <w:dstrike w:val="0"/>
        <w:color w:val="000000"/>
        <w:position w:val="0"/>
        <w:sz w:val="24"/>
        <w:szCs w:val="24"/>
        <w:u w:val="none"/>
        <w:vertAlign w:val="baseline"/>
      </w:rPr>
    </w:lvl>
    <w:lvl w:ilvl="3">
      <w:start w:val="1"/>
      <w:numFmt w:val="decimal"/>
      <w:lvlText w:val="%4"/>
      <w:lvlJc w:val="left"/>
      <w:pPr>
        <w:ind w:left="2520" w:firstLine="0"/>
      </w:pPr>
      <w:rPr>
        <w:rFonts w:eastAsia="Times New Roman" w:cs="Times New Roman"/>
        <w:b w:val="0"/>
        <w:i w:val="0"/>
        <w:strike w:val="0"/>
        <w:dstrike w:val="0"/>
        <w:color w:val="000000"/>
        <w:position w:val="0"/>
        <w:sz w:val="24"/>
        <w:szCs w:val="24"/>
        <w:u w:val="none"/>
        <w:vertAlign w:val="baseline"/>
      </w:rPr>
    </w:lvl>
    <w:lvl w:ilvl="4">
      <w:start w:val="1"/>
      <w:numFmt w:val="lowerLetter"/>
      <w:lvlText w:val="%5"/>
      <w:lvlJc w:val="left"/>
      <w:pPr>
        <w:ind w:left="3240" w:firstLine="0"/>
      </w:pPr>
      <w:rPr>
        <w:rFonts w:eastAsia="Times New Roman" w:cs="Times New Roman"/>
        <w:b w:val="0"/>
        <w:i w:val="0"/>
        <w:strike w:val="0"/>
        <w:dstrike w:val="0"/>
        <w:color w:val="000000"/>
        <w:position w:val="0"/>
        <w:sz w:val="24"/>
        <w:szCs w:val="24"/>
        <w:u w:val="none"/>
        <w:vertAlign w:val="baseline"/>
      </w:rPr>
    </w:lvl>
    <w:lvl w:ilvl="5">
      <w:start w:val="1"/>
      <w:numFmt w:val="lowerRoman"/>
      <w:lvlText w:val="%6"/>
      <w:lvlJc w:val="left"/>
      <w:pPr>
        <w:ind w:left="3960" w:firstLine="0"/>
      </w:pPr>
      <w:rPr>
        <w:rFonts w:eastAsia="Times New Roman" w:cs="Times New Roman"/>
        <w:b w:val="0"/>
        <w:i w:val="0"/>
        <w:strike w:val="0"/>
        <w:dstrike w:val="0"/>
        <w:color w:val="000000"/>
        <w:position w:val="0"/>
        <w:sz w:val="24"/>
        <w:szCs w:val="24"/>
        <w:u w:val="none"/>
        <w:vertAlign w:val="baseline"/>
      </w:rPr>
    </w:lvl>
    <w:lvl w:ilvl="6">
      <w:start w:val="1"/>
      <w:numFmt w:val="decimal"/>
      <w:lvlText w:val="%7"/>
      <w:lvlJc w:val="left"/>
      <w:pPr>
        <w:ind w:left="4680" w:firstLine="0"/>
      </w:pPr>
      <w:rPr>
        <w:rFonts w:eastAsia="Times New Roman" w:cs="Times New Roman"/>
        <w:b w:val="0"/>
        <w:i w:val="0"/>
        <w:strike w:val="0"/>
        <w:dstrike w:val="0"/>
        <w:color w:val="000000"/>
        <w:position w:val="0"/>
        <w:sz w:val="24"/>
        <w:szCs w:val="24"/>
        <w:u w:val="none"/>
        <w:vertAlign w:val="baseline"/>
      </w:rPr>
    </w:lvl>
    <w:lvl w:ilvl="7">
      <w:start w:val="1"/>
      <w:numFmt w:val="lowerLetter"/>
      <w:lvlText w:val="%8"/>
      <w:lvlJc w:val="left"/>
      <w:pPr>
        <w:ind w:left="5400" w:firstLine="0"/>
      </w:pPr>
      <w:rPr>
        <w:rFonts w:eastAsia="Times New Roman" w:cs="Times New Roman"/>
        <w:b w:val="0"/>
        <w:i w:val="0"/>
        <w:strike w:val="0"/>
        <w:dstrike w:val="0"/>
        <w:color w:val="000000"/>
        <w:position w:val="0"/>
        <w:sz w:val="24"/>
        <w:szCs w:val="24"/>
        <w:u w:val="none"/>
        <w:vertAlign w:val="baseline"/>
      </w:rPr>
    </w:lvl>
    <w:lvl w:ilvl="8">
      <w:start w:val="1"/>
      <w:numFmt w:val="lowerRoman"/>
      <w:lvlText w:val="%9"/>
      <w:lvlJc w:val="left"/>
      <w:pPr>
        <w:ind w:left="6120" w:firstLine="0"/>
      </w:pPr>
      <w:rPr>
        <w:rFonts w:eastAsia="Times New Roman" w:cs="Times New Roman"/>
        <w:b w:val="0"/>
        <w:i w:val="0"/>
        <w:strike w:val="0"/>
        <w:dstrike w:val="0"/>
        <w:color w:val="000000"/>
        <w:position w:val="0"/>
        <w:sz w:val="24"/>
        <w:szCs w:val="24"/>
        <w:u w:val="none"/>
        <w:vertAlign w:val="baseline"/>
      </w:rPr>
    </w:lvl>
  </w:abstractNum>
  <w:abstractNum w:abstractNumId="10" w15:restartNumberingAfterBreak="0">
    <w:nsid w:val="49CB33A6"/>
    <w:multiLevelType w:val="multilevel"/>
    <w:tmpl w:val="5E38E66C"/>
    <w:lvl w:ilvl="0">
      <w:start w:val="1"/>
      <w:numFmt w:val="decimal"/>
      <w:lvlText w:val="%1."/>
      <w:lvlJc w:val="left"/>
      <w:pPr>
        <w:tabs>
          <w:tab w:val="num" w:pos="727"/>
        </w:tabs>
        <w:ind w:left="727" w:hanging="360"/>
      </w:pPr>
    </w:lvl>
    <w:lvl w:ilvl="1">
      <w:start w:val="1"/>
      <w:numFmt w:val="decimal"/>
      <w:lvlText w:val="%2."/>
      <w:lvlJc w:val="left"/>
      <w:pPr>
        <w:tabs>
          <w:tab w:val="num" w:pos="1087"/>
        </w:tabs>
        <w:ind w:left="1087" w:hanging="360"/>
      </w:pPr>
    </w:lvl>
    <w:lvl w:ilvl="2">
      <w:start w:val="1"/>
      <w:numFmt w:val="decimal"/>
      <w:lvlText w:val="%3."/>
      <w:lvlJc w:val="left"/>
      <w:pPr>
        <w:tabs>
          <w:tab w:val="num" w:pos="1447"/>
        </w:tabs>
        <w:ind w:left="1447" w:hanging="360"/>
      </w:pPr>
    </w:lvl>
    <w:lvl w:ilvl="3">
      <w:start w:val="1"/>
      <w:numFmt w:val="decimal"/>
      <w:lvlText w:val="%4."/>
      <w:lvlJc w:val="left"/>
      <w:pPr>
        <w:tabs>
          <w:tab w:val="num" w:pos="1807"/>
        </w:tabs>
        <w:ind w:left="1807" w:hanging="360"/>
      </w:pPr>
    </w:lvl>
    <w:lvl w:ilvl="4">
      <w:start w:val="1"/>
      <w:numFmt w:val="decimal"/>
      <w:lvlText w:val="%5."/>
      <w:lvlJc w:val="left"/>
      <w:pPr>
        <w:tabs>
          <w:tab w:val="num" w:pos="2167"/>
        </w:tabs>
        <w:ind w:left="2167" w:hanging="360"/>
      </w:pPr>
    </w:lvl>
    <w:lvl w:ilvl="5">
      <w:start w:val="1"/>
      <w:numFmt w:val="decimal"/>
      <w:lvlText w:val="%6."/>
      <w:lvlJc w:val="left"/>
      <w:pPr>
        <w:tabs>
          <w:tab w:val="num" w:pos="2527"/>
        </w:tabs>
        <w:ind w:left="2527" w:hanging="360"/>
      </w:pPr>
    </w:lvl>
    <w:lvl w:ilvl="6">
      <w:start w:val="1"/>
      <w:numFmt w:val="decimal"/>
      <w:lvlText w:val="%7."/>
      <w:lvlJc w:val="left"/>
      <w:pPr>
        <w:tabs>
          <w:tab w:val="num" w:pos="2887"/>
        </w:tabs>
        <w:ind w:left="2887" w:hanging="360"/>
      </w:pPr>
    </w:lvl>
    <w:lvl w:ilvl="7">
      <w:start w:val="1"/>
      <w:numFmt w:val="decimal"/>
      <w:lvlText w:val="%8."/>
      <w:lvlJc w:val="left"/>
      <w:pPr>
        <w:tabs>
          <w:tab w:val="num" w:pos="3247"/>
        </w:tabs>
        <w:ind w:left="3247" w:hanging="360"/>
      </w:pPr>
    </w:lvl>
    <w:lvl w:ilvl="8">
      <w:start w:val="1"/>
      <w:numFmt w:val="decimal"/>
      <w:lvlText w:val="%9."/>
      <w:lvlJc w:val="left"/>
      <w:pPr>
        <w:tabs>
          <w:tab w:val="num" w:pos="3607"/>
        </w:tabs>
        <w:ind w:left="3607" w:hanging="360"/>
      </w:pPr>
    </w:lvl>
  </w:abstractNum>
  <w:abstractNum w:abstractNumId="11" w15:restartNumberingAfterBreak="0">
    <w:nsid w:val="587D0466"/>
    <w:multiLevelType w:val="multilevel"/>
    <w:tmpl w:val="EFD2FF16"/>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DF01917"/>
    <w:multiLevelType w:val="multilevel"/>
    <w:tmpl w:val="9E28E2FA"/>
    <w:lvl w:ilvl="0">
      <w:start w:val="1"/>
      <w:numFmt w:val="lowerLetter"/>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E2020FB"/>
    <w:multiLevelType w:val="multilevel"/>
    <w:tmpl w:val="CFD4ACF6"/>
    <w:lvl w:ilvl="0">
      <w:start w:val="1"/>
      <w:numFmt w:val="lowerLetter"/>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FED6944"/>
    <w:multiLevelType w:val="multilevel"/>
    <w:tmpl w:val="5F8040BA"/>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num w:numId="1">
    <w:abstractNumId w:val="7"/>
  </w:num>
  <w:num w:numId="2">
    <w:abstractNumId w:val="3"/>
  </w:num>
  <w:num w:numId="3">
    <w:abstractNumId w:val="4"/>
  </w:num>
  <w:num w:numId="4">
    <w:abstractNumId w:val="8"/>
  </w:num>
  <w:num w:numId="5">
    <w:abstractNumId w:val="11"/>
  </w:num>
  <w:num w:numId="6">
    <w:abstractNumId w:val="9"/>
  </w:num>
  <w:num w:numId="7">
    <w:abstractNumId w:val="5"/>
  </w:num>
  <w:num w:numId="8">
    <w:abstractNumId w:val="12"/>
  </w:num>
  <w:num w:numId="9">
    <w:abstractNumId w:val="2"/>
  </w:num>
  <w:num w:numId="10">
    <w:abstractNumId w:val="13"/>
  </w:num>
  <w:num w:numId="11">
    <w:abstractNumId w:val="0"/>
  </w:num>
  <w:num w:numId="12">
    <w:abstractNumId w:val="10"/>
  </w:num>
  <w:num w:numId="13">
    <w:abstractNumId w:val="1"/>
  </w:num>
  <w:num w:numId="14">
    <w:abstractNumId w:val="1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proofState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088"/>
    <w:rsid w:val="00155088"/>
    <w:rsid w:val="006A6960"/>
    <w:rsid w:val="00B0287C"/>
    <w:rsid w:val="00CA6EDB"/>
    <w:rsid w:val="00FC16A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BCE7CC-F595-474E-89F6-891DA988D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Arial"/>
        <w:kern w:val="2"/>
        <w:szCs w:val="24"/>
        <w:lang w:val="en-GB"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Times New Roman" w:eastAsia="Times New Roman" w:hAnsi="Times New Roman" w:cs="Times New Roman"/>
      <w:color w:val="00000A"/>
      <w:kern w:val="0"/>
      <w:sz w:val="24"/>
      <w:lang w:val="it-IT" w:eastAsia="it-IT" w:bidi="ar-SA"/>
    </w:rPr>
  </w:style>
  <w:style w:type="paragraph" w:styleId="Heading1">
    <w:name w:val="heading 1"/>
    <w:basedOn w:val="Normal"/>
    <w:next w:val="Normal"/>
    <w:qFormat/>
    <w:pPr>
      <w:keepNext/>
      <w:keepLines/>
      <w:numPr>
        <w:numId w:val="1"/>
      </w:numPr>
      <w:spacing w:before="240"/>
      <w:outlineLvl w:val="0"/>
    </w:pPr>
    <w:rPr>
      <w:rFonts w:ascii="Cambria" w:eastAsia="NSimSun" w:hAnsi="Cambria" w:cs="Arial"/>
      <w:color w:val="365F91"/>
      <w:sz w:val="32"/>
      <w:szCs w:val="32"/>
    </w:rPr>
  </w:style>
  <w:style w:type="paragraph" w:styleId="Heading2">
    <w:name w:val="heading 2"/>
    <w:basedOn w:val="Normal"/>
    <w:next w:val="Normal"/>
    <w:qFormat/>
    <w:pPr>
      <w:keepNext/>
      <w:numPr>
        <w:ilvl w:val="1"/>
        <w:numId w:val="1"/>
      </w:numPr>
      <w:spacing w:before="240" w:after="60"/>
      <w:outlineLvl w:val="1"/>
    </w:pPr>
    <w:rPr>
      <w:rFonts w:ascii="Cambria" w:hAnsi="Cambria" w:cs="Cambria"/>
      <w:b/>
      <w:bCs/>
      <w:i/>
      <w:iCs/>
      <w:sz w:val="28"/>
      <w:szCs w:val="28"/>
      <w:lang w:eastAsia="zh-CN"/>
    </w:rPr>
  </w:style>
  <w:style w:type="paragraph" w:styleId="Heading3">
    <w:name w:val="heading 3"/>
    <w:basedOn w:val="Normal"/>
    <w:next w:val="Normal"/>
    <w:qFormat/>
    <w:pPr>
      <w:keepNext/>
      <w:numPr>
        <w:ilvl w:val="2"/>
        <w:numId w:val="1"/>
      </w:numPr>
      <w:outlineLvl w:val="2"/>
    </w:pPr>
    <w:rPr>
      <w:b/>
    </w:rPr>
  </w:style>
  <w:style w:type="paragraph" w:styleId="Heading7">
    <w:name w:val="heading 7"/>
    <w:basedOn w:val="Normal"/>
    <w:next w:val="Normal"/>
    <w:qFormat/>
    <w:pPr>
      <w:numPr>
        <w:ilvl w:val="6"/>
        <w:numId w:val="1"/>
      </w:numPr>
      <w:spacing w:before="240" w:after="60"/>
      <w:outlineLvl w:val="6"/>
    </w:pPr>
    <w:rPr>
      <w:rFonts w:eastAsia="MS Mincho"/>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Symbol" w:hAnsi="Symbol" w:cs="Symbol"/>
      <w:b/>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Symbol" w:hAnsi="Symbol" w:cs="Symbol"/>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5z0">
    <w:name w:val="WW8Num5z0"/>
    <w:qFormat/>
    <w:rPr>
      <w:rFonts w:cs="Times New Roman"/>
      <w:sz w:val="24"/>
      <w:szCs w:val="24"/>
      <w:lang w:val="sq-AL"/>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Book Antiqua" w:hAnsi="Book Antiqua" w:cs="Times New Roman"/>
      <w:sz w:val="24"/>
      <w:szCs w:val="24"/>
      <w:lang w:val="sq-AL"/>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Times New Roman" w:hAnsi="Times New Roman" w:cs="Times New Roman"/>
      <w:b w:val="0"/>
      <w:i w:val="0"/>
      <w:strike w:val="0"/>
      <w:dstrike w:val="0"/>
      <w:color w:val="000000"/>
      <w:position w:val="0"/>
      <w:sz w:val="24"/>
      <w:szCs w:val="24"/>
      <w:u w:val="none"/>
      <w:vertAlign w:val="baseline"/>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eastAsia="Times New Roman" w:cs="Times New Roman"/>
      <w:b/>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Heading3Char">
    <w:name w:val="Heading 3 Char"/>
    <w:basedOn w:val="DefaultParagraphFont"/>
    <w:qFormat/>
    <w:rPr>
      <w:rFonts w:ascii="Times New Roman" w:eastAsia="Times New Roman" w:hAnsi="Times New Roman" w:cs="Times New Roman"/>
      <w:b/>
      <w:sz w:val="24"/>
      <w:szCs w:val="24"/>
      <w:lang w:val="it-IT" w:eastAsia="it-IT"/>
    </w:rPr>
  </w:style>
  <w:style w:type="character" w:customStyle="1" w:styleId="FooterChar">
    <w:name w:val="Footer Char"/>
    <w:basedOn w:val="DefaultParagraphFont"/>
    <w:qFormat/>
    <w:rPr>
      <w:rFonts w:ascii="Times New Roman" w:eastAsia="Times New Roman" w:hAnsi="Times New Roman" w:cs="Times New Roman"/>
      <w:sz w:val="24"/>
      <w:szCs w:val="24"/>
      <w:lang w:val="it-IT" w:eastAsia="it-IT"/>
    </w:rPr>
  </w:style>
  <w:style w:type="character" w:styleId="PageNumber">
    <w:name w:val="page number"/>
    <w:basedOn w:val="DefaultParagraphFont"/>
    <w:qFormat/>
  </w:style>
  <w:style w:type="character" w:customStyle="1" w:styleId="NoSpacingChar">
    <w:name w:val="No Spacing Char"/>
    <w:qFormat/>
    <w:rPr>
      <w:rFonts w:ascii="Times New Roman" w:eastAsia="Times New Roman" w:hAnsi="Times New Roman" w:cs="Times New Roman"/>
      <w:sz w:val="24"/>
      <w:szCs w:val="24"/>
    </w:rPr>
  </w:style>
  <w:style w:type="character" w:customStyle="1" w:styleId="HeaderChar">
    <w:name w:val="Header Char"/>
    <w:basedOn w:val="DefaultParagraphFont"/>
    <w:qFormat/>
    <w:rPr>
      <w:rFonts w:ascii="Times New Roman" w:eastAsia="Times New Roman" w:hAnsi="Times New Roman" w:cs="Times New Roman"/>
      <w:sz w:val="24"/>
      <w:szCs w:val="24"/>
      <w:lang w:val="it-IT" w:eastAsia="it-IT"/>
    </w:rPr>
  </w:style>
  <w:style w:type="character" w:customStyle="1" w:styleId="Heading1Char">
    <w:name w:val="Heading 1 Char"/>
    <w:basedOn w:val="DefaultParagraphFont"/>
    <w:qFormat/>
    <w:rPr>
      <w:rFonts w:ascii="Cambria" w:eastAsia="NSimSun" w:hAnsi="Cambria" w:cs="Arial"/>
      <w:color w:val="365F91"/>
      <w:sz w:val="32"/>
      <w:szCs w:val="32"/>
      <w:lang w:val="it-IT" w:eastAsia="it-IT"/>
    </w:rPr>
  </w:style>
  <w:style w:type="character" w:customStyle="1" w:styleId="Heading2Char">
    <w:name w:val="Heading 2 Char"/>
    <w:basedOn w:val="DefaultParagraphFont"/>
    <w:qFormat/>
    <w:rPr>
      <w:rFonts w:ascii="Cambria" w:eastAsia="Times New Roman" w:hAnsi="Cambria" w:cs="Times New Roman"/>
      <w:b/>
      <w:bCs/>
      <w:i/>
      <w:iCs/>
      <w:sz w:val="28"/>
      <w:szCs w:val="28"/>
      <w:lang w:val="it-IT" w:eastAsia="zh-CN"/>
    </w:rPr>
  </w:style>
  <w:style w:type="character" w:customStyle="1" w:styleId="Heading7Char">
    <w:name w:val="Heading 7 Char"/>
    <w:basedOn w:val="DefaultParagraphFont"/>
    <w:qFormat/>
    <w:rPr>
      <w:rFonts w:ascii="Times New Roman" w:eastAsia="MS Mincho" w:hAnsi="Times New Roman" w:cs="Times New Roman"/>
      <w:sz w:val="24"/>
      <w:szCs w:val="24"/>
      <w:lang w:eastAsia="zh-CN"/>
    </w:rPr>
  </w:style>
  <w:style w:type="character" w:customStyle="1" w:styleId="InternetLink">
    <w:name w:val="Internet Link"/>
    <w:rPr>
      <w:color w:val="0000FF"/>
      <w:u w:val="single"/>
    </w:rPr>
  </w:style>
  <w:style w:type="character" w:styleId="Emphasis">
    <w:name w:val="Emphasis"/>
    <w:qFormat/>
    <w:rPr>
      <w:i/>
      <w:iCs/>
    </w:rPr>
  </w:style>
  <w:style w:type="character" w:customStyle="1" w:styleId="FontStyle55">
    <w:name w:val="Font Style55"/>
    <w:basedOn w:val="DefaultParagraphFont"/>
    <w:qFormat/>
    <w:rPr>
      <w:rFonts w:ascii="Calibri" w:hAnsi="Calibri" w:cs="Calibri"/>
      <w:b/>
      <w:bCs/>
      <w:color w:val="000000"/>
      <w:sz w:val="30"/>
      <w:szCs w:val="30"/>
    </w:rPr>
  </w:style>
  <w:style w:type="character" w:customStyle="1" w:styleId="FontStyle61">
    <w:name w:val="Font Style61"/>
    <w:basedOn w:val="DefaultParagraphFont"/>
    <w:qFormat/>
    <w:rPr>
      <w:rFonts w:ascii="Times New Roman" w:hAnsi="Times New Roman" w:cs="Times New Roman"/>
      <w:b/>
      <w:bCs/>
      <w:color w:val="000000"/>
      <w:sz w:val="26"/>
      <w:szCs w:val="26"/>
    </w:rPr>
  </w:style>
  <w:style w:type="character" w:customStyle="1" w:styleId="FontStyle62">
    <w:name w:val="Font Style62"/>
    <w:basedOn w:val="DefaultParagraphFont"/>
    <w:qFormat/>
    <w:rPr>
      <w:rFonts w:ascii="Times New Roman" w:hAnsi="Times New Roman" w:cs="Times New Roman"/>
      <w:color w:val="000000"/>
      <w:sz w:val="20"/>
      <w:szCs w:val="20"/>
    </w:rPr>
  </w:style>
  <w:style w:type="character" w:customStyle="1" w:styleId="FootnoteCharacters">
    <w:name w:val="Footnote Characters"/>
    <w:basedOn w:val="DefaultParagraphFont"/>
    <w:qFormat/>
    <w:rPr>
      <w:vertAlign w:val="superscript"/>
    </w:rPr>
  </w:style>
  <w:style w:type="character" w:customStyle="1" w:styleId="WW-FootnoteCharacters">
    <w:name w:val="WW-Footnote Characters"/>
    <w:basedOn w:val="DefaultParagraphFont"/>
    <w:qFormat/>
    <w:rPr>
      <w:rFonts w:ascii="Arial" w:hAnsi="Arial" w:cs="Arial"/>
      <w:sz w:val="16"/>
    </w:rPr>
  </w:style>
  <w:style w:type="character" w:customStyle="1" w:styleId="EndnoteCharacters">
    <w:name w:val="Endnote Characters"/>
    <w:qFormat/>
    <w:rPr>
      <w:vertAlign w:val="superscript"/>
    </w:rPr>
  </w:style>
  <w:style w:type="character" w:customStyle="1" w:styleId="WW-EndnoteCharacters">
    <w:name w:val="WW-End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WW8Num26z0">
    <w:name w:val="WW8Num26z0"/>
    <w:qFormat/>
    <w:rPr>
      <w:rFonts w:ascii="Book Antiqua" w:eastAsia="Calibri" w:hAnsi="Book Antiqua" w:cs="Times New Roman"/>
      <w:sz w:val="24"/>
      <w:szCs w:val="24"/>
      <w:lang w:val="sq-AL"/>
    </w:rPr>
  </w:style>
  <w:style w:type="character" w:customStyle="1" w:styleId="WW8Num26z1">
    <w:name w:val="WW8Num26z1"/>
    <w:qFormat/>
    <w:rPr>
      <w:rFonts w:ascii="Courier New" w:hAnsi="Courier New" w:cs="Courier New"/>
    </w:rPr>
  </w:style>
  <w:style w:type="character" w:customStyle="1" w:styleId="WW8Num26z2">
    <w:name w:val="WW8Num26z2"/>
    <w:qFormat/>
    <w:rPr>
      <w:rFonts w:ascii="Wingdings" w:hAnsi="Wingdings" w:cs="Wingdings"/>
    </w:rPr>
  </w:style>
  <w:style w:type="character" w:customStyle="1" w:styleId="WW8Num26z3">
    <w:name w:val="WW8Num26z3"/>
    <w:qFormat/>
    <w:rPr>
      <w:rFonts w:ascii="Symbol" w:hAnsi="Symbol" w:cs="Symbol"/>
    </w:rPr>
  </w:style>
  <w:style w:type="character" w:customStyle="1" w:styleId="BalloonTextChar">
    <w:name w:val="Balloon Text Char"/>
    <w:basedOn w:val="DefaultParagraphFont"/>
    <w:qFormat/>
    <w:rPr>
      <w:rFonts w:ascii="Tahoma" w:eastAsia="MS Mincho" w:hAnsi="Tahoma" w:cs="Tahoma"/>
      <w:sz w:val="16"/>
      <w:szCs w:val="16"/>
      <w:lang w:val="it-IT" w:eastAsia="zh-CN"/>
    </w:rPr>
  </w:style>
  <w:style w:type="character" w:customStyle="1" w:styleId="FootnoteTextChar">
    <w:name w:val="Footnote Text Char"/>
    <w:basedOn w:val="DefaultParagraphFont"/>
    <w:qFormat/>
    <w:rPr>
      <w:rFonts w:ascii="Times New Roman" w:eastAsia="MS Mincho" w:hAnsi="Times New Roman" w:cs="Times New Roman"/>
      <w:szCs w:val="20"/>
      <w:lang w:val="it-IT" w:eastAsia="zh-CN"/>
    </w:rPr>
  </w:style>
  <w:style w:type="character" w:styleId="CommentReference">
    <w:name w:val="annotation reference"/>
    <w:basedOn w:val="DefaultParagraphFont"/>
    <w:qFormat/>
    <w:rPr>
      <w:sz w:val="16"/>
      <w:szCs w:val="16"/>
    </w:rPr>
  </w:style>
  <w:style w:type="character" w:customStyle="1" w:styleId="CommentTextChar">
    <w:name w:val="Comment Text Char"/>
    <w:basedOn w:val="DefaultParagraphFont"/>
    <w:qFormat/>
    <w:rPr>
      <w:rFonts w:ascii="Times New Roman" w:eastAsia="Times New Roman" w:hAnsi="Times New Roman" w:cs="Times New Roman"/>
      <w:szCs w:val="20"/>
      <w:lang w:val="it-IT" w:eastAsia="it-IT"/>
    </w:rPr>
  </w:style>
  <w:style w:type="character" w:customStyle="1" w:styleId="CommentSubjectChar">
    <w:name w:val="Comment Subject Char"/>
    <w:basedOn w:val="CommentTextChar"/>
    <w:qFormat/>
    <w:rPr>
      <w:rFonts w:ascii="Times New Roman" w:eastAsia="Times New Roman" w:hAnsi="Times New Roman" w:cs="Times New Roman"/>
      <w:b/>
      <w:bCs/>
      <w:szCs w:val="20"/>
      <w:lang w:val="it-IT" w:eastAsia="it-IT"/>
    </w:rPr>
  </w:style>
  <w:style w:type="character" w:customStyle="1" w:styleId="WW8Num10z0">
    <w:name w:val="WW8Num10z0"/>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Times New Roman" w:hAnsi="Times New Roman" w:cs="Times New Roman"/>
      <w:sz w:val="24"/>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NumberingSymbols">
    <w:name w:val="Numbering Symbols"/>
    <w:qFormat/>
  </w:style>
  <w:style w:type="character" w:customStyle="1" w:styleId="normaltextrun">
    <w:name w:val="normaltextrun"/>
    <w:qFormat/>
  </w:style>
  <w:style w:type="character" w:customStyle="1" w:styleId="WW8Num15z0">
    <w:name w:val="WW8Num15z0"/>
    <w:qFormat/>
  </w:style>
  <w:style w:type="character" w:customStyle="1" w:styleId="WW8Num16z0">
    <w:name w:val="WW8Num16z0"/>
    <w:qFormat/>
  </w:style>
  <w:style w:type="character" w:customStyle="1" w:styleId="WW8Num17z0">
    <w:name w:val="WW8Num17z0"/>
    <w:qFormat/>
  </w:style>
  <w:style w:type="character" w:customStyle="1" w:styleId="WW8Num18z0">
    <w:name w:val="WW8Num18z0"/>
    <w:qFormat/>
  </w:style>
  <w:style w:type="character" w:customStyle="1" w:styleId="WW8Num19z0">
    <w:name w:val="WW8Num19z0"/>
    <w:qFormat/>
    <w:rPr>
      <w:rFonts w:ascii="Garamond" w:eastAsia="Garamond" w:hAnsi="Garamond" w:cs="Garamond"/>
      <w:sz w:val="24"/>
    </w:rPr>
  </w:style>
  <w:style w:type="character" w:customStyle="1" w:styleId="WW8Num20z0">
    <w:name w:val="WW8Num20z0"/>
    <w:qFormat/>
    <w:rPr>
      <w:rFonts w:ascii="Liberation Serif;Times New Roma" w:eastAsia="Garamond" w:hAnsi="Liberation Serif;Times New Roma" w:cs="Garamond"/>
      <w:sz w:val="24"/>
    </w:rPr>
  </w:style>
  <w:style w:type="character" w:customStyle="1" w:styleId="WW8Num21z0">
    <w:name w:val="WW8Num21z0"/>
    <w:qFormat/>
    <w:rPr>
      <w:rFonts w:ascii="Liberation Serif;Times New Roma" w:hAnsi="Liberation Serif;Times New Roma" w:cs="Liberation Serif;Times New Roma"/>
    </w:rPr>
  </w:style>
  <w:style w:type="character" w:customStyle="1" w:styleId="WW8Num22z0">
    <w:name w:val="WW8Num22z0"/>
    <w:qFormat/>
    <w:rPr>
      <w:rFonts w:ascii="Liberation Serif;Times New Roma" w:eastAsia="Garamond" w:hAnsi="Liberation Serif;Times New Roma" w:cs="Garamond"/>
      <w:sz w:val="24"/>
    </w:rPr>
  </w:style>
  <w:style w:type="character" w:customStyle="1" w:styleId="WW8Num22z1">
    <w:name w:val="WW8Num22z1"/>
    <w:qFormat/>
    <w:rPr>
      <w:rFonts w:ascii="Liberation Serif;Times New Roma" w:hAnsi="Liberation Serif;Times New Roma" w:cs="Liberation Serif;Times New Roma"/>
    </w:rPr>
  </w:style>
  <w:style w:type="character" w:customStyle="1" w:styleId="WW8Num23z0">
    <w:name w:val="WW8Num23z0"/>
    <w:qFormat/>
    <w:rPr>
      <w:rFonts w:ascii="Liberation Serif;Times New Roma" w:hAnsi="Liberation Serif;Times New Roma" w:cs="Liberation Serif;Times New Roma"/>
    </w:rPr>
  </w:style>
  <w:style w:type="character" w:customStyle="1" w:styleId="WW8Num24z0">
    <w:name w:val="WW8Num24z0"/>
    <w:qFormat/>
    <w:rPr>
      <w:rFonts w:ascii="Liberation Serif;Times New Roma" w:hAnsi="Liberation Serif;Times New Roma" w:cs="Liberation Serif;Times New Roma"/>
    </w:rPr>
  </w:style>
  <w:style w:type="character" w:customStyle="1" w:styleId="WW8Num25z0">
    <w:name w:val="WW8Num25z0"/>
    <w:qFormat/>
    <w:rPr>
      <w:rFonts w:ascii="Liberation Serif;Times New Roma" w:hAnsi="Liberation Serif;Times New Roma" w:cs="Liberation Serif;Times New Roma"/>
    </w:rPr>
  </w:style>
  <w:style w:type="character" w:customStyle="1" w:styleId="ListLabel1">
    <w:name w:val="ListLabel 1"/>
    <w:qFormat/>
    <w:rPr>
      <w:rFonts w:ascii="Times New Roman" w:hAnsi="Times New Roman" w:cs="Symbol"/>
      <w:b w:val="0"/>
      <w:sz w:val="24"/>
    </w:rPr>
  </w:style>
  <w:style w:type="character" w:customStyle="1" w:styleId="ListLabel2">
    <w:name w:val="ListLabel 2"/>
    <w:qFormat/>
    <w:rPr>
      <w:rFonts w:cs="Courier New"/>
    </w:rPr>
  </w:style>
  <w:style w:type="character" w:customStyle="1" w:styleId="ListLabel3">
    <w:name w:val="ListLabel 3"/>
    <w:qFormat/>
    <w:rPr>
      <w:rFonts w:cs="Wingdings"/>
    </w:rPr>
  </w:style>
  <w:style w:type="character" w:customStyle="1" w:styleId="ListLabel4">
    <w:name w:val="ListLabel 4"/>
    <w:qFormat/>
    <w:rPr>
      <w:rFonts w:cs="Symbol"/>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Symbol"/>
      <w:b/>
      <w:sz w:val="24"/>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ascii="Times New Roman" w:hAnsi="Times New Roman" w:cs="Times New Roman"/>
      <w:b w:val="0"/>
      <w:i w:val="0"/>
      <w:strike w:val="0"/>
      <w:dstrike w:val="0"/>
      <w:color w:val="000000"/>
      <w:position w:val="0"/>
      <w:sz w:val="24"/>
      <w:szCs w:val="24"/>
      <w:u w:val="none"/>
      <w:vertAlign w:val="baseline"/>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ascii="Times New Roman" w:eastAsia="Times New Roman" w:hAnsi="Times New Roman" w:cs="Times New Roman"/>
      <w:b/>
      <w:i w:val="0"/>
      <w:strike w:val="0"/>
      <w:dstrike w:val="0"/>
      <w:color w:val="000000"/>
      <w:position w:val="0"/>
      <w:sz w:val="24"/>
      <w:szCs w:val="24"/>
      <w:u w:val="none"/>
      <w:vertAlign w:val="baseline"/>
    </w:rPr>
  </w:style>
  <w:style w:type="character" w:customStyle="1" w:styleId="ListLabel29">
    <w:name w:val="ListLabel 29"/>
    <w:qFormat/>
    <w:rPr>
      <w:rFonts w:eastAsia="Times New Roman" w:cs="Times New Roman"/>
      <w:b w:val="0"/>
      <w:i w:val="0"/>
      <w:strike w:val="0"/>
      <w:dstrike w:val="0"/>
      <w:color w:val="000000"/>
      <w:position w:val="0"/>
      <w:sz w:val="24"/>
      <w:szCs w:val="24"/>
      <w:u w:val="none"/>
      <w:vertAlign w:val="baseline"/>
    </w:rPr>
  </w:style>
  <w:style w:type="character" w:customStyle="1" w:styleId="ListLabel30">
    <w:name w:val="ListLabel 30"/>
    <w:qFormat/>
    <w:rPr>
      <w:rFonts w:eastAsia="Times New Roman" w:cs="Times New Roman"/>
      <w:b w:val="0"/>
      <w:i w:val="0"/>
      <w:strike w:val="0"/>
      <w:dstrike w:val="0"/>
      <w:color w:val="000000"/>
      <w:position w:val="0"/>
      <w:sz w:val="24"/>
      <w:szCs w:val="24"/>
      <w:u w:val="none"/>
      <w:vertAlign w:val="baseline"/>
    </w:rPr>
  </w:style>
  <w:style w:type="character" w:customStyle="1" w:styleId="ListLabel31">
    <w:name w:val="ListLabel 31"/>
    <w:qFormat/>
    <w:rPr>
      <w:rFonts w:eastAsia="Times New Roman" w:cs="Times New Roman"/>
      <w:b w:val="0"/>
      <w:i w:val="0"/>
      <w:strike w:val="0"/>
      <w:dstrike w:val="0"/>
      <w:color w:val="000000"/>
      <w:position w:val="0"/>
      <w:sz w:val="24"/>
      <w:szCs w:val="24"/>
      <w:u w:val="none"/>
      <w:vertAlign w:val="baseline"/>
    </w:rPr>
  </w:style>
  <w:style w:type="character" w:customStyle="1" w:styleId="ListLabel32">
    <w:name w:val="ListLabel 32"/>
    <w:qFormat/>
    <w:rPr>
      <w:rFonts w:eastAsia="Times New Roman" w:cs="Times New Roman"/>
      <w:b w:val="0"/>
      <w:i w:val="0"/>
      <w:strike w:val="0"/>
      <w:dstrike w:val="0"/>
      <w:color w:val="000000"/>
      <w:position w:val="0"/>
      <w:sz w:val="24"/>
      <w:szCs w:val="24"/>
      <w:u w:val="none"/>
      <w:vertAlign w:val="baseline"/>
    </w:rPr>
  </w:style>
  <w:style w:type="character" w:customStyle="1" w:styleId="ListLabel33">
    <w:name w:val="ListLabel 33"/>
    <w:qFormat/>
    <w:rPr>
      <w:rFonts w:eastAsia="Times New Roman" w:cs="Times New Roman"/>
      <w:b w:val="0"/>
      <w:i w:val="0"/>
      <w:strike w:val="0"/>
      <w:dstrike w:val="0"/>
      <w:color w:val="000000"/>
      <w:position w:val="0"/>
      <w:sz w:val="24"/>
      <w:szCs w:val="24"/>
      <w:u w:val="none"/>
      <w:vertAlign w:val="baseline"/>
    </w:rPr>
  </w:style>
  <w:style w:type="character" w:customStyle="1" w:styleId="ListLabel34">
    <w:name w:val="ListLabel 34"/>
    <w:qFormat/>
    <w:rPr>
      <w:rFonts w:eastAsia="Times New Roman" w:cs="Times New Roman"/>
      <w:b w:val="0"/>
      <w:i w:val="0"/>
      <w:strike w:val="0"/>
      <w:dstrike w:val="0"/>
      <w:color w:val="000000"/>
      <w:position w:val="0"/>
      <w:sz w:val="24"/>
      <w:szCs w:val="24"/>
      <w:u w:val="none"/>
      <w:vertAlign w:val="baseline"/>
    </w:rPr>
  </w:style>
  <w:style w:type="character" w:customStyle="1" w:styleId="ListLabel35">
    <w:name w:val="ListLabel 35"/>
    <w:qFormat/>
    <w:rPr>
      <w:rFonts w:eastAsia="Times New Roman" w:cs="Times New Roman"/>
      <w:b w:val="0"/>
      <w:i w:val="0"/>
      <w:strike w:val="0"/>
      <w:dstrike w:val="0"/>
      <w:color w:val="000000"/>
      <w:position w:val="0"/>
      <w:sz w:val="24"/>
      <w:szCs w:val="24"/>
      <w:u w:val="none"/>
      <w:vertAlign w:val="baseline"/>
    </w:rPr>
  </w:style>
  <w:style w:type="character" w:customStyle="1" w:styleId="ListLabel36">
    <w:name w:val="ListLabel 36"/>
    <w:qFormat/>
    <w:rPr>
      <w:rFonts w:eastAsia="Times New Roman" w:cs="Times New Roman"/>
      <w:b w:val="0"/>
      <w:i w:val="0"/>
      <w:strike w:val="0"/>
      <w:dstrike w:val="0"/>
      <w:color w:val="000000"/>
      <w:position w:val="0"/>
      <w:sz w:val="24"/>
      <w:szCs w:val="24"/>
      <w:u w:val="none"/>
      <w:vertAlign w:val="baseline"/>
    </w:rPr>
  </w:style>
  <w:style w:type="character" w:customStyle="1" w:styleId="ListLabel37">
    <w:name w:val="ListLabel 37"/>
    <w:qFormat/>
    <w:rPr>
      <w:rFonts w:cs="Times New Roman"/>
      <w:sz w:val="24"/>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eastAsia="Garamond" w:cs="Garamond"/>
      <w:sz w:val="24"/>
    </w:rPr>
  </w:style>
  <w:style w:type="character" w:customStyle="1" w:styleId="ListLabel47">
    <w:name w:val="ListLabel 47"/>
    <w:qFormat/>
    <w:rPr>
      <w:rFonts w:ascii="Garamond" w:hAnsi="Garamond" w:cs="Garamond"/>
      <w:sz w:val="24"/>
    </w:rPr>
  </w:style>
  <w:style w:type="character" w:customStyle="1" w:styleId="ListLabel48">
    <w:name w:val="ListLabel 48"/>
    <w:qFormat/>
    <w:rPr>
      <w:rFonts w:ascii="Garamond" w:hAnsi="Garamond" w:cs="Liberation Serif;Times New Roma"/>
      <w:sz w:val="24"/>
    </w:rPr>
  </w:style>
  <w:style w:type="character" w:customStyle="1" w:styleId="ListLabel49">
    <w:name w:val="ListLabel 49"/>
    <w:qFormat/>
    <w:rPr>
      <w:rFonts w:cs="Garamond"/>
      <w:sz w:val="24"/>
    </w:rPr>
  </w:style>
  <w:style w:type="character" w:customStyle="1" w:styleId="ListLabel50">
    <w:name w:val="ListLabel 50"/>
    <w:qFormat/>
    <w:rPr>
      <w:rFonts w:ascii="Garamond" w:hAnsi="Garamond" w:cs="Liberation Serif;Times New Roma"/>
      <w:sz w:val="24"/>
    </w:rPr>
  </w:style>
  <w:style w:type="character" w:customStyle="1" w:styleId="ListLabel51">
    <w:name w:val="ListLabel 51"/>
    <w:qFormat/>
    <w:rPr>
      <w:rFonts w:cs="Liberation Serif;Times New Roma"/>
    </w:rPr>
  </w:style>
  <w:style w:type="character" w:customStyle="1" w:styleId="ListLabel52">
    <w:name w:val="ListLabel 52"/>
    <w:qFormat/>
    <w:rPr>
      <w:rFonts w:cs="Liberation Serif;Times New Roma"/>
    </w:rPr>
  </w:style>
  <w:style w:type="character" w:customStyle="1" w:styleId="ListLabel53">
    <w:name w:val="ListLabel 53"/>
    <w:qFormat/>
    <w:rPr>
      <w:rFonts w:cs="Liberation Serif;Times New Roma"/>
    </w:rPr>
  </w:style>
  <w:style w:type="character" w:customStyle="1" w:styleId="ListLabel54">
    <w:name w:val="ListLabel 54"/>
    <w:qFormat/>
    <w:rPr>
      <w:rFonts w:cs="Liberation Serif;Times New Roma"/>
    </w:rPr>
  </w:style>
  <w:style w:type="character" w:customStyle="1" w:styleId="ListLabel55">
    <w:name w:val="ListLabel 55"/>
    <w:qFormat/>
    <w:rPr>
      <w:rFonts w:cs="Liberation Serif;Times New Roma"/>
    </w:rPr>
  </w:style>
  <w:style w:type="character" w:customStyle="1" w:styleId="ListLabel56">
    <w:name w:val="ListLabel 56"/>
    <w:qFormat/>
    <w:rPr>
      <w:rFonts w:cs="Liberation Serif;Times New Roma"/>
    </w:rPr>
  </w:style>
  <w:style w:type="character" w:customStyle="1" w:styleId="ListLabel57">
    <w:name w:val="ListLabel 57"/>
    <w:qFormat/>
    <w:rPr>
      <w:rFonts w:cs="Liberation Serif;Times New Roma"/>
    </w:rPr>
  </w:style>
  <w:style w:type="character" w:customStyle="1" w:styleId="ListLabel58">
    <w:name w:val="ListLabel 58"/>
    <w:qFormat/>
    <w:rPr>
      <w:rFonts w:ascii="Times New Roman" w:hAnsi="Times New Roman" w:cs="Liberation Serif;Times New Roma"/>
    </w:rPr>
  </w:style>
  <w:style w:type="character" w:customStyle="1" w:styleId="ListLabel59">
    <w:name w:val="ListLabel 59"/>
    <w:qFormat/>
    <w:rPr>
      <w:rFonts w:ascii="Garamond" w:hAnsi="Garamond" w:cs="Liberation Serif;Times New Roma"/>
      <w:sz w:val="24"/>
    </w:rPr>
  </w:style>
  <w:style w:type="character" w:customStyle="1" w:styleId="ListLabel60">
    <w:name w:val="ListLabel 60"/>
    <w:qFormat/>
    <w:rPr>
      <w:rFonts w:ascii="Garamond" w:hAnsi="Garamond" w:cs="Liberation Serif;Times New Roma"/>
      <w:sz w:val="24"/>
    </w:rPr>
  </w:style>
  <w:style w:type="character" w:customStyle="1" w:styleId="ListLabel61">
    <w:name w:val="ListLabel 61"/>
    <w:qFormat/>
    <w:rPr>
      <w:rFonts w:ascii="Times New Roman" w:hAnsi="Times New Roman"/>
      <w:color w:val="000000"/>
      <w:sz w:val="24"/>
      <w:szCs w:val="24"/>
      <w:highlight w:val="white"/>
    </w:rPr>
  </w:style>
  <w:style w:type="character" w:customStyle="1" w:styleId="ListLabel62">
    <w:name w:val="ListLabel 62"/>
    <w:qFormat/>
    <w:rPr>
      <w:rFonts w:ascii="Times New Roman" w:hAnsi="Times New Roman" w:cs="Symbol"/>
      <w:b w:val="0"/>
      <w:sz w:val="24"/>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ListLabel65">
    <w:name w:val="ListLabel 65"/>
    <w:qFormat/>
    <w:rPr>
      <w:rFonts w:cs="Symbol"/>
    </w:rPr>
  </w:style>
  <w:style w:type="character" w:customStyle="1" w:styleId="ListLabel66">
    <w:name w:val="ListLabel 66"/>
    <w:qFormat/>
    <w:rPr>
      <w:rFonts w:cs="Courier New"/>
    </w:rPr>
  </w:style>
  <w:style w:type="character" w:customStyle="1" w:styleId="ListLabel67">
    <w:name w:val="ListLabel 67"/>
    <w:qFormat/>
    <w:rPr>
      <w:rFonts w:cs="Wingdings"/>
    </w:rPr>
  </w:style>
  <w:style w:type="character" w:customStyle="1" w:styleId="ListLabel68">
    <w:name w:val="ListLabel 68"/>
    <w:qFormat/>
    <w:rPr>
      <w:rFonts w:cs="Symbol"/>
    </w:rPr>
  </w:style>
  <w:style w:type="character" w:customStyle="1" w:styleId="ListLabel69">
    <w:name w:val="ListLabel 69"/>
    <w:qFormat/>
    <w:rPr>
      <w:rFonts w:cs="Courier New"/>
    </w:rPr>
  </w:style>
  <w:style w:type="character" w:customStyle="1" w:styleId="ListLabel70">
    <w:name w:val="ListLabel 70"/>
    <w:qFormat/>
    <w:rPr>
      <w:rFonts w:cs="Wingdings"/>
    </w:rPr>
  </w:style>
  <w:style w:type="character" w:customStyle="1" w:styleId="ListLabel71">
    <w:name w:val="ListLabel 71"/>
    <w:qFormat/>
    <w:rPr>
      <w:rFonts w:cs="Symbol"/>
      <w:b/>
      <w:sz w:val="24"/>
    </w:rPr>
  </w:style>
  <w:style w:type="character" w:customStyle="1" w:styleId="ListLabel72">
    <w:name w:val="ListLabel 72"/>
    <w:qFormat/>
    <w:rPr>
      <w:rFonts w:cs="Courier New"/>
    </w:rPr>
  </w:style>
  <w:style w:type="character" w:customStyle="1" w:styleId="ListLabel73">
    <w:name w:val="ListLabel 73"/>
    <w:qFormat/>
    <w:rPr>
      <w:rFonts w:cs="Wingdings"/>
    </w:rPr>
  </w:style>
  <w:style w:type="character" w:customStyle="1" w:styleId="ListLabel74">
    <w:name w:val="ListLabel 74"/>
    <w:qFormat/>
    <w:rPr>
      <w:rFonts w:cs="Symbol"/>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ascii="Times New Roman" w:hAnsi="Times New Roman" w:cs="Times New Roman"/>
      <w:b w:val="0"/>
      <w:i w:val="0"/>
      <w:strike w:val="0"/>
      <w:dstrike w:val="0"/>
      <w:color w:val="000000"/>
      <w:position w:val="0"/>
      <w:sz w:val="24"/>
      <w:szCs w:val="24"/>
      <w:u w:val="none"/>
      <w:vertAlign w:val="baseline"/>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cs="Symbol"/>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ascii="Times New Roman" w:eastAsia="Times New Roman" w:hAnsi="Times New Roman" w:cs="Times New Roman"/>
      <w:b/>
      <w:i w:val="0"/>
      <w:strike w:val="0"/>
      <w:dstrike w:val="0"/>
      <w:color w:val="000000"/>
      <w:position w:val="0"/>
      <w:sz w:val="24"/>
      <w:szCs w:val="24"/>
      <w:u w:val="none"/>
      <w:vertAlign w:val="baseline"/>
    </w:rPr>
  </w:style>
  <w:style w:type="character" w:customStyle="1" w:styleId="ListLabel90">
    <w:name w:val="ListLabel 90"/>
    <w:qFormat/>
    <w:rPr>
      <w:rFonts w:eastAsia="Times New Roman" w:cs="Times New Roman"/>
      <w:b w:val="0"/>
      <w:i w:val="0"/>
      <w:strike w:val="0"/>
      <w:dstrike w:val="0"/>
      <w:color w:val="000000"/>
      <w:position w:val="0"/>
      <w:sz w:val="24"/>
      <w:szCs w:val="24"/>
      <w:u w:val="none"/>
      <w:vertAlign w:val="baseline"/>
    </w:rPr>
  </w:style>
  <w:style w:type="character" w:customStyle="1" w:styleId="ListLabel91">
    <w:name w:val="ListLabel 91"/>
    <w:qFormat/>
    <w:rPr>
      <w:rFonts w:eastAsia="Times New Roman" w:cs="Times New Roman"/>
      <w:b w:val="0"/>
      <w:i w:val="0"/>
      <w:strike w:val="0"/>
      <w:dstrike w:val="0"/>
      <w:color w:val="000000"/>
      <w:position w:val="0"/>
      <w:sz w:val="24"/>
      <w:szCs w:val="24"/>
      <w:u w:val="none"/>
      <w:vertAlign w:val="baseline"/>
    </w:rPr>
  </w:style>
  <w:style w:type="character" w:customStyle="1" w:styleId="ListLabel92">
    <w:name w:val="ListLabel 92"/>
    <w:qFormat/>
    <w:rPr>
      <w:rFonts w:eastAsia="Times New Roman" w:cs="Times New Roman"/>
      <w:b w:val="0"/>
      <w:i w:val="0"/>
      <w:strike w:val="0"/>
      <w:dstrike w:val="0"/>
      <w:color w:val="000000"/>
      <w:position w:val="0"/>
      <w:sz w:val="24"/>
      <w:szCs w:val="24"/>
      <w:u w:val="none"/>
      <w:vertAlign w:val="baseline"/>
    </w:rPr>
  </w:style>
  <w:style w:type="character" w:customStyle="1" w:styleId="ListLabel93">
    <w:name w:val="ListLabel 93"/>
    <w:qFormat/>
    <w:rPr>
      <w:rFonts w:eastAsia="Times New Roman" w:cs="Times New Roman"/>
      <w:b w:val="0"/>
      <w:i w:val="0"/>
      <w:strike w:val="0"/>
      <w:dstrike w:val="0"/>
      <w:color w:val="000000"/>
      <w:position w:val="0"/>
      <w:sz w:val="24"/>
      <w:szCs w:val="24"/>
      <w:u w:val="none"/>
      <w:vertAlign w:val="baseline"/>
    </w:rPr>
  </w:style>
  <w:style w:type="character" w:customStyle="1" w:styleId="ListLabel94">
    <w:name w:val="ListLabel 94"/>
    <w:qFormat/>
    <w:rPr>
      <w:rFonts w:eastAsia="Times New Roman" w:cs="Times New Roman"/>
      <w:b w:val="0"/>
      <w:i w:val="0"/>
      <w:strike w:val="0"/>
      <w:dstrike w:val="0"/>
      <w:color w:val="000000"/>
      <w:position w:val="0"/>
      <w:sz w:val="24"/>
      <w:szCs w:val="24"/>
      <w:u w:val="none"/>
      <w:vertAlign w:val="baseline"/>
    </w:rPr>
  </w:style>
  <w:style w:type="character" w:customStyle="1" w:styleId="ListLabel95">
    <w:name w:val="ListLabel 95"/>
    <w:qFormat/>
    <w:rPr>
      <w:rFonts w:eastAsia="Times New Roman" w:cs="Times New Roman"/>
      <w:b w:val="0"/>
      <w:i w:val="0"/>
      <w:strike w:val="0"/>
      <w:dstrike w:val="0"/>
      <w:color w:val="000000"/>
      <w:position w:val="0"/>
      <w:sz w:val="24"/>
      <w:szCs w:val="24"/>
      <w:u w:val="none"/>
      <w:vertAlign w:val="baseline"/>
    </w:rPr>
  </w:style>
  <w:style w:type="character" w:customStyle="1" w:styleId="ListLabel96">
    <w:name w:val="ListLabel 96"/>
    <w:qFormat/>
    <w:rPr>
      <w:rFonts w:eastAsia="Times New Roman" w:cs="Times New Roman"/>
      <w:b w:val="0"/>
      <w:i w:val="0"/>
      <w:strike w:val="0"/>
      <w:dstrike w:val="0"/>
      <w:color w:val="000000"/>
      <w:position w:val="0"/>
      <w:sz w:val="24"/>
      <w:szCs w:val="24"/>
      <w:u w:val="none"/>
      <w:vertAlign w:val="baseline"/>
    </w:rPr>
  </w:style>
  <w:style w:type="character" w:customStyle="1" w:styleId="ListLabel97">
    <w:name w:val="ListLabel 97"/>
    <w:qFormat/>
    <w:rPr>
      <w:rFonts w:eastAsia="Times New Roman" w:cs="Times New Roman"/>
      <w:b w:val="0"/>
      <w:i w:val="0"/>
      <w:strike w:val="0"/>
      <w:dstrike w:val="0"/>
      <w:color w:val="000000"/>
      <w:position w:val="0"/>
      <w:sz w:val="24"/>
      <w:szCs w:val="24"/>
      <w:u w:val="none"/>
      <w:vertAlign w:val="baseline"/>
    </w:rPr>
  </w:style>
  <w:style w:type="character" w:customStyle="1" w:styleId="ListLabel98">
    <w:name w:val="ListLabel 98"/>
    <w:qFormat/>
    <w:rPr>
      <w:rFonts w:cs="Times New Roman"/>
      <w:sz w:val="24"/>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rFonts w:cs="Symbol"/>
    </w:rPr>
  </w:style>
  <w:style w:type="character" w:customStyle="1" w:styleId="ListLabel102">
    <w:name w:val="ListLabel 102"/>
    <w:qFormat/>
    <w:rPr>
      <w:rFonts w:cs="Courier New"/>
    </w:rPr>
  </w:style>
  <w:style w:type="character" w:customStyle="1" w:styleId="ListLabel103">
    <w:name w:val="ListLabel 103"/>
    <w:qFormat/>
    <w:rPr>
      <w:rFonts w:cs="Wingdings"/>
    </w:rPr>
  </w:style>
  <w:style w:type="character" w:customStyle="1" w:styleId="ListLabel104">
    <w:name w:val="ListLabel 104"/>
    <w:qFormat/>
    <w:rPr>
      <w:rFonts w:cs="Symbol"/>
    </w:rPr>
  </w:style>
  <w:style w:type="character" w:customStyle="1" w:styleId="ListLabel105">
    <w:name w:val="ListLabel 105"/>
    <w:qFormat/>
    <w:rPr>
      <w:rFonts w:cs="Courier New"/>
    </w:rPr>
  </w:style>
  <w:style w:type="character" w:customStyle="1" w:styleId="ListLabel106">
    <w:name w:val="ListLabel 106"/>
    <w:qFormat/>
    <w:rPr>
      <w:rFonts w:cs="Wingdings"/>
    </w:rPr>
  </w:style>
  <w:style w:type="character" w:customStyle="1" w:styleId="ListLabel107">
    <w:name w:val="ListLabel 107"/>
    <w:qFormat/>
    <w:rPr>
      <w:rFonts w:eastAsia="Garamond" w:cs="Garamond"/>
      <w:sz w:val="24"/>
    </w:rPr>
  </w:style>
  <w:style w:type="character" w:customStyle="1" w:styleId="ListLabel108">
    <w:name w:val="ListLabel 108"/>
    <w:qFormat/>
    <w:rPr>
      <w:rFonts w:ascii="Garamond" w:hAnsi="Garamond" w:cs="Garamond"/>
      <w:sz w:val="24"/>
    </w:rPr>
  </w:style>
  <w:style w:type="character" w:customStyle="1" w:styleId="ListLabel109">
    <w:name w:val="ListLabel 109"/>
    <w:qFormat/>
    <w:rPr>
      <w:rFonts w:ascii="Garamond" w:hAnsi="Garamond" w:cs="Liberation Serif;Times New Roma"/>
      <w:sz w:val="24"/>
    </w:rPr>
  </w:style>
  <w:style w:type="character" w:customStyle="1" w:styleId="ListLabel110">
    <w:name w:val="ListLabel 110"/>
    <w:qFormat/>
    <w:rPr>
      <w:rFonts w:cs="Garamond"/>
      <w:sz w:val="24"/>
    </w:rPr>
  </w:style>
  <w:style w:type="character" w:customStyle="1" w:styleId="ListLabel111">
    <w:name w:val="ListLabel 111"/>
    <w:qFormat/>
    <w:rPr>
      <w:rFonts w:ascii="Garamond" w:hAnsi="Garamond" w:cs="Liberation Serif;Times New Roma"/>
      <w:sz w:val="24"/>
    </w:rPr>
  </w:style>
  <w:style w:type="character" w:customStyle="1" w:styleId="ListLabel112">
    <w:name w:val="ListLabel 112"/>
    <w:qFormat/>
    <w:rPr>
      <w:rFonts w:cs="Liberation Serif;Times New Roma"/>
    </w:rPr>
  </w:style>
  <w:style w:type="character" w:customStyle="1" w:styleId="ListLabel113">
    <w:name w:val="ListLabel 113"/>
    <w:qFormat/>
    <w:rPr>
      <w:rFonts w:cs="Liberation Serif;Times New Roma"/>
    </w:rPr>
  </w:style>
  <w:style w:type="character" w:customStyle="1" w:styleId="ListLabel114">
    <w:name w:val="ListLabel 114"/>
    <w:qFormat/>
    <w:rPr>
      <w:rFonts w:cs="Liberation Serif;Times New Roma"/>
    </w:rPr>
  </w:style>
  <w:style w:type="character" w:customStyle="1" w:styleId="ListLabel115">
    <w:name w:val="ListLabel 115"/>
    <w:qFormat/>
    <w:rPr>
      <w:rFonts w:cs="Liberation Serif;Times New Roma"/>
    </w:rPr>
  </w:style>
  <w:style w:type="character" w:customStyle="1" w:styleId="ListLabel116">
    <w:name w:val="ListLabel 116"/>
    <w:qFormat/>
    <w:rPr>
      <w:rFonts w:cs="Liberation Serif;Times New Roma"/>
    </w:rPr>
  </w:style>
  <w:style w:type="character" w:customStyle="1" w:styleId="ListLabel117">
    <w:name w:val="ListLabel 117"/>
    <w:qFormat/>
    <w:rPr>
      <w:rFonts w:cs="Liberation Serif;Times New Roma"/>
    </w:rPr>
  </w:style>
  <w:style w:type="character" w:customStyle="1" w:styleId="ListLabel118">
    <w:name w:val="ListLabel 118"/>
    <w:qFormat/>
    <w:rPr>
      <w:rFonts w:cs="Liberation Serif;Times New Roma"/>
    </w:rPr>
  </w:style>
  <w:style w:type="character" w:customStyle="1" w:styleId="ListLabel119">
    <w:name w:val="ListLabel 119"/>
    <w:qFormat/>
    <w:rPr>
      <w:rFonts w:ascii="Times New Roman" w:hAnsi="Times New Roman" w:cs="Liberation Serif;Times New Roma"/>
    </w:rPr>
  </w:style>
  <w:style w:type="character" w:customStyle="1" w:styleId="ListLabel120">
    <w:name w:val="ListLabel 120"/>
    <w:qFormat/>
    <w:rPr>
      <w:rFonts w:ascii="Garamond" w:hAnsi="Garamond" w:cs="Liberation Serif;Times New Roma"/>
      <w:sz w:val="24"/>
    </w:rPr>
  </w:style>
  <w:style w:type="character" w:customStyle="1" w:styleId="ListLabel121">
    <w:name w:val="ListLabel 121"/>
    <w:qFormat/>
    <w:rPr>
      <w:rFonts w:ascii="Garamond" w:hAnsi="Garamond" w:cs="Liberation Serif;Times New Roma"/>
      <w:sz w:val="24"/>
    </w:rPr>
  </w:style>
  <w:style w:type="character" w:customStyle="1" w:styleId="ListLabel122">
    <w:name w:val="ListLabel 122"/>
    <w:qFormat/>
    <w:rPr>
      <w:color w:val="000000"/>
      <w:sz w:val="24"/>
      <w:szCs w:val="24"/>
      <w:highlight w:val="white"/>
    </w:rPr>
  </w:style>
  <w:style w:type="character" w:customStyle="1" w:styleId="ListLabel123">
    <w:name w:val="ListLabel 123"/>
    <w:qFormat/>
    <w:rPr>
      <w:rFonts w:ascii="Times New Roman" w:hAnsi="Times New Roman" w:cs="Symbol"/>
      <w:b w:val="0"/>
      <w:sz w:val="24"/>
    </w:rPr>
  </w:style>
  <w:style w:type="character" w:customStyle="1" w:styleId="ListLabel124">
    <w:name w:val="ListLabel 124"/>
    <w:qFormat/>
    <w:rPr>
      <w:rFonts w:cs="Courier New"/>
    </w:rPr>
  </w:style>
  <w:style w:type="character" w:customStyle="1" w:styleId="ListLabel125">
    <w:name w:val="ListLabel 125"/>
    <w:qFormat/>
    <w:rPr>
      <w:rFonts w:cs="Wingdings"/>
    </w:rPr>
  </w:style>
  <w:style w:type="character" w:customStyle="1" w:styleId="ListLabel126">
    <w:name w:val="ListLabel 126"/>
    <w:qFormat/>
    <w:rPr>
      <w:rFonts w:cs="Symbol"/>
    </w:rPr>
  </w:style>
  <w:style w:type="character" w:customStyle="1" w:styleId="ListLabel127">
    <w:name w:val="ListLabel 127"/>
    <w:qFormat/>
    <w:rPr>
      <w:rFonts w:cs="Courier New"/>
    </w:rPr>
  </w:style>
  <w:style w:type="character" w:customStyle="1" w:styleId="ListLabel128">
    <w:name w:val="ListLabel 128"/>
    <w:qFormat/>
    <w:rPr>
      <w:rFonts w:cs="Wingdings"/>
    </w:rPr>
  </w:style>
  <w:style w:type="character" w:customStyle="1" w:styleId="ListLabel129">
    <w:name w:val="ListLabel 129"/>
    <w:qFormat/>
    <w:rPr>
      <w:rFonts w:cs="Symbol"/>
    </w:rPr>
  </w:style>
  <w:style w:type="character" w:customStyle="1" w:styleId="ListLabel130">
    <w:name w:val="ListLabel 130"/>
    <w:qFormat/>
    <w:rPr>
      <w:rFonts w:cs="Courier New"/>
    </w:rPr>
  </w:style>
  <w:style w:type="character" w:customStyle="1" w:styleId="ListLabel131">
    <w:name w:val="ListLabel 131"/>
    <w:qFormat/>
    <w:rPr>
      <w:rFonts w:cs="Wingdings"/>
    </w:rPr>
  </w:style>
  <w:style w:type="character" w:customStyle="1" w:styleId="ListLabel132">
    <w:name w:val="ListLabel 132"/>
    <w:qFormat/>
    <w:rPr>
      <w:rFonts w:cs="Symbol"/>
      <w:b/>
      <w:sz w:val="24"/>
    </w:rPr>
  </w:style>
  <w:style w:type="character" w:customStyle="1" w:styleId="ListLabel133">
    <w:name w:val="ListLabel 133"/>
    <w:qFormat/>
    <w:rPr>
      <w:rFonts w:cs="Courier New"/>
    </w:rPr>
  </w:style>
  <w:style w:type="character" w:customStyle="1" w:styleId="ListLabel134">
    <w:name w:val="ListLabel 134"/>
    <w:qFormat/>
    <w:rPr>
      <w:rFonts w:cs="Wingdings"/>
    </w:rPr>
  </w:style>
  <w:style w:type="character" w:customStyle="1" w:styleId="ListLabel135">
    <w:name w:val="ListLabel 135"/>
    <w:qFormat/>
    <w:rPr>
      <w:rFonts w:cs="Symbol"/>
    </w:rPr>
  </w:style>
  <w:style w:type="character" w:customStyle="1" w:styleId="ListLabel136">
    <w:name w:val="ListLabel 136"/>
    <w:qFormat/>
    <w:rPr>
      <w:rFonts w:cs="Courier New"/>
    </w:rPr>
  </w:style>
  <w:style w:type="character" w:customStyle="1" w:styleId="ListLabel137">
    <w:name w:val="ListLabel 137"/>
    <w:qFormat/>
    <w:rPr>
      <w:rFonts w:cs="Wingdings"/>
    </w:rPr>
  </w:style>
  <w:style w:type="character" w:customStyle="1" w:styleId="ListLabel138">
    <w:name w:val="ListLabel 138"/>
    <w:qFormat/>
    <w:rPr>
      <w:rFonts w:cs="Symbol"/>
    </w:rPr>
  </w:style>
  <w:style w:type="character" w:customStyle="1" w:styleId="ListLabel139">
    <w:name w:val="ListLabel 139"/>
    <w:qFormat/>
    <w:rPr>
      <w:rFonts w:cs="Courier New"/>
    </w:rPr>
  </w:style>
  <w:style w:type="character" w:customStyle="1" w:styleId="ListLabel140">
    <w:name w:val="ListLabel 140"/>
    <w:qFormat/>
    <w:rPr>
      <w:rFonts w:cs="Wingdings"/>
    </w:rPr>
  </w:style>
  <w:style w:type="character" w:customStyle="1" w:styleId="ListLabel141">
    <w:name w:val="ListLabel 141"/>
    <w:qFormat/>
    <w:rPr>
      <w:rFonts w:ascii="Times New Roman" w:hAnsi="Times New Roman" w:cs="Times New Roman"/>
      <w:b w:val="0"/>
      <w:i w:val="0"/>
      <w:strike w:val="0"/>
      <w:dstrike w:val="0"/>
      <w:color w:val="000000"/>
      <w:position w:val="0"/>
      <w:sz w:val="24"/>
      <w:szCs w:val="24"/>
      <w:u w:val="none"/>
      <w:vertAlign w:val="baseline"/>
    </w:rPr>
  </w:style>
  <w:style w:type="character" w:customStyle="1" w:styleId="ListLabel142">
    <w:name w:val="ListLabel 142"/>
    <w:qFormat/>
    <w:rPr>
      <w:rFonts w:cs="Courier New"/>
    </w:rPr>
  </w:style>
  <w:style w:type="character" w:customStyle="1" w:styleId="ListLabel143">
    <w:name w:val="ListLabel 143"/>
    <w:qFormat/>
    <w:rPr>
      <w:rFonts w:cs="Wingdings"/>
    </w:rPr>
  </w:style>
  <w:style w:type="character" w:customStyle="1" w:styleId="ListLabel144">
    <w:name w:val="ListLabel 144"/>
    <w:qFormat/>
    <w:rPr>
      <w:rFonts w:cs="Symbol"/>
    </w:rPr>
  </w:style>
  <w:style w:type="character" w:customStyle="1" w:styleId="ListLabel145">
    <w:name w:val="ListLabel 145"/>
    <w:qFormat/>
    <w:rPr>
      <w:rFonts w:cs="Courier New"/>
    </w:rPr>
  </w:style>
  <w:style w:type="character" w:customStyle="1" w:styleId="ListLabel146">
    <w:name w:val="ListLabel 146"/>
    <w:qFormat/>
    <w:rPr>
      <w:rFonts w:cs="Wingdings"/>
    </w:rPr>
  </w:style>
  <w:style w:type="character" w:customStyle="1" w:styleId="ListLabel147">
    <w:name w:val="ListLabel 147"/>
    <w:qFormat/>
    <w:rPr>
      <w:rFonts w:cs="Symbol"/>
    </w:rPr>
  </w:style>
  <w:style w:type="character" w:customStyle="1" w:styleId="ListLabel148">
    <w:name w:val="ListLabel 148"/>
    <w:qFormat/>
    <w:rPr>
      <w:rFonts w:cs="Courier New"/>
    </w:rPr>
  </w:style>
  <w:style w:type="character" w:customStyle="1" w:styleId="ListLabel149">
    <w:name w:val="ListLabel 149"/>
    <w:qFormat/>
    <w:rPr>
      <w:rFonts w:cs="Wingdings"/>
    </w:rPr>
  </w:style>
  <w:style w:type="character" w:customStyle="1" w:styleId="ListLabel150">
    <w:name w:val="ListLabel 150"/>
    <w:qFormat/>
    <w:rPr>
      <w:rFonts w:ascii="Times New Roman" w:eastAsia="Times New Roman" w:hAnsi="Times New Roman" w:cs="Times New Roman"/>
      <w:b/>
      <w:i w:val="0"/>
      <w:strike w:val="0"/>
      <w:dstrike w:val="0"/>
      <w:color w:val="000000"/>
      <w:position w:val="0"/>
      <w:sz w:val="24"/>
      <w:szCs w:val="24"/>
      <w:u w:val="none"/>
      <w:vertAlign w:val="baseline"/>
    </w:rPr>
  </w:style>
  <w:style w:type="character" w:customStyle="1" w:styleId="ListLabel151">
    <w:name w:val="ListLabel 151"/>
    <w:qFormat/>
    <w:rPr>
      <w:rFonts w:eastAsia="Times New Roman" w:cs="Times New Roman"/>
      <w:b w:val="0"/>
      <w:i w:val="0"/>
      <w:strike w:val="0"/>
      <w:dstrike w:val="0"/>
      <w:color w:val="000000"/>
      <w:position w:val="0"/>
      <w:sz w:val="24"/>
      <w:szCs w:val="24"/>
      <w:u w:val="none"/>
      <w:vertAlign w:val="baseline"/>
    </w:rPr>
  </w:style>
  <w:style w:type="character" w:customStyle="1" w:styleId="ListLabel152">
    <w:name w:val="ListLabel 152"/>
    <w:qFormat/>
    <w:rPr>
      <w:rFonts w:eastAsia="Times New Roman" w:cs="Times New Roman"/>
      <w:b w:val="0"/>
      <w:i w:val="0"/>
      <w:strike w:val="0"/>
      <w:dstrike w:val="0"/>
      <w:color w:val="000000"/>
      <w:position w:val="0"/>
      <w:sz w:val="24"/>
      <w:szCs w:val="24"/>
      <w:u w:val="none"/>
      <w:vertAlign w:val="baseline"/>
    </w:rPr>
  </w:style>
  <w:style w:type="character" w:customStyle="1" w:styleId="ListLabel153">
    <w:name w:val="ListLabel 153"/>
    <w:qFormat/>
    <w:rPr>
      <w:rFonts w:eastAsia="Times New Roman" w:cs="Times New Roman"/>
      <w:b w:val="0"/>
      <w:i w:val="0"/>
      <w:strike w:val="0"/>
      <w:dstrike w:val="0"/>
      <w:color w:val="000000"/>
      <w:position w:val="0"/>
      <w:sz w:val="24"/>
      <w:szCs w:val="24"/>
      <w:u w:val="none"/>
      <w:vertAlign w:val="baseline"/>
    </w:rPr>
  </w:style>
  <w:style w:type="character" w:customStyle="1" w:styleId="ListLabel154">
    <w:name w:val="ListLabel 154"/>
    <w:qFormat/>
    <w:rPr>
      <w:rFonts w:eastAsia="Times New Roman" w:cs="Times New Roman"/>
      <w:b w:val="0"/>
      <w:i w:val="0"/>
      <w:strike w:val="0"/>
      <w:dstrike w:val="0"/>
      <w:color w:val="000000"/>
      <w:position w:val="0"/>
      <w:sz w:val="24"/>
      <w:szCs w:val="24"/>
      <w:u w:val="none"/>
      <w:vertAlign w:val="baseline"/>
    </w:rPr>
  </w:style>
  <w:style w:type="character" w:customStyle="1" w:styleId="ListLabel155">
    <w:name w:val="ListLabel 155"/>
    <w:qFormat/>
    <w:rPr>
      <w:rFonts w:eastAsia="Times New Roman" w:cs="Times New Roman"/>
      <w:b w:val="0"/>
      <w:i w:val="0"/>
      <w:strike w:val="0"/>
      <w:dstrike w:val="0"/>
      <w:color w:val="000000"/>
      <w:position w:val="0"/>
      <w:sz w:val="24"/>
      <w:szCs w:val="24"/>
      <w:u w:val="none"/>
      <w:vertAlign w:val="baseline"/>
    </w:rPr>
  </w:style>
  <w:style w:type="character" w:customStyle="1" w:styleId="ListLabel156">
    <w:name w:val="ListLabel 156"/>
    <w:qFormat/>
    <w:rPr>
      <w:rFonts w:eastAsia="Times New Roman" w:cs="Times New Roman"/>
      <w:b w:val="0"/>
      <w:i w:val="0"/>
      <w:strike w:val="0"/>
      <w:dstrike w:val="0"/>
      <w:color w:val="000000"/>
      <w:position w:val="0"/>
      <w:sz w:val="24"/>
      <w:szCs w:val="24"/>
      <w:u w:val="none"/>
      <w:vertAlign w:val="baseline"/>
    </w:rPr>
  </w:style>
  <w:style w:type="character" w:customStyle="1" w:styleId="ListLabel157">
    <w:name w:val="ListLabel 157"/>
    <w:qFormat/>
    <w:rPr>
      <w:rFonts w:eastAsia="Times New Roman" w:cs="Times New Roman"/>
      <w:b w:val="0"/>
      <w:i w:val="0"/>
      <w:strike w:val="0"/>
      <w:dstrike w:val="0"/>
      <w:color w:val="000000"/>
      <w:position w:val="0"/>
      <w:sz w:val="24"/>
      <w:szCs w:val="24"/>
      <w:u w:val="none"/>
      <w:vertAlign w:val="baseline"/>
    </w:rPr>
  </w:style>
  <w:style w:type="character" w:customStyle="1" w:styleId="ListLabel158">
    <w:name w:val="ListLabel 158"/>
    <w:qFormat/>
    <w:rPr>
      <w:rFonts w:eastAsia="Times New Roman" w:cs="Times New Roman"/>
      <w:b w:val="0"/>
      <w:i w:val="0"/>
      <w:strike w:val="0"/>
      <w:dstrike w:val="0"/>
      <w:color w:val="000000"/>
      <w:position w:val="0"/>
      <w:sz w:val="24"/>
      <w:szCs w:val="24"/>
      <w:u w:val="none"/>
      <w:vertAlign w:val="baseline"/>
    </w:rPr>
  </w:style>
  <w:style w:type="character" w:customStyle="1" w:styleId="ListLabel159">
    <w:name w:val="ListLabel 159"/>
    <w:qFormat/>
    <w:rPr>
      <w:rFonts w:cs="Times New Roman"/>
      <w:sz w:val="24"/>
    </w:rPr>
  </w:style>
  <w:style w:type="character" w:customStyle="1" w:styleId="ListLabel160">
    <w:name w:val="ListLabel 160"/>
    <w:qFormat/>
    <w:rPr>
      <w:rFonts w:cs="Courier New"/>
    </w:rPr>
  </w:style>
  <w:style w:type="character" w:customStyle="1" w:styleId="ListLabel161">
    <w:name w:val="ListLabel 161"/>
    <w:qFormat/>
    <w:rPr>
      <w:rFonts w:cs="Wingdings"/>
    </w:rPr>
  </w:style>
  <w:style w:type="character" w:customStyle="1" w:styleId="ListLabel162">
    <w:name w:val="ListLabel 162"/>
    <w:qFormat/>
    <w:rPr>
      <w:rFonts w:cs="Symbol"/>
    </w:rPr>
  </w:style>
  <w:style w:type="character" w:customStyle="1" w:styleId="ListLabel163">
    <w:name w:val="ListLabel 163"/>
    <w:qFormat/>
    <w:rPr>
      <w:rFonts w:cs="Courier New"/>
    </w:rPr>
  </w:style>
  <w:style w:type="character" w:customStyle="1" w:styleId="ListLabel164">
    <w:name w:val="ListLabel 164"/>
    <w:qFormat/>
    <w:rPr>
      <w:rFonts w:cs="Wingdings"/>
    </w:rPr>
  </w:style>
  <w:style w:type="character" w:customStyle="1" w:styleId="ListLabel165">
    <w:name w:val="ListLabel 165"/>
    <w:qFormat/>
    <w:rPr>
      <w:rFonts w:cs="Symbol"/>
    </w:rPr>
  </w:style>
  <w:style w:type="character" w:customStyle="1" w:styleId="ListLabel166">
    <w:name w:val="ListLabel 166"/>
    <w:qFormat/>
    <w:rPr>
      <w:rFonts w:cs="Courier New"/>
    </w:rPr>
  </w:style>
  <w:style w:type="character" w:customStyle="1" w:styleId="ListLabel167">
    <w:name w:val="ListLabel 167"/>
    <w:qFormat/>
    <w:rPr>
      <w:rFonts w:cs="Wingdings"/>
    </w:rPr>
  </w:style>
  <w:style w:type="character" w:customStyle="1" w:styleId="ListLabel168">
    <w:name w:val="ListLabel 168"/>
    <w:qFormat/>
    <w:rPr>
      <w:rFonts w:eastAsia="Garamond" w:cs="Garamond"/>
      <w:sz w:val="24"/>
    </w:rPr>
  </w:style>
  <w:style w:type="character" w:customStyle="1" w:styleId="ListLabel169">
    <w:name w:val="ListLabel 169"/>
    <w:qFormat/>
    <w:rPr>
      <w:rFonts w:ascii="Garamond" w:hAnsi="Garamond" w:cs="Garamond"/>
      <w:sz w:val="24"/>
    </w:rPr>
  </w:style>
  <w:style w:type="character" w:customStyle="1" w:styleId="ListLabel170">
    <w:name w:val="ListLabel 170"/>
    <w:qFormat/>
    <w:rPr>
      <w:rFonts w:ascii="Garamond" w:hAnsi="Garamond" w:cs="Liberation Serif;Times New Roma"/>
      <w:sz w:val="24"/>
    </w:rPr>
  </w:style>
  <w:style w:type="character" w:customStyle="1" w:styleId="ListLabel171">
    <w:name w:val="ListLabel 171"/>
    <w:qFormat/>
    <w:rPr>
      <w:rFonts w:cs="Garamond"/>
      <w:sz w:val="24"/>
    </w:rPr>
  </w:style>
  <w:style w:type="character" w:customStyle="1" w:styleId="ListLabel172">
    <w:name w:val="ListLabel 172"/>
    <w:qFormat/>
    <w:rPr>
      <w:rFonts w:ascii="Garamond" w:hAnsi="Garamond" w:cs="Liberation Serif;Times New Roma"/>
      <w:sz w:val="24"/>
    </w:rPr>
  </w:style>
  <w:style w:type="character" w:customStyle="1" w:styleId="ListLabel173">
    <w:name w:val="ListLabel 173"/>
    <w:qFormat/>
    <w:rPr>
      <w:rFonts w:cs="Liberation Serif;Times New Roma"/>
    </w:rPr>
  </w:style>
  <w:style w:type="character" w:customStyle="1" w:styleId="ListLabel174">
    <w:name w:val="ListLabel 174"/>
    <w:qFormat/>
    <w:rPr>
      <w:rFonts w:cs="Liberation Serif;Times New Roma"/>
    </w:rPr>
  </w:style>
  <w:style w:type="character" w:customStyle="1" w:styleId="ListLabel175">
    <w:name w:val="ListLabel 175"/>
    <w:qFormat/>
    <w:rPr>
      <w:rFonts w:cs="Liberation Serif;Times New Roma"/>
    </w:rPr>
  </w:style>
  <w:style w:type="character" w:customStyle="1" w:styleId="ListLabel176">
    <w:name w:val="ListLabel 176"/>
    <w:qFormat/>
    <w:rPr>
      <w:rFonts w:cs="Liberation Serif;Times New Roma"/>
    </w:rPr>
  </w:style>
  <w:style w:type="character" w:customStyle="1" w:styleId="ListLabel177">
    <w:name w:val="ListLabel 177"/>
    <w:qFormat/>
    <w:rPr>
      <w:rFonts w:cs="Liberation Serif;Times New Roma"/>
    </w:rPr>
  </w:style>
  <w:style w:type="character" w:customStyle="1" w:styleId="ListLabel178">
    <w:name w:val="ListLabel 178"/>
    <w:qFormat/>
    <w:rPr>
      <w:rFonts w:cs="Liberation Serif;Times New Roma"/>
    </w:rPr>
  </w:style>
  <w:style w:type="character" w:customStyle="1" w:styleId="ListLabel179">
    <w:name w:val="ListLabel 179"/>
    <w:qFormat/>
    <w:rPr>
      <w:rFonts w:cs="Liberation Serif;Times New Roma"/>
    </w:rPr>
  </w:style>
  <w:style w:type="character" w:customStyle="1" w:styleId="ListLabel180">
    <w:name w:val="ListLabel 180"/>
    <w:qFormat/>
    <w:rPr>
      <w:rFonts w:ascii="Times New Roman" w:hAnsi="Times New Roman" w:cs="Liberation Serif;Times New Roma"/>
    </w:rPr>
  </w:style>
  <w:style w:type="character" w:customStyle="1" w:styleId="ListLabel181">
    <w:name w:val="ListLabel 181"/>
    <w:qFormat/>
    <w:rPr>
      <w:rFonts w:ascii="Garamond" w:hAnsi="Garamond" w:cs="Liberation Serif;Times New Roma"/>
      <w:sz w:val="24"/>
    </w:rPr>
  </w:style>
  <w:style w:type="character" w:customStyle="1" w:styleId="ListLabel182">
    <w:name w:val="ListLabel 182"/>
    <w:qFormat/>
    <w:rPr>
      <w:rFonts w:ascii="Garamond" w:hAnsi="Garamond" w:cs="Liberation Serif;Times New Roma"/>
      <w:sz w:val="24"/>
    </w:rPr>
  </w:style>
  <w:style w:type="character" w:customStyle="1" w:styleId="ListLabel183">
    <w:name w:val="ListLabel 183"/>
    <w:qFormat/>
    <w:rPr>
      <w:rFonts w:ascii="Times New Roman" w:hAnsi="Times New Roman"/>
      <w:color w:val="000000"/>
      <w:sz w:val="24"/>
      <w:szCs w:val="24"/>
      <w:highlight w:val="white"/>
    </w:rPr>
  </w:style>
  <w:style w:type="character" w:customStyle="1" w:styleId="ListLabel184">
    <w:name w:val="ListLabel 184"/>
    <w:qFormat/>
    <w:rPr>
      <w:rFonts w:ascii="Times New Roman" w:hAnsi="Times New Roman" w:cs="Symbol"/>
      <w:b w:val="0"/>
      <w:sz w:val="24"/>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ListLabel190">
    <w:name w:val="ListLabel 190"/>
    <w:qFormat/>
    <w:rPr>
      <w:rFonts w:cs="Symbol"/>
    </w:rPr>
  </w:style>
  <w:style w:type="character" w:customStyle="1" w:styleId="ListLabel191">
    <w:name w:val="ListLabel 191"/>
    <w:qFormat/>
    <w:rPr>
      <w:rFonts w:cs="Courier New"/>
    </w:rPr>
  </w:style>
  <w:style w:type="character" w:customStyle="1" w:styleId="ListLabel192">
    <w:name w:val="ListLabel 192"/>
    <w:qFormat/>
    <w:rPr>
      <w:rFonts w:cs="Wingdings"/>
    </w:rPr>
  </w:style>
  <w:style w:type="character" w:customStyle="1" w:styleId="ListLabel193">
    <w:name w:val="ListLabel 193"/>
    <w:qFormat/>
    <w:rPr>
      <w:rFonts w:cs="Symbol"/>
      <w:b/>
      <w:sz w:val="24"/>
    </w:rPr>
  </w:style>
  <w:style w:type="character" w:customStyle="1" w:styleId="ListLabel194">
    <w:name w:val="ListLabel 194"/>
    <w:qFormat/>
    <w:rPr>
      <w:rFonts w:cs="Courier New"/>
    </w:rPr>
  </w:style>
  <w:style w:type="character" w:customStyle="1" w:styleId="ListLabel195">
    <w:name w:val="ListLabel 195"/>
    <w:qFormat/>
    <w:rPr>
      <w:rFonts w:cs="Wingdings"/>
    </w:rPr>
  </w:style>
  <w:style w:type="character" w:customStyle="1" w:styleId="ListLabel196">
    <w:name w:val="ListLabel 196"/>
    <w:qFormat/>
    <w:rPr>
      <w:rFonts w:cs="Symbol"/>
    </w:rPr>
  </w:style>
  <w:style w:type="character" w:customStyle="1" w:styleId="ListLabel197">
    <w:name w:val="ListLabel 197"/>
    <w:qFormat/>
    <w:rPr>
      <w:rFonts w:cs="Courier New"/>
    </w:rPr>
  </w:style>
  <w:style w:type="character" w:customStyle="1" w:styleId="ListLabel198">
    <w:name w:val="ListLabel 198"/>
    <w:qFormat/>
    <w:rPr>
      <w:rFonts w:cs="Wingdings"/>
    </w:rPr>
  </w:style>
  <w:style w:type="character" w:customStyle="1" w:styleId="ListLabel199">
    <w:name w:val="ListLabel 199"/>
    <w:qFormat/>
    <w:rPr>
      <w:rFonts w:cs="Symbol"/>
    </w:rPr>
  </w:style>
  <w:style w:type="character" w:customStyle="1" w:styleId="ListLabel200">
    <w:name w:val="ListLabel 200"/>
    <w:qFormat/>
    <w:rPr>
      <w:rFonts w:cs="Courier New"/>
    </w:rPr>
  </w:style>
  <w:style w:type="character" w:customStyle="1" w:styleId="ListLabel201">
    <w:name w:val="ListLabel 201"/>
    <w:qFormat/>
    <w:rPr>
      <w:rFonts w:cs="Wingdings"/>
    </w:rPr>
  </w:style>
  <w:style w:type="character" w:customStyle="1" w:styleId="ListLabel202">
    <w:name w:val="ListLabel 202"/>
    <w:qFormat/>
    <w:rPr>
      <w:rFonts w:ascii="Times New Roman" w:hAnsi="Times New Roman" w:cs="Times New Roman"/>
      <w:b w:val="0"/>
      <w:i w:val="0"/>
      <w:strike w:val="0"/>
      <w:dstrike w:val="0"/>
      <w:color w:val="000000"/>
      <w:position w:val="0"/>
      <w:sz w:val="24"/>
      <w:szCs w:val="24"/>
      <w:u w:val="none"/>
      <w:vertAlign w:val="baseline"/>
    </w:rPr>
  </w:style>
  <w:style w:type="character" w:customStyle="1" w:styleId="ListLabel203">
    <w:name w:val="ListLabel 203"/>
    <w:qFormat/>
    <w:rPr>
      <w:rFonts w:cs="Courier New"/>
    </w:rPr>
  </w:style>
  <w:style w:type="character" w:customStyle="1" w:styleId="ListLabel204">
    <w:name w:val="ListLabel 204"/>
    <w:qFormat/>
    <w:rPr>
      <w:rFonts w:cs="Wingdings"/>
    </w:rPr>
  </w:style>
  <w:style w:type="character" w:customStyle="1" w:styleId="ListLabel205">
    <w:name w:val="ListLabel 205"/>
    <w:qFormat/>
    <w:rPr>
      <w:rFonts w:cs="Symbol"/>
    </w:rPr>
  </w:style>
  <w:style w:type="character" w:customStyle="1" w:styleId="ListLabel206">
    <w:name w:val="ListLabel 206"/>
    <w:qFormat/>
    <w:rPr>
      <w:rFonts w:cs="Courier New"/>
    </w:rPr>
  </w:style>
  <w:style w:type="character" w:customStyle="1" w:styleId="ListLabel207">
    <w:name w:val="ListLabel 207"/>
    <w:qFormat/>
    <w:rPr>
      <w:rFonts w:cs="Wingdings"/>
    </w:rPr>
  </w:style>
  <w:style w:type="character" w:customStyle="1" w:styleId="ListLabel208">
    <w:name w:val="ListLabel 208"/>
    <w:qFormat/>
    <w:rPr>
      <w:rFonts w:cs="Symbol"/>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ascii="Times New Roman" w:eastAsia="Times New Roman" w:hAnsi="Times New Roman" w:cs="Times New Roman"/>
      <w:b/>
      <w:i w:val="0"/>
      <w:strike w:val="0"/>
      <w:dstrike w:val="0"/>
      <w:color w:val="000000"/>
      <w:position w:val="0"/>
      <w:sz w:val="24"/>
      <w:szCs w:val="24"/>
      <w:u w:val="none"/>
      <w:vertAlign w:val="baseline"/>
    </w:rPr>
  </w:style>
  <w:style w:type="character" w:customStyle="1" w:styleId="ListLabel212">
    <w:name w:val="ListLabel 212"/>
    <w:qFormat/>
    <w:rPr>
      <w:rFonts w:eastAsia="Times New Roman" w:cs="Times New Roman"/>
      <w:b w:val="0"/>
      <w:i w:val="0"/>
      <w:strike w:val="0"/>
      <w:dstrike w:val="0"/>
      <w:color w:val="000000"/>
      <w:position w:val="0"/>
      <w:sz w:val="24"/>
      <w:szCs w:val="24"/>
      <w:u w:val="none"/>
      <w:vertAlign w:val="baseline"/>
    </w:rPr>
  </w:style>
  <w:style w:type="character" w:customStyle="1" w:styleId="ListLabel213">
    <w:name w:val="ListLabel 213"/>
    <w:qFormat/>
    <w:rPr>
      <w:rFonts w:eastAsia="Times New Roman" w:cs="Times New Roman"/>
      <w:b w:val="0"/>
      <w:i w:val="0"/>
      <w:strike w:val="0"/>
      <w:dstrike w:val="0"/>
      <w:color w:val="000000"/>
      <w:position w:val="0"/>
      <w:sz w:val="24"/>
      <w:szCs w:val="24"/>
      <w:u w:val="none"/>
      <w:vertAlign w:val="baseline"/>
    </w:rPr>
  </w:style>
  <w:style w:type="character" w:customStyle="1" w:styleId="ListLabel214">
    <w:name w:val="ListLabel 214"/>
    <w:qFormat/>
    <w:rPr>
      <w:rFonts w:eastAsia="Times New Roman" w:cs="Times New Roman"/>
      <w:b w:val="0"/>
      <w:i w:val="0"/>
      <w:strike w:val="0"/>
      <w:dstrike w:val="0"/>
      <w:color w:val="000000"/>
      <w:position w:val="0"/>
      <w:sz w:val="24"/>
      <w:szCs w:val="24"/>
      <w:u w:val="none"/>
      <w:vertAlign w:val="baseline"/>
    </w:rPr>
  </w:style>
  <w:style w:type="character" w:customStyle="1" w:styleId="ListLabel215">
    <w:name w:val="ListLabel 215"/>
    <w:qFormat/>
    <w:rPr>
      <w:rFonts w:eastAsia="Times New Roman" w:cs="Times New Roman"/>
      <w:b w:val="0"/>
      <w:i w:val="0"/>
      <w:strike w:val="0"/>
      <w:dstrike w:val="0"/>
      <w:color w:val="000000"/>
      <w:position w:val="0"/>
      <w:sz w:val="24"/>
      <w:szCs w:val="24"/>
      <w:u w:val="none"/>
      <w:vertAlign w:val="baseline"/>
    </w:rPr>
  </w:style>
  <w:style w:type="character" w:customStyle="1" w:styleId="ListLabel216">
    <w:name w:val="ListLabel 216"/>
    <w:qFormat/>
    <w:rPr>
      <w:rFonts w:eastAsia="Times New Roman" w:cs="Times New Roman"/>
      <w:b w:val="0"/>
      <w:i w:val="0"/>
      <w:strike w:val="0"/>
      <w:dstrike w:val="0"/>
      <w:color w:val="000000"/>
      <w:position w:val="0"/>
      <w:sz w:val="24"/>
      <w:szCs w:val="24"/>
      <w:u w:val="none"/>
      <w:vertAlign w:val="baseline"/>
    </w:rPr>
  </w:style>
  <w:style w:type="character" w:customStyle="1" w:styleId="ListLabel217">
    <w:name w:val="ListLabel 217"/>
    <w:qFormat/>
    <w:rPr>
      <w:rFonts w:eastAsia="Times New Roman" w:cs="Times New Roman"/>
      <w:b w:val="0"/>
      <w:i w:val="0"/>
      <w:strike w:val="0"/>
      <w:dstrike w:val="0"/>
      <w:color w:val="000000"/>
      <w:position w:val="0"/>
      <w:sz w:val="24"/>
      <w:szCs w:val="24"/>
      <w:u w:val="none"/>
      <w:vertAlign w:val="baseline"/>
    </w:rPr>
  </w:style>
  <w:style w:type="character" w:customStyle="1" w:styleId="ListLabel218">
    <w:name w:val="ListLabel 218"/>
    <w:qFormat/>
    <w:rPr>
      <w:rFonts w:eastAsia="Times New Roman" w:cs="Times New Roman"/>
      <w:b w:val="0"/>
      <w:i w:val="0"/>
      <w:strike w:val="0"/>
      <w:dstrike w:val="0"/>
      <w:color w:val="000000"/>
      <w:position w:val="0"/>
      <w:sz w:val="24"/>
      <w:szCs w:val="24"/>
      <w:u w:val="none"/>
      <w:vertAlign w:val="baseline"/>
    </w:rPr>
  </w:style>
  <w:style w:type="character" w:customStyle="1" w:styleId="ListLabel219">
    <w:name w:val="ListLabel 219"/>
    <w:qFormat/>
    <w:rPr>
      <w:rFonts w:eastAsia="Times New Roman" w:cs="Times New Roman"/>
      <w:b w:val="0"/>
      <w:i w:val="0"/>
      <w:strike w:val="0"/>
      <w:dstrike w:val="0"/>
      <w:color w:val="000000"/>
      <w:position w:val="0"/>
      <w:sz w:val="24"/>
      <w:szCs w:val="24"/>
      <w:u w:val="none"/>
      <w:vertAlign w:val="baseline"/>
    </w:rPr>
  </w:style>
  <w:style w:type="character" w:customStyle="1" w:styleId="ListLabel220">
    <w:name w:val="ListLabel 220"/>
    <w:qFormat/>
    <w:rPr>
      <w:rFonts w:cs="Times New Roman"/>
      <w:sz w:val="24"/>
    </w:rPr>
  </w:style>
  <w:style w:type="character" w:customStyle="1" w:styleId="ListLabel221">
    <w:name w:val="ListLabel 221"/>
    <w:qFormat/>
    <w:rPr>
      <w:rFonts w:cs="Courier New"/>
    </w:rPr>
  </w:style>
  <w:style w:type="character" w:customStyle="1" w:styleId="ListLabel222">
    <w:name w:val="ListLabel 222"/>
    <w:qFormat/>
    <w:rPr>
      <w:rFonts w:cs="Wingdings"/>
    </w:rPr>
  </w:style>
  <w:style w:type="character" w:customStyle="1" w:styleId="ListLabel223">
    <w:name w:val="ListLabel 223"/>
    <w:qFormat/>
    <w:rPr>
      <w:rFonts w:cs="Symbol"/>
    </w:rPr>
  </w:style>
  <w:style w:type="character" w:customStyle="1" w:styleId="ListLabel224">
    <w:name w:val="ListLabel 224"/>
    <w:qFormat/>
    <w:rPr>
      <w:rFonts w:cs="Courier New"/>
    </w:rPr>
  </w:style>
  <w:style w:type="character" w:customStyle="1" w:styleId="ListLabel225">
    <w:name w:val="ListLabel 225"/>
    <w:qFormat/>
    <w:rPr>
      <w:rFonts w:cs="Wingdings"/>
    </w:rPr>
  </w:style>
  <w:style w:type="character" w:customStyle="1" w:styleId="ListLabel226">
    <w:name w:val="ListLabel 226"/>
    <w:qFormat/>
    <w:rPr>
      <w:rFonts w:cs="Symbol"/>
    </w:rPr>
  </w:style>
  <w:style w:type="character" w:customStyle="1" w:styleId="ListLabel227">
    <w:name w:val="ListLabel 227"/>
    <w:qFormat/>
    <w:rPr>
      <w:rFonts w:cs="Courier New"/>
    </w:rPr>
  </w:style>
  <w:style w:type="character" w:customStyle="1" w:styleId="ListLabel228">
    <w:name w:val="ListLabel 228"/>
    <w:qFormat/>
    <w:rPr>
      <w:rFonts w:cs="Wingdings"/>
    </w:rPr>
  </w:style>
  <w:style w:type="character" w:customStyle="1" w:styleId="ListLabel229">
    <w:name w:val="ListLabel 229"/>
    <w:qFormat/>
    <w:rPr>
      <w:rFonts w:eastAsia="Garamond" w:cs="Garamond"/>
      <w:sz w:val="24"/>
    </w:rPr>
  </w:style>
  <w:style w:type="character" w:customStyle="1" w:styleId="ListLabel230">
    <w:name w:val="ListLabel 230"/>
    <w:qFormat/>
    <w:rPr>
      <w:rFonts w:ascii="Garamond" w:hAnsi="Garamond" w:cs="Garamond"/>
      <w:sz w:val="24"/>
    </w:rPr>
  </w:style>
  <w:style w:type="character" w:customStyle="1" w:styleId="ListLabel231">
    <w:name w:val="ListLabel 231"/>
    <w:qFormat/>
    <w:rPr>
      <w:rFonts w:ascii="Garamond" w:hAnsi="Garamond" w:cs="Liberation Serif;Times New Roma"/>
      <w:sz w:val="24"/>
    </w:rPr>
  </w:style>
  <w:style w:type="character" w:customStyle="1" w:styleId="ListLabel232">
    <w:name w:val="ListLabel 232"/>
    <w:qFormat/>
    <w:rPr>
      <w:rFonts w:cs="Garamond"/>
      <w:sz w:val="24"/>
    </w:rPr>
  </w:style>
  <w:style w:type="character" w:customStyle="1" w:styleId="ListLabel233">
    <w:name w:val="ListLabel 233"/>
    <w:qFormat/>
    <w:rPr>
      <w:rFonts w:ascii="Garamond" w:hAnsi="Garamond" w:cs="Liberation Serif;Times New Roma"/>
      <w:sz w:val="24"/>
    </w:rPr>
  </w:style>
  <w:style w:type="character" w:customStyle="1" w:styleId="ListLabel234">
    <w:name w:val="ListLabel 234"/>
    <w:qFormat/>
    <w:rPr>
      <w:rFonts w:cs="Liberation Serif;Times New Roma"/>
    </w:rPr>
  </w:style>
  <w:style w:type="character" w:customStyle="1" w:styleId="ListLabel235">
    <w:name w:val="ListLabel 235"/>
    <w:qFormat/>
    <w:rPr>
      <w:rFonts w:cs="Liberation Serif;Times New Roma"/>
    </w:rPr>
  </w:style>
  <w:style w:type="character" w:customStyle="1" w:styleId="ListLabel236">
    <w:name w:val="ListLabel 236"/>
    <w:qFormat/>
    <w:rPr>
      <w:rFonts w:cs="Liberation Serif;Times New Roma"/>
    </w:rPr>
  </w:style>
  <w:style w:type="character" w:customStyle="1" w:styleId="ListLabel237">
    <w:name w:val="ListLabel 237"/>
    <w:qFormat/>
    <w:rPr>
      <w:rFonts w:cs="Liberation Serif;Times New Roma"/>
    </w:rPr>
  </w:style>
  <w:style w:type="character" w:customStyle="1" w:styleId="ListLabel238">
    <w:name w:val="ListLabel 238"/>
    <w:qFormat/>
    <w:rPr>
      <w:rFonts w:cs="Liberation Serif;Times New Roma"/>
    </w:rPr>
  </w:style>
  <w:style w:type="character" w:customStyle="1" w:styleId="ListLabel239">
    <w:name w:val="ListLabel 239"/>
    <w:qFormat/>
    <w:rPr>
      <w:rFonts w:cs="Liberation Serif;Times New Roma"/>
    </w:rPr>
  </w:style>
  <w:style w:type="character" w:customStyle="1" w:styleId="ListLabel240">
    <w:name w:val="ListLabel 240"/>
    <w:qFormat/>
    <w:rPr>
      <w:rFonts w:cs="Liberation Serif;Times New Roma"/>
    </w:rPr>
  </w:style>
  <w:style w:type="character" w:customStyle="1" w:styleId="ListLabel241">
    <w:name w:val="ListLabel 241"/>
    <w:qFormat/>
    <w:rPr>
      <w:rFonts w:ascii="Times New Roman" w:hAnsi="Times New Roman" w:cs="Liberation Serif;Times New Roma"/>
    </w:rPr>
  </w:style>
  <w:style w:type="character" w:customStyle="1" w:styleId="ListLabel242">
    <w:name w:val="ListLabel 242"/>
    <w:qFormat/>
    <w:rPr>
      <w:rFonts w:ascii="Garamond" w:hAnsi="Garamond" w:cs="Liberation Serif;Times New Roma"/>
      <w:sz w:val="24"/>
    </w:rPr>
  </w:style>
  <w:style w:type="character" w:customStyle="1" w:styleId="ListLabel243">
    <w:name w:val="ListLabel 243"/>
    <w:qFormat/>
    <w:rPr>
      <w:rFonts w:ascii="Garamond" w:hAnsi="Garamond" w:cs="Liberation Serif;Times New Roma"/>
      <w:sz w:val="24"/>
    </w:rPr>
  </w:style>
  <w:style w:type="character" w:customStyle="1" w:styleId="ListLabel244">
    <w:name w:val="ListLabel 244"/>
    <w:qFormat/>
    <w:rPr>
      <w:color w:val="000000"/>
      <w:sz w:val="24"/>
      <w:szCs w:val="24"/>
      <w:highlight w:val="white"/>
    </w:rPr>
  </w:style>
  <w:style w:type="character" w:customStyle="1" w:styleId="ListLabel245">
    <w:name w:val="ListLabel 245"/>
    <w:qFormat/>
    <w:rPr>
      <w:rFonts w:ascii="Times New Roman" w:hAnsi="Times New Roman" w:cs="Symbol"/>
      <w:b w:val="0"/>
      <w:sz w:val="24"/>
    </w:rPr>
  </w:style>
  <w:style w:type="character" w:customStyle="1" w:styleId="ListLabel246">
    <w:name w:val="ListLabel 246"/>
    <w:qFormat/>
    <w:rPr>
      <w:rFonts w:cs="Courier New"/>
    </w:rPr>
  </w:style>
  <w:style w:type="character" w:customStyle="1" w:styleId="ListLabel247">
    <w:name w:val="ListLabel 247"/>
    <w:qFormat/>
    <w:rPr>
      <w:rFonts w:cs="Wingdings"/>
    </w:rPr>
  </w:style>
  <w:style w:type="character" w:customStyle="1" w:styleId="ListLabel248">
    <w:name w:val="ListLabel 248"/>
    <w:qFormat/>
    <w:rPr>
      <w:rFonts w:cs="Symbol"/>
    </w:rPr>
  </w:style>
  <w:style w:type="character" w:customStyle="1" w:styleId="ListLabel249">
    <w:name w:val="ListLabel 249"/>
    <w:qFormat/>
    <w:rPr>
      <w:rFonts w:cs="Courier New"/>
    </w:rPr>
  </w:style>
  <w:style w:type="character" w:customStyle="1" w:styleId="ListLabel250">
    <w:name w:val="ListLabel 250"/>
    <w:qFormat/>
    <w:rPr>
      <w:rFonts w:cs="Wingdings"/>
    </w:rPr>
  </w:style>
  <w:style w:type="character" w:customStyle="1" w:styleId="ListLabel251">
    <w:name w:val="ListLabel 251"/>
    <w:qFormat/>
    <w:rPr>
      <w:rFonts w:cs="Symbol"/>
    </w:rPr>
  </w:style>
  <w:style w:type="character" w:customStyle="1" w:styleId="ListLabel252">
    <w:name w:val="ListLabel 252"/>
    <w:qFormat/>
    <w:rPr>
      <w:rFonts w:cs="Courier New"/>
    </w:rPr>
  </w:style>
  <w:style w:type="character" w:customStyle="1" w:styleId="ListLabel253">
    <w:name w:val="ListLabel 253"/>
    <w:qFormat/>
    <w:rPr>
      <w:rFonts w:cs="Wingdings"/>
    </w:rPr>
  </w:style>
  <w:style w:type="character" w:customStyle="1" w:styleId="ListLabel254">
    <w:name w:val="ListLabel 254"/>
    <w:qFormat/>
    <w:rPr>
      <w:rFonts w:cs="Symbol"/>
      <w:b/>
      <w:sz w:val="24"/>
    </w:rPr>
  </w:style>
  <w:style w:type="character" w:customStyle="1" w:styleId="ListLabel255">
    <w:name w:val="ListLabel 255"/>
    <w:qFormat/>
    <w:rPr>
      <w:rFonts w:cs="Courier New"/>
    </w:rPr>
  </w:style>
  <w:style w:type="character" w:customStyle="1" w:styleId="ListLabel256">
    <w:name w:val="ListLabel 256"/>
    <w:qFormat/>
    <w:rPr>
      <w:rFonts w:cs="Wingdings"/>
    </w:rPr>
  </w:style>
  <w:style w:type="character" w:customStyle="1" w:styleId="ListLabel257">
    <w:name w:val="ListLabel 257"/>
    <w:qFormat/>
    <w:rPr>
      <w:rFonts w:cs="Symbol"/>
    </w:rPr>
  </w:style>
  <w:style w:type="character" w:customStyle="1" w:styleId="ListLabel258">
    <w:name w:val="ListLabel 258"/>
    <w:qFormat/>
    <w:rPr>
      <w:rFonts w:cs="Courier New"/>
    </w:rPr>
  </w:style>
  <w:style w:type="character" w:customStyle="1" w:styleId="ListLabel259">
    <w:name w:val="ListLabel 259"/>
    <w:qFormat/>
    <w:rPr>
      <w:rFonts w:cs="Wingdings"/>
    </w:rPr>
  </w:style>
  <w:style w:type="character" w:customStyle="1" w:styleId="ListLabel260">
    <w:name w:val="ListLabel 260"/>
    <w:qFormat/>
    <w:rPr>
      <w:rFonts w:cs="Symbol"/>
    </w:rPr>
  </w:style>
  <w:style w:type="character" w:customStyle="1" w:styleId="ListLabel261">
    <w:name w:val="ListLabel 261"/>
    <w:qFormat/>
    <w:rPr>
      <w:rFonts w:cs="Courier New"/>
    </w:rPr>
  </w:style>
  <w:style w:type="character" w:customStyle="1" w:styleId="ListLabel262">
    <w:name w:val="ListLabel 262"/>
    <w:qFormat/>
    <w:rPr>
      <w:rFonts w:cs="Wingdings"/>
    </w:rPr>
  </w:style>
  <w:style w:type="character" w:customStyle="1" w:styleId="ListLabel263">
    <w:name w:val="ListLabel 263"/>
    <w:qFormat/>
    <w:rPr>
      <w:rFonts w:ascii="Times New Roman" w:hAnsi="Times New Roman" w:cs="Times New Roman"/>
      <w:b w:val="0"/>
      <w:i w:val="0"/>
      <w:strike w:val="0"/>
      <w:dstrike w:val="0"/>
      <w:color w:val="000000"/>
      <w:position w:val="0"/>
      <w:sz w:val="24"/>
      <w:szCs w:val="24"/>
      <w:u w:val="none"/>
      <w:vertAlign w:val="baseline"/>
    </w:rPr>
  </w:style>
  <w:style w:type="character" w:customStyle="1" w:styleId="ListLabel264">
    <w:name w:val="ListLabel 264"/>
    <w:qFormat/>
    <w:rPr>
      <w:rFonts w:cs="Courier New"/>
    </w:rPr>
  </w:style>
  <w:style w:type="character" w:customStyle="1" w:styleId="ListLabel265">
    <w:name w:val="ListLabel 265"/>
    <w:qFormat/>
    <w:rPr>
      <w:rFonts w:cs="Wingdings"/>
    </w:rPr>
  </w:style>
  <w:style w:type="character" w:customStyle="1" w:styleId="ListLabel266">
    <w:name w:val="ListLabel 266"/>
    <w:qFormat/>
    <w:rPr>
      <w:rFonts w:cs="Symbol"/>
    </w:rPr>
  </w:style>
  <w:style w:type="character" w:customStyle="1" w:styleId="ListLabel267">
    <w:name w:val="ListLabel 267"/>
    <w:qFormat/>
    <w:rPr>
      <w:rFonts w:cs="Courier New"/>
    </w:rPr>
  </w:style>
  <w:style w:type="character" w:customStyle="1" w:styleId="ListLabel268">
    <w:name w:val="ListLabel 268"/>
    <w:qFormat/>
    <w:rPr>
      <w:rFonts w:cs="Wingdings"/>
    </w:rPr>
  </w:style>
  <w:style w:type="character" w:customStyle="1" w:styleId="ListLabel269">
    <w:name w:val="ListLabel 269"/>
    <w:qFormat/>
    <w:rPr>
      <w:rFonts w:cs="Symbol"/>
    </w:rPr>
  </w:style>
  <w:style w:type="character" w:customStyle="1" w:styleId="ListLabel270">
    <w:name w:val="ListLabel 270"/>
    <w:qFormat/>
    <w:rPr>
      <w:rFonts w:cs="Courier New"/>
    </w:rPr>
  </w:style>
  <w:style w:type="character" w:customStyle="1" w:styleId="ListLabel271">
    <w:name w:val="ListLabel 271"/>
    <w:qFormat/>
    <w:rPr>
      <w:rFonts w:cs="Wingdings"/>
    </w:rPr>
  </w:style>
  <w:style w:type="character" w:customStyle="1" w:styleId="ListLabel272">
    <w:name w:val="ListLabel 272"/>
    <w:qFormat/>
    <w:rPr>
      <w:rFonts w:ascii="Times New Roman" w:eastAsia="Times New Roman" w:hAnsi="Times New Roman" w:cs="Times New Roman"/>
      <w:b/>
      <w:i w:val="0"/>
      <w:strike w:val="0"/>
      <w:dstrike w:val="0"/>
      <w:color w:val="000000"/>
      <w:position w:val="0"/>
      <w:sz w:val="24"/>
      <w:szCs w:val="24"/>
      <w:u w:val="none"/>
      <w:vertAlign w:val="baseline"/>
    </w:rPr>
  </w:style>
  <w:style w:type="character" w:customStyle="1" w:styleId="ListLabel273">
    <w:name w:val="ListLabel 273"/>
    <w:qFormat/>
    <w:rPr>
      <w:rFonts w:eastAsia="Times New Roman" w:cs="Times New Roman"/>
      <w:b w:val="0"/>
      <w:i w:val="0"/>
      <w:strike w:val="0"/>
      <w:dstrike w:val="0"/>
      <w:color w:val="000000"/>
      <w:position w:val="0"/>
      <w:sz w:val="24"/>
      <w:szCs w:val="24"/>
      <w:u w:val="none"/>
      <w:vertAlign w:val="baseline"/>
    </w:rPr>
  </w:style>
  <w:style w:type="character" w:customStyle="1" w:styleId="ListLabel274">
    <w:name w:val="ListLabel 274"/>
    <w:qFormat/>
    <w:rPr>
      <w:rFonts w:eastAsia="Times New Roman" w:cs="Times New Roman"/>
      <w:b w:val="0"/>
      <w:i w:val="0"/>
      <w:strike w:val="0"/>
      <w:dstrike w:val="0"/>
      <w:color w:val="000000"/>
      <w:position w:val="0"/>
      <w:sz w:val="24"/>
      <w:szCs w:val="24"/>
      <w:u w:val="none"/>
      <w:vertAlign w:val="baseline"/>
    </w:rPr>
  </w:style>
  <w:style w:type="character" w:customStyle="1" w:styleId="ListLabel275">
    <w:name w:val="ListLabel 275"/>
    <w:qFormat/>
    <w:rPr>
      <w:rFonts w:eastAsia="Times New Roman" w:cs="Times New Roman"/>
      <w:b w:val="0"/>
      <w:i w:val="0"/>
      <w:strike w:val="0"/>
      <w:dstrike w:val="0"/>
      <w:color w:val="000000"/>
      <w:position w:val="0"/>
      <w:sz w:val="24"/>
      <w:szCs w:val="24"/>
      <w:u w:val="none"/>
      <w:vertAlign w:val="baseline"/>
    </w:rPr>
  </w:style>
  <w:style w:type="character" w:customStyle="1" w:styleId="ListLabel276">
    <w:name w:val="ListLabel 276"/>
    <w:qFormat/>
    <w:rPr>
      <w:rFonts w:eastAsia="Times New Roman" w:cs="Times New Roman"/>
      <w:b w:val="0"/>
      <w:i w:val="0"/>
      <w:strike w:val="0"/>
      <w:dstrike w:val="0"/>
      <w:color w:val="000000"/>
      <w:position w:val="0"/>
      <w:sz w:val="24"/>
      <w:szCs w:val="24"/>
      <w:u w:val="none"/>
      <w:vertAlign w:val="baseline"/>
    </w:rPr>
  </w:style>
  <w:style w:type="character" w:customStyle="1" w:styleId="ListLabel277">
    <w:name w:val="ListLabel 277"/>
    <w:qFormat/>
    <w:rPr>
      <w:rFonts w:eastAsia="Times New Roman" w:cs="Times New Roman"/>
      <w:b w:val="0"/>
      <w:i w:val="0"/>
      <w:strike w:val="0"/>
      <w:dstrike w:val="0"/>
      <w:color w:val="000000"/>
      <w:position w:val="0"/>
      <w:sz w:val="24"/>
      <w:szCs w:val="24"/>
      <w:u w:val="none"/>
      <w:vertAlign w:val="baseline"/>
    </w:rPr>
  </w:style>
  <w:style w:type="character" w:customStyle="1" w:styleId="ListLabel278">
    <w:name w:val="ListLabel 278"/>
    <w:qFormat/>
    <w:rPr>
      <w:rFonts w:eastAsia="Times New Roman" w:cs="Times New Roman"/>
      <w:b w:val="0"/>
      <w:i w:val="0"/>
      <w:strike w:val="0"/>
      <w:dstrike w:val="0"/>
      <w:color w:val="000000"/>
      <w:position w:val="0"/>
      <w:sz w:val="24"/>
      <w:szCs w:val="24"/>
      <w:u w:val="none"/>
      <w:vertAlign w:val="baseline"/>
    </w:rPr>
  </w:style>
  <w:style w:type="character" w:customStyle="1" w:styleId="ListLabel279">
    <w:name w:val="ListLabel 279"/>
    <w:qFormat/>
    <w:rPr>
      <w:rFonts w:eastAsia="Times New Roman" w:cs="Times New Roman"/>
      <w:b w:val="0"/>
      <w:i w:val="0"/>
      <w:strike w:val="0"/>
      <w:dstrike w:val="0"/>
      <w:color w:val="000000"/>
      <w:position w:val="0"/>
      <w:sz w:val="24"/>
      <w:szCs w:val="24"/>
      <w:u w:val="none"/>
      <w:vertAlign w:val="baseline"/>
    </w:rPr>
  </w:style>
  <w:style w:type="character" w:customStyle="1" w:styleId="ListLabel280">
    <w:name w:val="ListLabel 280"/>
    <w:qFormat/>
    <w:rPr>
      <w:rFonts w:eastAsia="Times New Roman" w:cs="Times New Roman"/>
      <w:b w:val="0"/>
      <w:i w:val="0"/>
      <w:strike w:val="0"/>
      <w:dstrike w:val="0"/>
      <w:color w:val="000000"/>
      <w:position w:val="0"/>
      <w:sz w:val="24"/>
      <w:szCs w:val="24"/>
      <w:u w:val="none"/>
      <w:vertAlign w:val="baseline"/>
    </w:rPr>
  </w:style>
  <w:style w:type="character" w:customStyle="1" w:styleId="ListLabel281">
    <w:name w:val="ListLabel 281"/>
    <w:qFormat/>
    <w:rPr>
      <w:rFonts w:cs="Times New Roman"/>
      <w:sz w:val="24"/>
    </w:rPr>
  </w:style>
  <w:style w:type="character" w:customStyle="1" w:styleId="ListLabel282">
    <w:name w:val="ListLabel 282"/>
    <w:qFormat/>
    <w:rPr>
      <w:rFonts w:cs="Courier New"/>
    </w:rPr>
  </w:style>
  <w:style w:type="character" w:customStyle="1" w:styleId="ListLabel283">
    <w:name w:val="ListLabel 283"/>
    <w:qFormat/>
    <w:rPr>
      <w:rFonts w:cs="Wingdings"/>
    </w:rPr>
  </w:style>
  <w:style w:type="character" w:customStyle="1" w:styleId="ListLabel284">
    <w:name w:val="ListLabel 284"/>
    <w:qFormat/>
    <w:rPr>
      <w:rFonts w:cs="Symbol"/>
    </w:rPr>
  </w:style>
  <w:style w:type="character" w:customStyle="1" w:styleId="ListLabel285">
    <w:name w:val="ListLabel 285"/>
    <w:qFormat/>
    <w:rPr>
      <w:rFonts w:cs="Courier New"/>
    </w:rPr>
  </w:style>
  <w:style w:type="character" w:customStyle="1" w:styleId="ListLabel286">
    <w:name w:val="ListLabel 286"/>
    <w:qFormat/>
    <w:rPr>
      <w:rFonts w:cs="Wingdings"/>
    </w:rPr>
  </w:style>
  <w:style w:type="character" w:customStyle="1" w:styleId="ListLabel287">
    <w:name w:val="ListLabel 287"/>
    <w:qFormat/>
    <w:rPr>
      <w:rFonts w:cs="Symbol"/>
    </w:rPr>
  </w:style>
  <w:style w:type="character" w:customStyle="1" w:styleId="ListLabel288">
    <w:name w:val="ListLabel 288"/>
    <w:qFormat/>
    <w:rPr>
      <w:rFonts w:cs="Courier New"/>
    </w:rPr>
  </w:style>
  <w:style w:type="character" w:customStyle="1" w:styleId="ListLabel289">
    <w:name w:val="ListLabel 289"/>
    <w:qFormat/>
    <w:rPr>
      <w:rFonts w:cs="Wingdings"/>
    </w:rPr>
  </w:style>
  <w:style w:type="character" w:customStyle="1" w:styleId="ListLabel290">
    <w:name w:val="ListLabel 290"/>
    <w:qFormat/>
    <w:rPr>
      <w:color w:val="000000"/>
      <w:sz w:val="24"/>
      <w:szCs w:val="24"/>
      <w:highlight w:val="white"/>
    </w:rPr>
  </w:style>
  <w:style w:type="character" w:customStyle="1" w:styleId="ListLabel291">
    <w:name w:val="ListLabel 291"/>
    <w:qFormat/>
    <w:rPr>
      <w:rFonts w:ascii="Times New Roman" w:hAnsi="Times New Roman" w:cs="Symbol"/>
      <w:b w:val="0"/>
      <w:sz w:val="24"/>
    </w:rPr>
  </w:style>
  <w:style w:type="character" w:customStyle="1" w:styleId="ListLabel292">
    <w:name w:val="ListLabel 292"/>
    <w:qFormat/>
    <w:rPr>
      <w:rFonts w:cs="Courier New"/>
    </w:rPr>
  </w:style>
  <w:style w:type="character" w:customStyle="1" w:styleId="ListLabel293">
    <w:name w:val="ListLabel 293"/>
    <w:qFormat/>
    <w:rPr>
      <w:rFonts w:cs="Wingdings"/>
    </w:rPr>
  </w:style>
  <w:style w:type="character" w:customStyle="1" w:styleId="ListLabel294">
    <w:name w:val="ListLabel 294"/>
    <w:qFormat/>
    <w:rPr>
      <w:rFonts w:cs="Symbol"/>
    </w:rPr>
  </w:style>
  <w:style w:type="character" w:customStyle="1" w:styleId="ListLabel295">
    <w:name w:val="ListLabel 295"/>
    <w:qFormat/>
    <w:rPr>
      <w:rFonts w:cs="Courier New"/>
    </w:rPr>
  </w:style>
  <w:style w:type="character" w:customStyle="1" w:styleId="ListLabel296">
    <w:name w:val="ListLabel 296"/>
    <w:qFormat/>
    <w:rPr>
      <w:rFonts w:cs="Wingdings"/>
    </w:rPr>
  </w:style>
  <w:style w:type="character" w:customStyle="1" w:styleId="ListLabel297">
    <w:name w:val="ListLabel 297"/>
    <w:qFormat/>
    <w:rPr>
      <w:rFonts w:cs="Symbol"/>
    </w:rPr>
  </w:style>
  <w:style w:type="character" w:customStyle="1" w:styleId="ListLabel298">
    <w:name w:val="ListLabel 298"/>
    <w:qFormat/>
    <w:rPr>
      <w:rFonts w:cs="Courier New"/>
    </w:rPr>
  </w:style>
  <w:style w:type="character" w:customStyle="1" w:styleId="ListLabel299">
    <w:name w:val="ListLabel 299"/>
    <w:qFormat/>
    <w:rPr>
      <w:rFonts w:cs="Wingdings"/>
    </w:rPr>
  </w:style>
  <w:style w:type="character" w:customStyle="1" w:styleId="ListLabel300">
    <w:name w:val="ListLabel 300"/>
    <w:qFormat/>
    <w:rPr>
      <w:rFonts w:cs="Symbol"/>
      <w:b/>
      <w:sz w:val="24"/>
    </w:rPr>
  </w:style>
  <w:style w:type="character" w:customStyle="1" w:styleId="ListLabel301">
    <w:name w:val="ListLabel 301"/>
    <w:qFormat/>
    <w:rPr>
      <w:rFonts w:cs="Courier New"/>
    </w:rPr>
  </w:style>
  <w:style w:type="character" w:customStyle="1" w:styleId="ListLabel302">
    <w:name w:val="ListLabel 302"/>
    <w:qFormat/>
    <w:rPr>
      <w:rFonts w:cs="Wingdings"/>
    </w:rPr>
  </w:style>
  <w:style w:type="character" w:customStyle="1" w:styleId="ListLabel303">
    <w:name w:val="ListLabel 303"/>
    <w:qFormat/>
    <w:rPr>
      <w:rFonts w:cs="Symbol"/>
    </w:rPr>
  </w:style>
  <w:style w:type="character" w:customStyle="1" w:styleId="ListLabel304">
    <w:name w:val="ListLabel 304"/>
    <w:qFormat/>
    <w:rPr>
      <w:rFonts w:cs="Courier New"/>
    </w:rPr>
  </w:style>
  <w:style w:type="character" w:customStyle="1" w:styleId="ListLabel305">
    <w:name w:val="ListLabel 305"/>
    <w:qFormat/>
    <w:rPr>
      <w:rFonts w:cs="Wingdings"/>
    </w:rPr>
  </w:style>
  <w:style w:type="character" w:customStyle="1" w:styleId="ListLabel306">
    <w:name w:val="ListLabel 306"/>
    <w:qFormat/>
    <w:rPr>
      <w:rFonts w:cs="Symbol"/>
    </w:rPr>
  </w:style>
  <w:style w:type="character" w:customStyle="1" w:styleId="ListLabel307">
    <w:name w:val="ListLabel 307"/>
    <w:qFormat/>
    <w:rPr>
      <w:rFonts w:cs="Courier New"/>
    </w:rPr>
  </w:style>
  <w:style w:type="character" w:customStyle="1" w:styleId="ListLabel308">
    <w:name w:val="ListLabel 308"/>
    <w:qFormat/>
    <w:rPr>
      <w:rFonts w:cs="Wingdings"/>
    </w:rPr>
  </w:style>
  <w:style w:type="character" w:customStyle="1" w:styleId="ListLabel309">
    <w:name w:val="ListLabel 309"/>
    <w:qFormat/>
    <w:rPr>
      <w:rFonts w:ascii="Times New Roman" w:hAnsi="Times New Roman" w:cs="Times New Roman"/>
      <w:b w:val="0"/>
      <w:i w:val="0"/>
      <w:strike w:val="0"/>
      <w:dstrike w:val="0"/>
      <w:color w:val="000000"/>
      <w:position w:val="0"/>
      <w:sz w:val="24"/>
      <w:szCs w:val="24"/>
      <w:u w:val="none"/>
      <w:vertAlign w:val="baseline"/>
    </w:rPr>
  </w:style>
  <w:style w:type="character" w:customStyle="1" w:styleId="ListLabel310">
    <w:name w:val="ListLabel 310"/>
    <w:qFormat/>
    <w:rPr>
      <w:rFonts w:cs="Courier New"/>
    </w:rPr>
  </w:style>
  <w:style w:type="character" w:customStyle="1" w:styleId="ListLabel311">
    <w:name w:val="ListLabel 311"/>
    <w:qFormat/>
    <w:rPr>
      <w:rFonts w:cs="Wingdings"/>
    </w:rPr>
  </w:style>
  <w:style w:type="character" w:customStyle="1" w:styleId="ListLabel312">
    <w:name w:val="ListLabel 312"/>
    <w:qFormat/>
    <w:rPr>
      <w:rFonts w:cs="Symbol"/>
    </w:rPr>
  </w:style>
  <w:style w:type="character" w:customStyle="1" w:styleId="ListLabel313">
    <w:name w:val="ListLabel 313"/>
    <w:qFormat/>
    <w:rPr>
      <w:rFonts w:cs="Courier New"/>
    </w:rPr>
  </w:style>
  <w:style w:type="character" w:customStyle="1" w:styleId="ListLabel314">
    <w:name w:val="ListLabel 314"/>
    <w:qFormat/>
    <w:rPr>
      <w:rFonts w:cs="Wingdings"/>
    </w:rPr>
  </w:style>
  <w:style w:type="character" w:customStyle="1" w:styleId="ListLabel315">
    <w:name w:val="ListLabel 315"/>
    <w:qFormat/>
    <w:rPr>
      <w:rFonts w:cs="Symbol"/>
    </w:rPr>
  </w:style>
  <w:style w:type="character" w:customStyle="1" w:styleId="ListLabel316">
    <w:name w:val="ListLabel 316"/>
    <w:qFormat/>
    <w:rPr>
      <w:rFonts w:cs="Courier New"/>
    </w:rPr>
  </w:style>
  <w:style w:type="character" w:customStyle="1" w:styleId="ListLabel317">
    <w:name w:val="ListLabel 317"/>
    <w:qFormat/>
    <w:rPr>
      <w:rFonts w:cs="Wingdings"/>
    </w:rPr>
  </w:style>
  <w:style w:type="character" w:customStyle="1" w:styleId="ListLabel318">
    <w:name w:val="ListLabel 318"/>
    <w:qFormat/>
    <w:rPr>
      <w:rFonts w:ascii="Times New Roman" w:eastAsia="Times New Roman" w:hAnsi="Times New Roman" w:cs="Times New Roman"/>
      <w:b/>
      <w:i w:val="0"/>
      <w:strike w:val="0"/>
      <w:dstrike w:val="0"/>
      <w:color w:val="000000"/>
      <w:position w:val="0"/>
      <w:sz w:val="24"/>
      <w:szCs w:val="24"/>
      <w:u w:val="none"/>
      <w:vertAlign w:val="baseline"/>
    </w:rPr>
  </w:style>
  <w:style w:type="character" w:customStyle="1" w:styleId="ListLabel319">
    <w:name w:val="ListLabel 319"/>
    <w:qFormat/>
    <w:rPr>
      <w:rFonts w:eastAsia="Times New Roman" w:cs="Times New Roman"/>
      <w:b w:val="0"/>
      <w:i w:val="0"/>
      <w:strike w:val="0"/>
      <w:dstrike w:val="0"/>
      <w:color w:val="000000"/>
      <w:position w:val="0"/>
      <w:sz w:val="24"/>
      <w:szCs w:val="24"/>
      <w:u w:val="none"/>
      <w:vertAlign w:val="baseline"/>
    </w:rPr>
  </w:style>
  <w:style w:type="character" w:customStyle="1" w:styleId="ListLabel320">
    <w:name w:val="ListLabel 320"/>
    <w:qFormat/>
    <w:rPr>
      <w:rFonts w:eastAsia="Times New Roman" w:cs="Times New Roman"/>
      <w:b w:val="0"/>
      <w:i w:val="0"/>
      <w:strike w:val="0"/>
      <w:dstrike w:val="0"/>
      <w:color w:val="000000"/>
      <w:position w:val="0"/>
      <w:sz w:val="24"/>
      <w:szCs w:val="24"/>
      <w:u w:val="none"/>
      <w:vertAlign w:val="baseline"/>
    </w:rPr>
  </w:style>
  <w:style w:type="character" w:customStyle="1" w:styleId="ListLabel321">
    <w:name w:val="ListLabel 321"/>
    <w:qFormat/>
    <w:rPr>
      <w:rFonts w:eastAsia="Times New Roman" w:cs="Times New Roman"/>
      <w:b w:val="0"/>
      <w:i w:val="0"/>
      <w:strike w:val="0"/>
      <w:dstrike w:val="0"/>
      <w:color w:val="000000"/>
      <w:position w:val="0"/>
      <w:sz w:val="24"/>
      <w:szCs w:val="24"/>
      <w:u w:val="none"/>
      <w:vertAlign w:val="baseline"/>
    </w:rPr>
  </w:style>
  <w:style w:type="character" w:customStyle="1" w:styleId="ListLabel322">
    <w:name w:val="ListLabel 322"/>
    <w:qFormat/>
    <w:rPr>
      <w:rFonts w:eastAsia="Times New Roman" w:cs="Times New Roman"/>
      <w:b w:val="0"/>
      <w:i w:val="0"/>
      <w:strike w:val="0"/>
      <w:dstrike w:val="0"/>
      <w:color w:val="000000"/>
      <w:position w:val="0"/>
      <w:sz w:val="24"/>
      <w:szCs w:val="24"/>
      <w:u w:val="none"/>
      <w:vertAlign w:val="baseline"/>
    </w:rPr>
  </w:style>
  <w:style w:type="character" w:customStyle="1" w:styleId="ListLabel323">
    <w:name w:val="ListLabel 323"/>
    <w:qFormat/>
    <w:rPr>
      <w:rFonts w:eastAsia="Times New Roman" w:cs="Times New Roman"/>
      <w:b w:val="0"/>
      <w:i w:val="0"/>
      <w:strike w:val="0"/>
      <w:dstrike w:val="0"/>
      <w:color w:val="000000"/>
      <w:position w:val="0"/>
      <w:sz w:val="24"/>
      <w:szCs w:val="24"/>
      <w:u w:val="none"/>
      <w:vertAlign w:val="baseline"/>
    </w:rPr>
  </w:style>
  <w:style w:type="character" w:customStyle="1" w:styleId="ListLabel324">
    <w:name w:val="ListLabel 324"/>
    <w:qFormat/>
    <w:rPr>
      <w:rFonts w:eastAsia="Times New Roman" w:cs="Times New Roman"/>
      <w:b w:val="0"/>
      <w:i w:val="0"/>
      <w:strike w:val="0"/>
      <w:dstrike w:val="0"/>
      <w:color w:val="000000"/>
      <w:position w:val="0"/>
      <w:sz w:val="24"/>
      <w:szCs w:val="24"/>
      <w:u w:val="none"/>
      <w:vertAlign w:val="baseline"/>
    </w:rPr>
  </w:style>
  <w:style w:type="character" w:customStyle="1" w:styleId="ListLabel325">
    <w:name w:val="ListLabel 325"/>
    <w:qFormat/>
    <w:rPr>
      <w:rFonts w:eastAsia="Times New Roman" w:cs="Times New Roman"/>
      <w:b w:val="0"/>
      <w:i w:val="0"/>
      <w:strike w:val="0"/>
      <w:dstrike w:val="0"/>
      <w:color w:val="000000"/>
      <w:position w:val="0"/>
      <w:sz w:val="24"/>
      <w:szCs w:val="24"/>
      <w:u w:val="none"/>
      <w:vertAlign w:val="baseline"/>
    </w:rPr>
  </w:style>
  <w:style w:type="character" w:customStyle="1" w:styleId="ListLabel326">
    <w:name w:val="ListLabel 326"/>
    <w:qFormat/>
    <w:rPr>
      <w:rFonts w:eastAsia="Times New Roman" w:cs="Times New Roman"/>
      <w:b w:val="0"/>
      <w:i w:val="0"/>
      <w:strike w:val="0"/>
      <w:dstrike w:val="0"/>
      <w:color w:val="000000"/>
      <w:position w:val="0"/>
      <w:sz w:val="24"/>
      <w:szCs w:val="24"/>
      <w:u w:val="none"/>
      <w:vertAlign w:val="baseline"/>
    </w:rPr>
  </w:style>
  <w:style w:type="character" w:customStyle="1" w:styleId="ListLabel327">
    <w:name w:val="ListLabel 327"/>
    <w:qFormat/>
    <w:rPr>
      <w:rFonts w:cs="Times New Roman"/>
      <w:sz w:val="24"/>
    </w:rPr>
  </w:style>
  <w:style w:type="character" w:customStyle="1" w:styleId="ListLabel328">
    <w:name w:val="ListLabel 328"/>
    <w:qFormat/>
    <w:rPr>
      <w:rFonts w:cs="Courier New"/>
    </w:rPr>
  </w:style>
  <w:style w:type="character" w:customStyle="1" w:styleId="ListLabel329">
    <w:name w:val="ListLabel 329"/>
    <w:qFormat/>
    <w:rPr>
      <w:rFonts w:cs="Wingdings"/>
    </w:rPr>
  </w:style>
  <w:style w:type="character" w:customStyle="1" w:styleId="ListLabel330">
    <w:name w:val="ListLabel 330"/>
    <w:qFormat/>
    <w:rPr>
      <w:rFonts w:cs="Symbol"/>
    </w:rPr>
  </w:style>
  <w:style w:type="character" w:customStyle="1" w:styleId="ListLabel331">
    <w:name w:val="ListLabel 331"/>
    <w:qFormat/>
    <w:rPr>
      <w:rFonts w:cs="Courier New"/>
    </w:rPr>
  </w:style>
  <w:style w:type="character" w:customStyle="1" w:styleId="ListLabel332">
    <w:name w:val="ListLabel 332"/>
    <w:qFormat/>
    <w:rPr>
      <w:rFonts w:cs="Wingdings"/>
    </w:rPr>
  </w:style>
  <w:style w:type="character" w:customStyle="1" w:styleId="ListLabel333">
    <w:name w:val="ListLabel 333"/>
    <w:qFormat/>
    <w:rPr>
      <w:rFonts w:cs="Symbol"/>
    </w:rPr>
  </w:style>
  <w:style w:type="character" w:customStyle="1" w:styleId="ListLabel334">
    <w:name w:val="ListLabel 334"/>
    <w:qFormat/>
    <w:rPr>
      <w:rFonts w:cs="Courier New"/>
    </w:rPr>
  </w:style>
  <w:style w:type="character" w:customStyle="1" w:styleId="ListLabel335">
    <w:name w:val="ListLabel 335"/>
    <w:qFormat/>
    <w:rPr>
      <w:rFonts w:cs="Wingdings"/>
    </w:rPr>
  </w:style>
  <w:style w:type="character" w:customStyle="1" w:styleId="ListLabel336">
    <w:name w:val="ListLabel 336"/>
    <w:qFormat/>
    <w:rPr>
      <w:rFonts w:ascii="Times New Roman" w:hAnsi="Times New Roman"/>
      <w:color w:val="000000"/>
      <w:sz w:val="24"/>
      <w:szCs w:val="24"/>
      <w:highlight w:val="white"/>
    </w:rPr>
  </w:style>
  <w:style w:type="character" w:customStyle="1" w:styleId="ListLabel337">
    <w:name w:val="ListLabel 337"/>
    <w:qFormat/>
    <w:rPr>
      <w:rFonts w:ascii="Times New Roman" w:hAnsi="Times New Roman" w:cs="Symbol"/>
      <w:b w:val="0"/>
      <w:sz w:val="24"/>
    </w:rPr>
  </w:style>
  <w:style w:type="character" w:customStyle="1" w:styleId="ListLabel338">
    <w:name w:val="ListLabel 338"/>
    <w:qFormat/>
    <w:rPr>
      <w:rFonts w:cs="Courier New"/>
    </w:rPr>
  </w:style>
  <w:style w:type="character" w:customStyle="1" w:styleId="ListLabel339">
    <w:name w:val="ListLabel 339"/>
    <w:qFormat/>
    <w:rPr>
      <w:rFonts w:cs="Wingdings"/>
    </w:rPr>
  </w:style>
  <w:style w:type="character" w:customStyle="1" w:styleId="ListLabel340">
    <w:name w:val="ListLabel 340"/>
    <w:qFormat/>
    <w:rPr>
      <w:rFonts w:cs="Symbol"/>
    </w:rPr>
  </w:style>
  <w:style w:type="character" w:customStyle="1" w:styleId="ListLabel341">
    <w:name w:val="ListLabel 341"/>
    <w:qFormat/>
    <w:rPr>
      <w:rFonts w:cs="Courier New"/>
    </w:rPr>
  </w:style>
  <w:style w:type="character" w:customStyle="1" w:styleId="ListLabel342">
    <w:name w:val="ListLabel 342"/>
    <w:qFormat/>
    <w:rPr>
      <w:rFonts w:cs="Wingdings"/>
    </w:rPr>
  </w:style>
  <w:style w:type="character" w:customStyle="1" w:styleId="ListLabel343">
    <w:name w:val="ListLabel 343"/>
    <w:qFormat/>
    <w:rPr>
      <w:rFonts w:cs="Symbol"/>
    </w:rPr>
  </w:style>
  <w:style w:type="character" w:customStyle="1" w:styleId="ListLabel344">
    <w:name w:val="ListLabel 344"/>
    <w:qFormat/>
    <w:rPr>
      <w:rFonts w:cs="Courier New"/>
    </w:rPr>
  </w:style>
  <w:style w:type="character" w:customStyle="1" w:styleId="ListLabel345">
    <w:name w:val="ListLabel 345"/>
    <w:qFormat/>
    <w:rPr>
      <w:rFonts w:cs="Wingdings"/>
    </w:rPr>
  </w:style>
  <w:style w:type="character" w:customStyle="1" w:styleId="ListLabel346">
    <w:name w:val="ListLabel 346"/>
    <w:qFormat/>
    <w:rPr>
      <w:rFonts w:cs="Symbol"/>
      <w:b/>
      <w:sz w:val="24"/>
    </w:rPr>
  </w:style>
  <w:style w:type="character" w:customStyle="1" w:styleId="ListLabel347">
    <w:name w:val="ListLabel 347"/>
    <w:qFormat/>
    <w:rPr>
      <w:rFonts w:cs="Courier New"/>
    </w:rPr>
  </w:style>
  <w:style w:type="character" w:customStyle="1" w:styleId="ListLabel348">
    <w:name w:val="ListLabel 348"/>
    <w:qFormat/>
    <w:rPr>
      <w:rFonts w:cs="Wingdings"/>
    </w:rPr>
  </w:style>
  <w:style w:type="character" w:customStyle="1" w:styleId="ListLabel349">
    <w:name w:val="ListLabel 349"/>
    <w:qFormat/>
    <w:rPr>
      <w:rFonts w:cs="Symbol"/>
    </w:rPr>
  </w:style>
  <w:style w:type="character" w:customStyle="1" w:styleId="ListLabel350">
    <w:name w:val="ListLabel 350"/>
    <w:qFormat/>
    <w:rPr>
      <w:rFonts w:cs="Courier New"/>
    </w:rPr>
  </w:style>
  <w:style w:type="character" w:customStyle="1" w:styleId="ListLabel351">
    <w:name w:val="ListLabel 351"/>
    <w:qFormat/>
    <w:rPr>
      <w:rFonts w:cs="Wingdings"/>
    </w:rPr>
  </w:style>
  <w:style w:type="character" w:customStyle="1" w:styleId="ListLabel352">
    <w:name w:val="ListLabel 352"/>
    <w:qFormat/>
    <w:rPr>
      <w:rFonts w:cs="Symbol"/>
    </w:rPr>
  </w:style>
  <w:style w:type="character" w:customStyle="1" w:styleId="ListLabel353">
    <w:name w:val="ListLabel 353"/>
    <w:qFormat/>
    <w:rPr>
      <w:rFonts w:cs="Courier New"/>
    </w:rPr>
  </w:style>
  <w:style w:type="character" w:customStyle="1" w:styleId="ListLabel354">
    <w:name w:val="ListLabel 354"/>
    <w:qFormat/>
    <w:rPr>
      <w:rFonts w:cs="Wingdings"/>
    </w:rPr>
  </w:style>
  <w:style w:type="character" w:customStyle="1" w:styleId="ListLabel355">
    <w:name w:val="ListLabel 355"/>
    <w:qFormat/>
    <w:rPr>
      <w:rFonts w:ascii="Times New Roman" w:hAnsi="Times New Roman" w:cs="Times New Roman"/>
      <w:b w:val="0"/>
      <w:i w:val="0"/>
      <w:strike w:val="0"/>
      <w:dstrike w:val="0"/>
      <w:color w:val="000000"/>
      <w:position w:val="0"/>
      <w:sz w:val="24"/>
      <w:szCs w:val="24"/>
      <w:u w:val="none"/>
      <w:vertAlign w:val="baseline"/>
    </w:rPr>
  </w:style>
  <w:style w:type="character" w:customStyle="1" w:styleId="ListLabel356">
    <w:name w:val="ListLabel 356"/>
    <w:qFormat/>
    <w:rPr>
      <w:rFonts w:cs="Courier New"/>
    </w:rPr>
  </w:style>
  <w:style w:type="character" w:customStyle="1" w:styleId="ListLabel357">
    <w:name w:val="ListLabel 357"/>
    <w:qFormat/>
    <w:rPr>
      <w:rFonts w:cs="Wingdings"/>
    </w:rPr>
  </w:style>
  <w:style w:type="character" w:customStyle="1" w:styleId="ListLabel358">
    <w:name w:val="ListLabel 358"/>
    <w:qFormat/>
    <w:rPr>
      <w:rFonts w:cs="Symbol"/>
    </w:rPr>
  </w:style>
  <w:style w:type="character" w:customStyle="1" w:styleId="ListLabel359">
    <w:name w:val="ListLabel 359"/>
    <w:qFormat/>
    <w:rPr>
      <w:rFonts w:cs="Courier New"/>
    </w:rPr>
  </w:style>
  <w:style w:type="character" w:customStyle="1" w:styleId="ListLabel360">
    <w:name w:val="ListLabel 360"/>
    <w:qFormat/>
    <w:rPr>
      <w:rFonts w:cs="Wingdings"/>
    </w:rPr>
  </w:style>
  <w:style w:type="character" w:customStyle="1" w:styleId="ListLabel361">
    <w:name w:val="ListLabel 361"/>
    <w:qFormat/>
    <w:rPr>
      <w:rFonts w:cs="Symbol"/>
    </w:rPr>
  </w:style>
  <w:style w:type="character" w:customStyle="1" w:styleId="ListLabel362">
    <w:name w:val="ListLabel 362"/>
    <w:qFormat/>
    <w:rPr>
      <w:rFonts w:cs="Courier New"/>
    </w:rPr>
  </w:style>
  <w:style w:type="character" w:customStyle="1" w:styleId="ListLabel363">
    <w:name w:val="ListLabel 363"/>
    <w:qFormat/>
    <w:rPr>
      <w:rFonts w:cs="Wingdings"/>
    </w:rPr>
  </w:style>
  <w:style w:type="character" w:customStyle="1" w:styleId="ListLabel364">
    <w:name w:val="ListLabel 364"/>
    <w:qFormat/>
    <w:rPr>
      <w:rFonts w:ascii="Times New Roman" w:eastAsia="Times New Roman" w:hAnsi="Times New Roman" w:cs="Times New Roman"/>
      <w:b/>
      <w:i w:val="0"/>
      <w:strike w:val="0"/>
      <w:dstrike w:val="0"/>
      <w:color w:val="000000"/>
      <w:position w:val="0"/>
      <w:sz w:val="24"/>
      <w:szCs w:val="24"/>
      <w:u w:val="none"/>
      <w:vertAlign w:val="baseline"/>
    </w:rPr>
  </w:style>
  <w:style w:type="character" w:customStyle="1" w:styleId="ListLabel365">
    <w:name w:val="ListLabel 365"/>
    <w:qFormat/>
    <w:rPr>
      <w:rFonts w:eastAsia="Times New Roman" w:cs="Times New Roman"/>
      <w:b w:val="0"/>
      <w:i w:val="0"/>
      <w:strike w:val="0"/>
      <w:dstrike w:val="0"/>
      <w:color w:val="000000"/>
      <w:position w:val="0"/>
      <w:sz w:val="24"/>
      <w:szCs w:val="24"/>
      <w:u w:val="none"/>
      <w:vertAlign w:val="baseline"/>
    </w:rPr>
  </w:style>
  <w:style w:type="character" w:customStyle="1" w:styleId="ListLabel366">
    <w:name w:val="ListLabel 366"/>
    <w:qFormat/>
    <w:rPr>
      <w:rFonts w:eastAsia="Times New Roman" w:cs="Times New Roman"/>
      <w:b w:val="0"/>
      <w:i w:val="0"/>
      <w:strike w:val="0"/>
      <w:dstrike w:val="0"/>
      <w:color w:val="000000"/>
      <w:position w:val="0"/>
      <w:sz w:val="24"/>
      <w:szCs w:val="24"/>
      <w:u w:val="none"/>
      <w:vertAlign w:val="baseline"/>
    </w:rPr>
  </w:style>
  <w:style w:type="character" w:customStyle="1" w:styleId="ListLabel367">
    <w:name w:val="ListLabel 367"/>
    <w:qFormat/>
    <w:rPr>
      <w:rFonts w:eastAsia="Times New Roman" w:cs="Times New Roman"/>
      <w:b w:val="0"/>
      <w:i w:val="0"/>
      <w:strike w:val="0"/>
      <w:dstrike w:val="0"/>
      <w:color w:val="000000"/>
      <w:position w:val="0"/>
      <w:sz w:val="24"/>
      <w:szCs w:val="24"/>
      <w:u w:val="none"/>
      <w:vertAlign w:val="baseline"/>
    </w:rPr>
  </w:style>
  <w:style w:type="character" w:customStyle="1" w:styleId="ListLabel368">
    <w:name w:val="ListLabel 368"/>
    <w:qFormat/>
    <w:rPr>
      <w:rFonts w:eastAsia="Times New Roman" w:cs="Times New Roman"/>
      <w:b w:val="0"/>
      <w:i w:val="0"/>
      <w:strike w:val="0"/>
      <w:dstrike w:val="0"/>
      <w:color w:val="000000"/>
      <w:position w:val="0"/>
      <w:sz w:val="24"/>
      <w:szCs w:val="24"/>
      <w:u w:val="none"/>
      <w:vertAlign w:val="baseline"/>
    </w:rPr>
  </w:style>
  <w:style w:type="character" w:customStyle="1" w:styleId="ListLabel369">
    <w:name w:val="ListLabel 369"/>
    <w:qFormat/>
    <w:rPr>
      <w:rFonts w:eastAsia="Times New Roman" w:cs="Times New Roman"/>
      <w:b w:val="0"/>
      <w:i w:val="0"/>
      <w:strike w:val="0"/>
      <w:dstrike w:val="0"/>
      <w:color w:val="000000"/>
      <w:position w:val="0"/>
      <w:sz w:val="24"/>
      <w:szCs w:val="24"/>
      <w:u w:val="none"/>
      <w:vertAlign w:val="baseline"/>
    </w:rPr>
  </w:style>
  <w:style w:type="character" w:customStyle="1" w:styleId="ListLabel370">
    <w:name w:val="ListLabel 370"/>
    <w:qFormat/>
    <w:rPr>
      <w:rFonts w:eastAsia="Times New Roman" w:cs="Times New Roman"/>
      <w:b w:val="0"/>
      <w:i w:val="0"/>
      <w:strike w:val="0"/>
      <w:dstrike w:val="0"/>
      <w:color w:val="000000"/>
      <w:position w:val="0"/>
      <w:sz w:val="24"/>
      <w:szCs w:val="24"/>
      <w:u w:val="none"/>
      <w:vertAlign w:val="baseline"/>
    </w:rPr>
  </w:style>
  <w:style w:type="character" w:customStyle="1" w:styleId="ListLabel371">
    <w:name w:val="ListLabel 371"/>
    <w:qFormat/>
    <w:rPr>
      <w:rFonts w:eastAsia="Times New Roman" w:cs="Times New Roman"/>
      <w:b w:val="0"/>
      <w:i w:val="0"/>
      <w:strike w:val="0"/>
      <w:dstrike w:val="0"/>
      <w:color w:val="000000"/>
      <w:position w:val="0"/>
      <w:sz w:val="24"/>
      <w:szCs w:val="24"/>
      <w:u w:val="none"/>
      <w:vertAlign w:val="baseline"/>
    </w:rPr>
  </w:style>
  <w:style w:type="character" w:customStyle="1" w:styleId="ListLabel372">
    <w:name w:val="ListLabel 372"/>
    <w:qFormat/>
    <w:rPr>
      <w:rFonts w:eastAsia="Times New Roman" w:cs="Times New Roman"/>
      <w:b w:val="0"/>
      <w:i w:val="0"/>
      <w:strike w:val="0"/>
      <w:dstrike w:val="0"/>
      <w:color w:val="000000"/>
      <w:position w:val="0"/>
      <w:sz w:val="24"/>
      <w:szCs w:val="24"/>
      <w:u w:val="none"/>
      <w:vertAlign w:val="baseline"/>
    </w:rPr>
  </w:style>
  <w:style w:type="character" w:customStyle="1" w:styleId="ListLabel373">
    <w:name w:val="ListLabel 373"/>
    <w:qFormat/>
    <w:rPr>
      <w:rFonts w:cs="Times New Roman"/>
      <w:sz w:val="24"/>
    </w:rPr>
  </w:style>
  <w:style w:type="character" w:customStyle="1" w:styleId="ListLabel374">
    <w:name w:val="ListLabel 374"/>
    <w:qFormat/>
    <w:rPr>
      <w:rFonts w:cs="Courier New"/>
    </w:rPr>
  </w:style>
  <w:style w:type="character" w:customStyle="1" w:styleId="ListLabel375">
    <w:name w:val="ListLabel 375"/>
    <w:qFormat/>
    <w:rPr>
      <w:rFonts w:cs="Wingdings"/>
    </w:rPr>
  </w:style>
  <w:style w:type="character" w:customStyle="1" w:styleId="ListLabel376">
    <w:name w:val="ListLabel 376"/>
    <w:qFormat/>
    <w:rPr>
      <w:rFonts w:cs="Symbol"/>
    </w:rPr>
  </w:style>
  <w:style w:type="character" w:customStyle="1" w:styleId="ListLabel377">
    <w:name w:val="ListLabel 377"/>
    <w:qFormat/>
    <w:rPr>
      <w:rFonts w:cs="Courier New"/>
    </w:rPr>
  </w:style>
  <w:style w:type="character" w:customStyle="1" w:styleId="ListLabel378">
    <w:name w:val="ListLabel 378"/>
    <w:qFormat/>
    <w:rPr>
      <w:rFonts w:cs="Wingdings"/>
    </w:rPr>
  </w:style>
  <w:style w:type="character" w:customStyle="1" w:styleId="ListLabel379">
    <w:name w:val="ListLabel 379"/>
    <w:qFormat/>
    <w:rPr>
      <w:rFonts w:cs="Symbol"/>
    </w:rPr>
  </w:style>
  <w:style w:type="character" w:customStyle="1" w:styleId="ListLabel380">
    <w:name w:val="ListLabel 380"/>
    <w:qFormat/>
    <w:rPr>
      <w:rFonts w:cs="Courier New"/>
    </w:rPr>
  </w:style>
  <w:style w:type="character" w:customStyle="1" w:styleId="ListLabel381">
    <w:name w:val="ListLabel 381"/>
    <w:qFormat/>
    <w:rPr>
      <w:rFonts w:cs="Wingdings"/>
    </w:rPr>
  </w:style>
  <w:style w:type="character" w:customStyle="1" w:styleId="ListLabel382">
    <w:name w:val="ListLabel 382"/>
    <w:qFormat/>
    <w:rPr>
      <w:color w:val="000000"/>
      <w:sz w:val="24"/>
      <w:szCs w:val="24"/>
      <w:highlight w:val="white"/>
    </w:rPr>
  </w:style>
  <w:style w:type="character" w:customStyle="1" w:styleId="ListLabel383">
    <w:name w:val="ListLabel 383"/>
    <w:qFormat/>
    <w:rPr>
      <w:rFonts w:ascii="Times New Roman" w:hAnsi="Times New Roman" w:cs="Symbol"/>
      <w:b w:val="0"/>
      <w:sz w:val="24"/>
    </w:rPr>
  </w:style>
  <w:style w:type="character" w:customStyle="1" w:styleId="ListLabel384">
    <w:name w:val="ListLabel 384"/>
    <w:qFormat/>
    <w:rPr>
      <w:rFonts w:cs="Courier New"/>
    </w:rPr>
  </w:style>
  <w:style w:type="character" w:customStyle="1" w:styleId="ListLabel385">
    <w:name w:val="ListLabel 385"/>
    <w:qFormat/>
    <w:rPr>
      <w:rFonts w:cs="Wingdings"/>
    </w:rPr>
  </w:style>
  <w:style w:type="character" w:customStyle="1" w:styleId="ListLabel386">
    <w:name w:val="ListLabel 386"/>
    <w:qFormat/>
    <w:rPr>
      <w:rFonts w:cs="Symbol"/>
    </w:rPr>
  </w:style>
  <w:style w:type="character" w:customStyle="1" w:styleId="ListLabel387">
    <w:name w:val="ListLabel 387"/>
    <w:qFormat/>
    <w:rPr>
      <w:rFonts w:cs="Courier New"/>
    </w:rPr>
  </w:style>
  <w:style w:type="character" w:customStyle="1" w:styleId="ListLabel388">
    <w:name w:val="ListLabel 388"/>
    <w:qFormat/>
    <w:rPr>
      <w:rFonts w:cs="Wingdings"/>
    </w:rPr>
  </w:style>
  <w:style w:type="character" w:customStyle="1" w:styleId="ListLabel389">
    <w:name w:val="ListLabel 389"/>
    <w:qFormat/>
    <w:rPr>
      <w:rFonts w:cs="Symbol"/>
    </w:rPr>
  </w:style>
  <w:style w:type="character" w:customStyle="1" w:styleId="ListLabel390">
    <w:name w:val="ListLabel 390"/>
    <w:qFormat/>
    <w:rPr>
      <w:rFonts w:cs="Courier New"/>
    </w:rPr>
  </w:style>
  <w:style w:type="character" w:customStyle="1" w:styleId="ListLabel391">
    <w:name w:val="ListLabel 391"/>
    <w:qFormat/>
    <w:rPr>
      <w:rFonts w:cs="Wingdings"/>
    </w:rPr>
  </w:style>
  <w:style w:type="character" w:customStyle="1" w:styleId="ListLabel392">
    <w:name w:val="ListLabel 392"/>
    <w:qFormat/>
    <w:rPr>
      <w:rFonts w:cs="Symbol"/>
      <w:b/>
      <w:sz w:val="24"/>
    </w:rPr>
  </w:style>
  <w:style w:type="character" w:customStyle="1" w:styleId="ListLabel393">
    <w:name w:val="ListLabel 393"/>
    <w:qFormat/>
    <w:rPr>
      <w:rFonts w:cs="Courier New"/>
    </w:rPr>
  </w:style>
  <w:style w:type="character" w:customStyle="1" w:styleId="ListLabel394">
    <w:name w:val="ListLabel 394"/>
    <w:qFormat/>
    <w:rPr>
      <w:rFonts w:cs="Wingdings"/>
    </w:rPr>
  </w:style>
  <w:style w:type="character" w:customStyle="1" w:styleId="ListLabel395">
    <w:name w:val="ListLabel 395"/>
    <w:qFormat/>
    <w:rPr>
      <w:rFonts w:cs="Symbol"/>
    </w:rPr>
  </w:style>
  <w:style w:type="character" w:customStyle="1" w:styleId="ListLabel396">
    <w:name w:val="ListLabel 396"/>
    <w:qFormat/>
    <w:rPr>
      <w:rFonts w:cs="Courier New"/>
    </w:rPr>
  </w:style>
  <w:style w:type="character" w:customStyle="1" w:styleId="ListLabel397">
    <w:name w:val="ListLabel 397"/>
    <w:qFormat/>
    <w:rPr>
      <w:rFonts w:cs="Wingdings"/>
    </w:rPr>
  </w:style>
  <w:style w:type="character" w:customStyle="1" w:styleId="ListLabel398">
    <w:name w:val="ListLabel 398"/>
    <w:qFormat/>
    <w:rPr>
      <w:rFonts w:cs="Symbol"/>
    </w:rPr>
  </w:style>
  <w:style w:type="character" w:customStyle="1" w:styleId="ListLabel399">
    <w:name w:val="ListLabel 399"/>
    <w:qFormat/>
    <w:rPr>
      <w:rFonts w:cs="Courier New"/>
    </w:rPr>
  </w:style>
  <w:style w:type="character" w:customStyle="1" w:styleId="ListLabel400">
    <w:name w:val="ListLabel 400"/>
    <w:qFormat/>
    <w:rPr>
      <w:rFonts w:cs="Wingdings"/>
    </w:rPr>
  </w:style>
  <w:style w:type="character" w:customStyle="1" w:styleId="ListLabel401">
    <w:name w:val="ListLabel 401"/>
    <w:qFormat/>
    <w:rPr>
      <w:rFonts w:ascii="Times New Roman" w:hAnsi="Times New Roman" w:cs="Times New Roman"/>
      <w:b w:val="0"/>
      <w:i w:val="0"/>
      <w:strike w:val="0"/>
      <w:dstrike w:val="0"/>
      <w:color w:val="000000"/>
      <w:position w:val="0"/>
      <w:sz w:val="24"/>
      <w:szCs w:val="24"/>
      <w:u w:val="none"/>
      <w:vertAlign w:val="baseline"/>
    </w:rPr>
  </w:style>
  <w:style w:type="character" w:customStyle="1" w:styleId="ListLabel402">
    <w:name w:val="ListLabel 402"/>
    <w:qFormat/>
    <w:rPr>
      <w:rFonts w:cs="Courier New"/>
    </w:rPr>
  </w:style>
  <w:style w:type="character" w:customStyle="1" w:styleId="ListLabel403">
    <w:name w:val="ListLabel 403"/>
    <w:qFormat/>
    <w:rPr>
      <w:rFonts w:cs="Wingdings"/>
    </w:rPr>
  </w:style>
  <w:style w:type="character" w:customStyle="1" w:styleId="ListLabel404">
    <w:name w:val="ListLabel 404"/>
    <w:qFormat/>
    <w:rPr>
      <w:rFonts w:cs="Symbol"/>
    </w:rPr>
  </w:style>
  <w:style w:type="character" w:customStyle="1" w:styleId="ListLabel405">
    <w:name w:val="ListLabel 405"/>
    <w:qFormat/>
    <w:rPr>
      <w:rFonts w:cs="Courier New"/>
    </w:rPr>
  </w:style>
  <w:style w:type="character" w:customStyle="1" w:styleId="ListLabel406">
    <w:name w:val="ListLabel 406"/>
    <w:qFormat/>
    <w:rPr>
      <w:rFonts w:cs="Wingdings"/>
    </w:rPr>
  </w:style>
  <w:style w:type="character" w:customStyle="1" w:styleId="ListLabel407">
    <w:name w:val="ListLabel 407"/>
    <w:qFormat/>
    <w:rPr>
      <w:rFonts w:cs="Symbol"/>
    </w:rPr>
  </w:style>
  <w:style w:type="character" w:customStyle="1" w:styleId="ListLabel408">
    <w:name w:val="ListLabel 408"/>
    <w:qFormat/>
    <w:rPr>
      <w:rFonts w:cs="Courier New"/>
    </w:rPr>
  </w:style>
  <w:style w:type="character" w:customStyle="1" w:styleId="ListLabel409">
    <w:name w:val="ListLabel 409"/>
    <w:qFormat/>
    <w:rPr>
      <w:rFonts w:cs="Wingdings"/>
    </w:rPr>
  </w:style>
  <w:style w:type="character" w:customStyle="1" w:styleId="ListLabel410">
    <w:name w:val="ListLabel 410"/>
    <w:qFormat/>
    <w:rPr>
      <w:rFonts w:ascii="Times New Roman" w:eastAsia="Times New Roman" w:hAnsi="Times New Roman" w:cs="Times New Roman"/>
      <w:b/>
      <w:i w:val="0"/>
      <w:strike w:val="0"/>
      <w:dstrike w:val="0"/>
      <w:color w:val="000000"/>
      <w:position w:val="0"/>
      <w:sz w:val="24"/>
      <w:szCs w:val="24"/>
      <w:u w:val="none"/>
      <w:vertAlign w:val="baseline"/>
    </w:rPr>
  </w:style>
  <w:style w:type="character" w:customStyle="1" w:styleId="ListLabel411">
    <w:name w:val="ListLabel 411"/>
    <w:qFormat/>
    <w:rPr>
      <w:rFonts w:eastAsia="Times New Roman" w:cs="Times New Roman"/>
      <w:b w:val="0"/>
      <w:i w:val="0"/>
      <w:strike w:val="0"/>
      <w:dstrike w:val="0"/>
      <w:color w:val="000000"/>
      <w:position w:val="0"/>
      <w:sz w:val="24"/>
      <w:szCs w:val="24"/>
      <w:u w:val="none"/>
      <w:vertAlign w:val="baseline"/>
    </w:rPr>
  </w:style>
  <w:style w:type="character" w:customStyle="1" w:styleId="ListLabel412">
    <w:name w:val="ListLabel 412"/>
    <w:qFormat/>
    <w:rPr>
      <w:rFonts w:eastAsia="Times New Roman" w:cs="Times New Roman"/>
      <w:b w:val="0"/>
      <w:i w:val="0"/>
      <w:strike w:val="0"/>
      <w:dstrike w:val="0"/>
      <w:color w:val="000000"/>
      <w:position w:val="0"/>
      <w:sz w:val="24"/>
      <w:szCs w:val="24"/>
      <w:u w:val="none"/>
      <w:vertAlign w:val="baseline"/>
    </w:rPr>
  </w:style>
  <w:style w:type="character" w:customStyle="1" w:styleId="ListLabel413">
    <w:name w:val="ListLabel 413"/>
    <w:qFormat/>
    <w:rPr>
      <w:rFonts w:eastAsia="Times New Roman" w:cs="Times New Roman"/>
      <w:b w:val="0"/>
      <w:i w:val="0"/>
      <w:strike w:val="0"/>
      <w:dstrike w:val="0"/>
      <w:color w:val="000000"/>
      <w:position w:val="0"/>
      <w:sz w:val="24"/>
      <w:szCs w:val="24"/>
      <w:u w:val="none"/>
      <w:vertAlign w:val="baseline"/>
    </w:rPr>
  </w:style>
  <w:style w:type="character" w:customStyle="1" w:styleId="ListLabel414">
    <w:name w:val="ListLabel 414"/>
    <w:qFormat/>
    <w:rPr>
      <w:rFonts w:eastAsia="Times New Roman" w:cs="Times New Roman"/>
      <w:b w:val="0"/>
      <w:i w:val="0"/>
      <w:strike w:val="0"/>
      <w:dstrike w:val="0"/>
      <w:color w:val="000000"/>
      <w:position w:val="0"/>
      <w:sz w:val="24"/>
      <w:szCs w:val="24"/>
      <w:u w:val="none"/>
      <w:vertAlign w:val="baseline"/>
    </w:rPr>
  </w:style>
  <w:style w:type="character" w:customStyle="1" w:styleId="ListLabel415">
    <w:name w:val="ListLabel 415"/>
    <w:qFormat/>
    <w:rPr>
      <w:rFonts w:eastAsia="Times New Roman" w:cs="Times New Roman"/>
      <w:b w:val="0"/>
      <w:i w:val="0"/>
      <w:strike w:val="0"/>
      <w:dstrike w:val="0"/>
      <w:color w:val="000000"/>
      <w:position w:val="0"/>
      <w:sz w:val="24"/>
      <w:szCs w:val="24"/>
      <w:u w:val="none"/>
      <w:vertAlign w:val="baseline"/>
    </w:rPr>
  </w:style>
  <w:style w:type="character" w:customStyle="1" w:styleId="ListLabel416">
    <w:name w:val="ListLabel 416"/>
    <w:qFormat/>
    <w:rPr>
      <w:rFonts w:eastAsia="Times New Roman" w:cs="Times New Roman"/>
      <w:b w:val="0"/>
      <w:i w:val="0"/>
      <w:strike w:val="0"/>
      <w:dstrike w:val="0"/>
      <w:color w:val="000000"/>
      <w:position w:val="0"/>
      <w:sz w:val="24"/>
      <w:szCs w:val="24"/>
      <w:u w:val="none"/>
      <w:vertAlign w:val="baseline"/>
    </w:rPr>
  </w:style>
  <w:style w:type="character" w:customStyle="1" w:styleId="ListLabel417">
    <w:name w:val="ListLabel 417"/>
    <w:qFormat/>
    <w:rPr>
      <w:rFonts w:eastAsia="Times New Roman" w:cs="Times New Roman"/>
      <w:b w:val="0"/>
      <w:i w:val="0"/>
      <w:strike w:val="0"/>
      <w:dstrike w:val="0"/>
      <w:color w:val="000000"/>
      <w:position w:val="0"/>
      <w:sz w:val="24"/>
      <w:szCs w:val="24"/>
      <w:u w:val="none"/>
      <w:vertAlign w:val="baseline"/>
    </w:rPr>
  </w:style>
  <w:style w:type="character" w:customStyle="1" w:styleId="ListLabel418">
    <w:name w:val="ListLabel 418"/>
    <w:qFormat/>
    <w:rPr>
      <w:rFonts w:eastAsia="Times New Roman" w:cs="Times New Roman"/>
      <w:b w:val="0"/>
      <w:i w:val="0"/>
      <w:strike w:val="0"/>
      <w:dstrike w:val="0"/>
      <w:color w:val="000000"/>
      <w:position w:val="0"/>
      <w:sz w:val="24"/>
      <w:szCs w:val="24"/>
      <w:u w:val="none"/>
      <w:vertAlign w:val="baseline"/>
    </w:rPr>
  </w:style>
  <w:style w:type="character" w:customStyle="1" w:styleId="ListLabel419">
    <w:name w:val="ListLabel 419"/>
    <w:qFormat/>
    <w:rPr>
      <w:rFonts w:cs="Times New Roman"/>
      <w:sz w:val="24"/>
    </w:rPr>
  </w:style>
  <w:style w:type="character" w:customStyle="1" w:styleId="ListLabel420">
    <w:name w:val="ListLabel 420"/>
    <w:qFormat/>
    <w:rPr>
      <w:rFonts w:cs="Courier New"/>
    </w:rPr>
  </w:style>
  <w:style w:type="character" w:customStyle="1" w:styleId="ListLabel421">
    <w:name w:val="ListLabel 421"/>
    <w:qFormat/>
    <w:rPr>
      <w:rFonts w:cs="Wingdings"/>
    </w:rPr>
  </w:style>
  <w:style w:type="character" w:customStyle="1" w:styleId="ListLabel422">
    <w:name w:val="ListLabel 422"/>
    <w:qFormat/>
    <w:rPr>
      <w:rFonts w:cs="Symbol"/>
    </w:rPr>
  </w:style>
  <w:style w:type="character" w:customStyle="1" w:styleId="ListLabel423">
    <w:name w:val="ListLabel 423"/>
    <w:qFormat/>
    <w:rPr>
      <w:rFonts w:cs="Courier New"/>
    </w:rPr>
  </w:style>
  <w:style w:type="character" w:customStyle="1" w:styleId="ListLabel424">
    <w:name w:val="ListLabel 424"/>
    <w:qFormat/>
    <w:rPr>
      <w:rFonts w:cs="Wingdings"/>
    </w:rPr>
  </w:style>
  <w:style w:type="character" w:customStyle="1" w:styleId="ListLabel425">
    <w:name w:val="ListLabel 425"/>
    <w:qFormat/>
    <w:rPr>
      <w:rFonts w:cs="Symbol"/>
    </w:rPr>
  </w:style>
  <w:style w:type="character" w:customStyle="1" w:styleId="ListLabel426">
    <w:name w:val="ListLabel 426"/>
    <w:qFormat/>
    <w:rPr>
      <w:rFonts w:cs="Courier New"/>
    </w:rPr>
  </w:style>
  <w:style w:type="character" w:customStyle="1" w:styleId="ListLabel427">
    <w:name w:val="ListLabel 427"/>
    <w:qFormat/>
    <w:rPr>
      <w:rFonts w:cs="Wingdings"/>
    </w:rPr>
  </w:style>
  <w:style w:type="character" w:customStyle="1" w:styleId="ListLabel428">
    <w:name w:val="ListLabel 428"/>
    <w:qFormat/>
    <w:rPr>
      <w:color w:val="000000"/>
      <w:sz w:val="24"/>
      <w:szCs w:val="24"/>
      <w:highlight w:val="white"/>
    </w:rPr>
  </w:style>
  <w:style w:type="character" w:customStyle="1" w:styleId="ListLabel429">
    <w:name w:val="ListLabel 429"/>
    <w:qFormat/>
    <w:rPr>
      <w:rFonts w:ascii="Times New Roman" w:hAnsi="Times New Roman" w:cs="Symbol"/>
      <w:b w:val="0"/>
      <w:sz w:val="24"/>
    </w:rPr>
  </w:style>
  <w:style w:type="character" w:customStyle="1" w:styleId="ListLabel430">
    <w:name w:val="ListLabel 430"/>
    <w:qFormat/>
    <w:rPr>
      <w:rFonts w:cs="Courier New"/>
    </w:rPr>
  </w:style>
  <w:style w:type="character" w:customStyle="1" w:styleId="ListLabel431">
    <w:name w:val="ListLabel 431"/>
    <w:qFormat/>
    <w:rPr>
      <w:rFonts w:cs="Wingdings"/>
    </w:rPr>
  </w:style>
  <w:style w:type="character" w:customStyle="1" w:styleId="ListLabel432">
    <w:name w:val="ListLabel 432"/>
    <w:qFormat/>
    <w:rPr>
      <w:rFonts w:cs="Symbol"/>
    </w:rPr>
  </w:style>
  <w:style w:type="character" w:customStyle="1" w:styleId="ListLabel433">
    <w:name w:val="ListLabel 433"/>
    <w:qFormat/>
    <w:rPr>
      <w:rFonts w:cs="Courier New"/>
    </w:rPr>
  </w:style>
  <w:style w:type="character" w:customStyle="1" w:styleId="ListLabel434">
    <w:name w:val="ListLabel 434"/>
    <w:qFormat/>
    <w:rPr>
      <w:rFonts w:cs="Wingdings"/>
    </w:rPr>
  </w:style>
  <w:style w:type="character" w:customStyle="1" w:styleId="ListLabel435">
    <w:name w:val="ListLabel 435"/>
    <w:qFormat/>
    <w:rPr>
      <w:rFonts w:cs="Symbol"/>
    </w:rPr>
  </w:style>
  <w:style w:type="character" w:customStyle="1" w:styleId="ListLabel436">
    <w:name w:val="ListLabel 436"/>
    <w:qFormat/>
    <w:rPr>
      <w:rFonts w:cs="Courier New"/>
    </w:rPr>
  </w:style>
  <w:style w:type="character" w:customStyle="1" w:styleId="ListLabel437">
    <w:name w:val="ListLabel 437"/>
    <w:qFormat/>
    <w:rPr>
      <w:rFonts w:cs="Wingdings"/>
    </w:rPr>
  </w:style>
  <w:style w:type="character" w:customStyle="1" w:styleId="ListLabel438">
    <w:name w:val="ListLabel 438"/>
    <w:qFormat/>
    <w:rPr>
      <w:rFonts w:cs="Symbol"/>
      <w:b/>
      <w:sz w:val="24"/>
    </w:rPr>
  </w:style>
  <w:style w:type="character" w:customStyle="1" w:styleId="ListLabel439">
    <w:name w:val="ListLabel 439"/>
    <w:qFormat/>
    <w:rPr>
      <w:rFonts w:cs="Courier New"/>
    </w:rPr>
  </w:style>
  <w:style w:type="character" w:customStyle="1" w:styleId="ListLabel440">
    <w:name w:val="ListLabel 440"/>
    <w:qFormat/>
    <w:rPr>
      <w:rFonts w:cs="Wingdings"/>
    </w:rPr>
  </w:style>
  <w:style w:type="character" w:customStyle="1" w:styleId="ListLabel441">
    <w:name w:val="ListLabel 441"/>
    <w:qFormat/>
    <w:rPr>
      <w:rFonts w:cs="Symbol"/>
    </w:rPr>
  </w:style>
  <w:style w:type="character" w:customStyle="1" w:styleId="ListLabel442">
    <w:name w:val="ListLabel 442"/>
    <w:qFormat/>
    <w:rPr>
      <w:rFonts w:cs="Courier New"/>
    </w:rPr>
  </w:style>
  <w:style w:type="character" w:customStyle="1" w:styleId="ListLabel443">
    <w:name w:val="ListLabel 443"/>
    <w:qFormat/>
    <w:rPr>
      <w:rFonts w:cs="Wingdings"/>
    </w:rPr>
  </w:style>
  <w:style w:type="character" w:customStyle="1" w:styleId="ListLabel444">
    <w:name w:val="ListLabel 444"/>
    <w:qFormat/>
    <w:rPr>
      <w:rFonts w:cs="Symbol"/>
    </w:rPr>
  </w:style>
  <w:style w:type="character" w:customStyle="1" w:styleId="ListLabel445">
    <w:name w:val="ListLabel 445"/>
    <w:qFormat/>
    <w:rPr>
      <w:rFonts w:cs="Courier New"/>
    </w:rPr>
  </w:style>
  <w:style w:type="character" w:customStyle="1" w:styleId="ListLabel446">
    <w:name w:val="ListLabel 446"/>
    <w:qFormat/>
    <w:rPr>
      <w:rFonts w:cs="Wingdings"/>
    </w:rPr>
  </w:style>
  <w:style w:type="character" w:customStyle="1" w:styleId="ListLabel447">
    <w:name w:val="ListLabel 447"/>
    <w:qFormat/>
    <w:rPr>
      <w:rFonts w:ascii="Times New Roman" w:hAnsi="Times New Roman" w:cs="Times New Roman"/>
      <w:b w:val="0"/>
      <w:i w:val="0"/>
      <w:strike w:val="0"/>
      <w:dstrike w:val="0"/>
      <w:color w:val="000000"/>
      <w:position w:val="0"/>
      <w:sz w:val="24"/>
      <w:szCs w:val="24"/>
      <w:u w:val="none"/>
      <w:vertAlign w:val="baseline"/>
    </w:rPr>
  </w:style>
  <w:style w:type="character" w:customStyle="1" w:styleId="ListLabel448">
    <w:name w:val="ListLabel 448"/>
    <w:qFormat/>
    <w:rPr>
      <w:rFonts w:cs="Courier New"/>
    </w:rPr>
  </w:style>
  <w:style w:type="character" w:customStyle="1" w:styleId="ListLabel449">
    <w:name w:val="ListLabel 449"/>
    <w:qFormat/>
    <w:rPr>
      <w:rFonts w:cs="Wingdings"/>
    </w:rPr>
  </w:style>
  <w:style w:type="character" w:customStyle="1" w:styleId="ListLabel450">
    <w:name w:val="ListLabel 450"/>
    <w:qFormat/>
    <w:rPr>
      <w:rFonts w:cs="Symbol"/>
    </w:rPr>
  </w:style>
  <w:style w:type="character" w:customStyle="1" w:styleId="ListLabel451">
    <w:name w:val="ListLabel 451"/>
    <w:qFormat/>
    <w:rPr>
      <w:rFonts w:cs="Courier New"/>
    </w:rPr>
  </w:style>
  <w:style w:type="character" w:customStyle="1" w:styleId="ListLabel452">
    <w:name w:val="ListLabel 452"/>
    <w:qFormat/>
    <w:rPr>
      <w:rFonts w:cs="Wingdings"/>
    </w:rPr>
  </w:style>
  <w:style w:type="character" w:customStyle="1" w:styleId="ListLabel453">
    <w:name w:val="ListLabel 453"/>
    <w:qFormat/>
    <w:rPr>
      <w:rFonts w:cs="Symbol"/>
    </w:rPr>
  </w:style>
  <w:style w:type="character" w:customStyle="1" w:styleId="ListLabel454">
    <w:name w:val="ListLabel 454"/>
    <w:qFormat/>
    <w:rPr>
      <w:rFonts w:cs="Courier New"/>
    </w:rPr>
  </w:style>
  <w:style w:type="character" w:customStyle="1" w:styleId="ListLabel455">
    <w:name w:val="ListLabel 455"/>
    <w:qFormat/>
    <w:rPr>
      <w:rFonts w:cs="Wingdings"/>
    </w:rPr>
  </w:style>
  <w:style w:type="character" w:customStyle="1" w:styleId="ListLabel456">
    <w:name w:val="ListLabel 456"/>
    <w:qFormat/>
    <w:rPr>
      <w:rFonts w:ascii="Times New Roman" w:eastAsia="Times New Roman" w:hAnsi="Times New Roman" w:cs="Times New Roman"/>
      <w:b/>
      <w:i w:val="0"/>
      <w:strike w:val="0"/>
      <w:dstrike w:val="0"/>
      <w:color w:val="000000"/>
      <w:position w:val="0"/>
      <w:sz w:val="24"/>
      <w:szCs w:val="24"/>
      <w:u w:val="none"/>
      <w:vertAlign w:val="baseline"/>
    </w:rPr>
  </w:style>
  <w:style w:type="character" w:customStyle="1" w:styleId="ListLabel457">
    <w:name w:val="ListLabel 457"/>
    <w:qFormat/>
    <w:rPr>
      <w:rFonts w:eastAsia="Times New Roman" w:cs="Times New Roman"/>
      <w:b w:val="0"/>
      <w:i w:val="0"/>
      <w:strike w:val="0"/>
      <w:dstrike w:val="0"/>
      <w:color w:val="000000"/>
      <w:position w:val="0"/>
      <w:sz w:val="24"/>
      <w:szCs w:val="24"/>
      <w:u w:val="none"/>
      <w:vertAlign w:val="baseline"/>
    </w:rPr>
  </w:style>
  <w:style w:type="character" w:customStyle="1" w:styleId="ListLabel458">
    <w:name w:val="ListLabel 458"/>
    <w:qFormat/>
    <w:rPr>
      <w:rFonts w:eastAsia="Times New Roman" w:cs="Times New Roman"/>
      <w:b w:val="0"/>
      <w:i w:val="0"/>
      <w:strike w:val="0"/>
      <w:dstrike w:val="0"/>
      <w:color w:val="000000"/>
      <w:position w:val="0"/>
      <w:sz w:val="24"/>
      <w:szCs w:val="24"/>
      <w:u w:val="none"/>
      <w:vertAlign w:val="baseline"/>
    </w:rPr>
  </w:style>
  <w:style w:type="character" w:customStyle="1" w:styleId="ListLabel459">
    <w:name w:val="ListLabel 459"/>
    <w:qFormat/>
    <w:rPr>
      <w:rFonts w:eastAsia="Times New Roman" w:cs="Times New Roman"/>
      <w:b w:val="0"/>
      <w:i w:val="0"/>
      <w:strike w:val="0"/>
      <w:dstrike w:val="0"/>
      <w:color w:val="000000"/>
      <w:position w:val="0"/>
      <w:sz w:val="24"/>
      <w:szCs w:val="24"/>
      <w:u w:val="none"/>
      <w:vertAlign w:val="baseline"/>
    </w:rPr>
  </w:style>
  <w:style w:type="character" w:customStyle="1" w:styleId="ListLabel460">
    <w:name w:val="ListLabel 460"/>
    <w:qFormat/>
    <w:rPr>
      <w:rFonts w:eastAsia="Times New Roman" w:cs="Times New Roman"/>
      <w:b w:val="0"/>
      <w:i w:val="0"/>
      <w:strike w:val="0"/>
      <w:dstrike w:val="0"/>
      <w:color w:val="000000"/>
      <w:position w:val="0"/>
      <w:sz w:val="24"/>
      <w:szCs w:val="24"/>
      <w:u w:val="none"/>
      <w:vertAlign w:val="baseline"/>
    </w:rPr>
  </w:style>
  <w:style w:type="character" w:customStyle="1" w:styleId="ListLabel461">
    <w:name w:val="ListLabel 461"/>
    <w:qFormat/>
    <w:rPr>
      <w:rFonts w:eastAsia="Times New Roman" w:cs="Times New Roman"/>
      <w:b w:val="0"/>
      <w:i w:val="0"/>
      <w:strike w:val="0"/>
      <w:dstrike w:val="0"/>
      <w:color w:val="000000"/>
      <w:position w:val="0"/>
      <w:sz w:val="24"/>
      <w:szCs w:val="24"/>
      <w:u w:val="none"/>
      <w:vertAlign w:val="baseline"/>
    </w:rPr>
  </w:style>
  <w:style w:type="character" w:customStyle="1" w:styleId="ListLabel462">
    <w:name w:val="ListLabel 462"/>
    <w:qFormat/>
    <w:rPr>
      <w:rFonts w:eastAsia="Times New Roman" w:cs="Times New Roman"/>
      <w:b w:val="0"/>
      <w:i w:val="0"/>
      <w:strike w:val="0"/>
      <w:dstrike w:val="0"/>
      <w:color w:val="000000"/>
      <w:position w:val="0"/>
      <w:sz w:val="24"/>
      <w:szCs w:val="24"/>
      <w:u w:val="none"/>
      <w:vertAlign w:val="baseline"/>
    </w:rPr>
  </w:style>
  <w:style w:type="character" w:customStyle="1" w:styleId="ListLabel463">
    <w:name w:val="ListLabel 463"/>
    <w:qFormat/>
    <w:rPr>
      <w:rFonts w:eastAsia="Times New Roman" w:cs="Times New Roman"/>
      <w:b w:val="0"/>
      <w:i w:val="0"/>
      <w:strike w:val="0"/>
      <w:dstrike w:val="0"/>
      <w:color w:val="000000"/>
      <w:position w:val="0"/>
      <w:sz w:val="24"/>
      <w:szCs w:val="24"/>
      <w:u w:val="none"/>
      <w:vertAlign w:val="baseline"/>
    </w:rPr>
  </w:style>
  <w:style w:type="character" w:customStyle="1" w:styleId="ListLabel464">
    <w:name w:val="ListLabel 464"/>
    <w:qFormat/>
    <w:rPr>
      <w:rFonts w:eastAsia="Times New Roman" w:cs="Times New Roman"/>
      <w:b w:val="0"/>
      <w:i w:val="0"/>
      <w:strike w:val="0"/>
      <w:dstrike w:val="0"/>
      <w:color w:val="000000"/>
      <w:position w:val="0"/>
      <w:sz w:val="24"/>
      <w:szCs w:val="24"/>
      <w:u w:val="none"/>
      <w:vertAlign w:val="baseline"/>
    </w:rPr>
  </w:style>
  <w:style w:type="character" w:customStyle="1" w:styleId="ListLabel465">
    <w:name w:val="ListLabel 465"/>
    <w:qFormat/>
    <w:rPr>
      <w:rFonts w:cs="Times New Roman"/>
      <w:sz w:val="24"/>
    </w:rPr>
  </w:style>
  <w:style w:type="character" w:customStyle="1" w:styleId="ListLabel466">
    <w:name w:val="ListLabel 466"/>
    <w:qFormat/>
    <w:rPr>
      <w:rFonts w:cs="Courier New"/>
    </w:rPr>
  </w:style>
  <w:style w:type="character" w:customStyle="1" w:styleId="ListLabel467">
    <w:name w:val="ListLabel 467"/>
    <w:qFormat/>
    <w:rPr>
      <w:rFonts w:cs="Wingdings"/>
    </w:rPr>
  </w:style>
  <w:style w:type="character" w:customStyle="1" w:styleId="ListLabel468">
    <w:name w:val="ListLabel 468"/>
    <w:qFormat/>
    <w:rPr>
      <w:rFonts w:cs="Symbol"/>
    </w:rPr>
  </w:style>
  <w:style w:type="character" w:customStyle="1" w:styleId="ListLabel469">
    <w:name w:val="ListLabel 469"/>
    <w:qFormat/>
    <w:rPr>
      <w:rFonts w:cs="Courier New"/>
    </w:rPr>
  </w:style>
  <w:style w:type="character" w:customStyle="1" w:styleId="ListLabel470">
    <w:name w:val="ListLabel 470"/>
    <w:qFormat/>
    <w:rPr>
      <w:rFonts w:cs="Wingdings"/>
    </w:rPr>
  </w:style>
  <w:style w:type="character" w:customStyle="1" w:styleId="ListLabel471">
    <w:name w:val="ListLabel 471"/>
    <w:qFormat/>
    <w:rPr>
      <w:rFonts w:cs="Symbol"/>
    </w:rPr>
  </w:style>
  <w:style w:type="character" w:customStyle="1" w:styleId="ListLabel472">
    <w:name w:val="ListLabel 472"/>
    <w:qFormat/>
    <w:rPr>
      <w:rFonts w:cs="Courier New"/>
    </w:rPr>
  </w:style>
  <w:style w:type="character" w:customStyle="1" w:styleId="ListLabel473">
    <w:name w:val="ListLabel 473"/>
    <w:qFormat/>
    <w:rPr>
      <w:rFonts w:cs="Wingdings"/>
    </w:rPr>
  </w:style>
  <w:style w:type="character" w:customStyle="1" w:styleId="ListLabel474">
    <w:name w:val="ListLabel 474"/>
    <w:qFormat/>
    <w:rPr>
      <w:color w:val="000000"/>
      <w:sz w:val="24"/>
      <w:szCs w:val="24"/>
      <w:highlight w:val="white"/>
    </w:rPr>
  </w:style>
  <w:style w:type="character" w:customStyle="1" w:styleId="ListLabel475">
    <w:name w:val="ListLabel 475"/>
    <w:qFormat/>
    <w:rPr>
      <w:rFonts w:ascii="Times New Roman" w:hAnsi="Times New Roman" w:cs="Symbol"/>
      <w:b w:val="0"/>
      <w:sz w:val="24"/>
    </w:rPr>
  </w:style>
  <w:style w:type="character" w:customStyle="1" w:styleId="ListLabel476">
    <w:name w:val="ListLabel 476"/>
    <w:qFormat/>
    <w:rPr>
      <w:rFonts w:cs="Courier New"/>
    </w:rPr>
  </w:style>
  <w:style w:type="character" w:customStyle="1" w:styleId="ListLabel477">
    <w:name w:val="ListLabel 477"/>
    <w:qFormat/>
    <w:rPr>
      <w:rFonts w:cs="Wingdings"/>
    </w:rPr>
  </w:style>
  <w:style w:type="character" w:customStyle="1" w:styleId="ListLabel478">
    <w:name w:val="ListLabel 478"/>
    <w:qFormat/>
    <w:rPr>
      <w:rFonts w:cs="Symbol"/>
    </w:rPr>
  </w:style>
  <w:style w:type="character" w:customStyle="1" w:styleId="ListLabel479">
    <w:name w:val="ListLabel 479"/>
    <w:qFormat/>
    <w:rPr>
      <w:rFonts w:cs="Courier New"/>
    </w:rPr>
  </w:style>
  <w:style w:type="character" w:customStyle="1" w:styleId="ListLabel480">
    <w:name w:val="ListLabel 480"/>
    <w:qFormat/>
    <w:rPr>
      <w:rFonts w:cs="Wingdings"/>
    </w:rPr>
  </w:style>
  <w:style w:type="character" w:customStyle="1" w:styleId="ListLabel481">
    <w:name w:val="ListLabel 481"/>
    <w:qFormat/>
    <w:rPr>
      <w:rFonts w:cs="Symbol"/>
    </w:rPr>
  </w:style>
  <w:style w:type="character" w:customStyle="1" w:styleId="ListLabel482">
    <w:name w:val="ListLabel 482"/>
    <w:qFormat/>
    <w:rPr>
      <w:rFonts w:cs="Courier New"/>
    </w:rPr>
  </w:style>
  <w:style w:type="character" w:customStyle="1" w:styleId="ListLabel483">
    <w:name w:val="ListLabel 483"/>
    <w:qFormat/>
    <w:rPr>
      <w:rFonts w:cs="Wingdings"/>
    </w:rPr>
  </w:style>
  <w:style w:type="character" w:customStyle="1" w:styleId="ListLabel484">
    <w:name w:val="ListLabel 484"/>
    <w:qFormat/>
    <w:rPr>
      <w:rFonts w:cs="Symbol"/>
      <w:b/>
      <w:sz w:val="24"/>
    </w:rPr>
  </w:style>
  <w:style w:type="character" w:customStyle="1" w:styleId="ListLabel485">
    <w:name w:val="ListLabel 485"/>
    <w:qFormat/>
    <w:rPr>
      <w:rFonts w:cs="Courier New"/>
    </w:rPr>
  </w:style>
  <w:style w:type="character" w:customStyle="1" w:styleId="ListLabel486">
    <w:name w:val="ListLabel 486"/>
    <w:qFormat/>
    <w:rPr>
      <w:rFonts w:cs="Wingdings"/>
    </w:rPr>
  </w:style>
  <w:style w:type="character" w:customStyle="1" w:styleId="ListLabel487">
    <w:name w:val="ListLabel 487"/>
    <w:qFormat/>
    <w:rPr>
      <w:rFonts w:cs="Symbol"/>
    </w:rPr>
  </w:style>
  <w:style w:type="character" w:customStyle="1" w:styleId="ListLabel488">
    <w:name w:val="ListLabel 488"/>
    <w:qFormat/>
    <w:rPr>
      <w:rFonts w:cs="Courier New"/>
    </w:rPr>
  </w:style>
  <w:style w:type="character" w:customStyle="1" w:styleId="ListLabel489">
    <w:name w:val="ListLabel 489"/>
    <w:qFormat/>
    <w:rPr>
      <w:rFonts w:cs="Wingdings"/>
    </w:rPr>
  </w:style>
  <w:style w:type="character" w:customStyle="1" w:styleId="ListLabel490">
    <w:name w:val="ListLabel 490"/>
    <w:qFormat/>
    <w:rPr>
      <w:rFonts w:cs="Symbol"/>
    </w:rPr>
  </w:style>
  <w:style w:type="character" w:customStyle="1" w:styleId="ListLabel491">
    <w:name w:val="ListLabel 491"/>
    <w:qFormat/>
    <w:rPr>
      <w:rFonts w:cs="Courier New"/>
    </w:rPr>
  </w:style>
  <w:style w:type="character" w:customStyle="1" w:styleId="ListLabel492">
    <w:name w:val="ListLabel 492"/>
    <w:qFormat/>
    <w:rPr>
      <w:rFonts w:cs="Wingdings"/>
    </w:rPr>
  </w:style>
  <w:style w:type="character" w:customStyle="1" w:styleId="ListLabel493">
    <w:name w:val="ListLabel 493"/>
    <w:qFormat/>
    <w:rPr>
      <w:rFonts w:ascii="Times New Roman" w:hAnsi="Times New Roman" w:cs="Times New Roman"/>
      <w:b w:val="0"/>
      <w:i w:val="0"/>
      <w:strike w:val="0"/>
      <w:dstrike w:val="0"/>
      <w:color w:val="000000"/>
      <w:position w:val="0"/>
      <w:sz w:val="24"/>
      <w:szCs w:val="24"/>
      <w:u w:val="none"/>
      <w:vertAlign w:val="baseline"/>
    </w:rPr>
  </w:style>
  <w:style w:type="character" w:customStyle="1" w:styleId="ListLabel494">
    <w:name w:val="ListLabel 494"/>
    <w:qFormat/>
    <w:rPr>
      <w:rFonts w:cs="Courier New"/>
    </w:rPr>
  </w:style>
  <w:style w:type="character" w:customStyle="1" w:styleId="ListLabel495">
    <w:name w:val="ListLabel 495"/>
    <w:qFormat/>
    <w:rPr>
      <w:rFonts w:cs="Wingdings"/>
    </w:rPr>
  </w:style>
  <w:style w:type="character" w:customStyle="1" w:styleId="ListLabel496">
    <w:name w:val="ListLabel 496"/>
    <w:qFormat/>
    <w:rPr>
      <w:rFonts w:cs="Symbol"/>
    </w:rPr>
  </w:style>
  <w:style w:type="character" w:customStyle="1" w:styleId="ListLabel497">
    <w:name w:val="ListLabel 497"/>
    <w:qFormat/>
    <w:rPr>
      <w:rFonts w:cs="Courier New"/>
    </w:rPr>
  </w:style>
  <w:style w:type="character" w:customStyle="1" w:styleId="ListLabel498">
    <w:name w:val="ListLabel 498"/>
    <w:qFormat/>
    <w:rPr>
      <w:rFonts w:cs="Wingdings"/>
    </w:rPr>
  </w:style>
  <w:style w:type="character" w:customStyle="1" w:styleId="ListLabel499">
    <w:name w:val="ListLabel 499"/>
    <w:qFormat/>
    <w:rPr>
      <w:rFonts w:cs="Symbol"/>
    </w:rPr>
  </w:style>
  <w:style w:type="character" w:customStyle="1" w:styleId="ListLabel500">
    <w:name w:val="ListLabel 500"/>
    <w:qFormat/>
    <w:rPr>
      <w:rFonts w:cs="Courier New"/>
    </w:rPr>
  </w:style>
  <w:style w:type="character" w:customStyle="1" w:styleId="ListLabel501">
    <w:name w:val="ListLabel 501"/>
    <w:qFormat/>
    <w:rPr>
      <w:rFonts w:cs="Wingdings"/>
    </w:rPr>
  </w:style>
  <w:style w:type="character" w:customStyle="1" w:styleId="ListLabel502">
    <w:name w:val="ListLabel 502"/>
    <w:qFormat/>
    <w:rPr>
      <w:rFonts w:ascii="Times New Roman" w:eastAsia="Times New Roman" w:hAnsi="Times New Roman" w:cs="Times New Roman"/>
      <w:b/>
      <w:i w:val="0"/>
      <w:strike w:val="0"/>
      <w:dstrike w:val="0"/>
      <w:color w:val="000000"/>
      <w:position w:val="0"/>
      <w:sz w:val="24"/>
      <w:szCs w:val="24"/>
      <w:u w:val="none"/>
      <w:vertAlign w:val="baseline"/>
    </w:rPr>
  </w:style>
  <w:style w:type="character" w:customStyle="1" w:styleId="ListLabel503">
    <w:name w:val="ListLabel 503"/>
    <w:qFormat/>
    <w:rPr>
      <w:rFonts w:eastAsia="Times New Roman" w:cs="Times New Roman"/>
      <w:b w:val="0"/>
      <w:i w:val="0"/>
      <w:strike w:val="0"/>
      <w:dstrike w:val="0"/>
      <w:color w:val="000000"/>
      <w:position w:val="0"/>
      <w:sz w:val="24"/>
      <w:szCs w:val="24"/>
      <w:u w:val="none"/>
      <w:vertAlign w:val="baseline"/>
    </w:rPr>
  </w:style>
  <w:style w:type="character" w:customStyle="1" w:styleId="ListLabel504">
    <w:name w:val="ListLabel 504"/>
    <w:qFormat/>
    <w:rPr>
      <w:rFonts w:eastAsia="Times New Roman" w:cs="Times New Roman"/>
      <w:b w:val="0"/>
      <w:i w:val="0"/>
      <w:strike w:val="0"/>
      <w:dstrike w:val="0"/>
      <w:color w:val="000000"/>
      <w:position w:val="0"/>
      <w:sz w:val="24"/>
      <w:szCs w:val="24"/>
      <w:u w:val="none"/>
      <w:vertAlign w:val="baseline"/>
    </w:rPr>
  </w:style>
  <w:style w:type="character" w:customStyle="1" w:styleId="ListLabel505">
    <w:name w:val="ListLabel 505"/>
    <w:qFormat/>
    <w:rPr>
      <w:rFonts w:eastAsia="Times New Roman" w:cs="Times New Roman"/>
      <w:b w:val="0"/>
      <w:i w:val="0"/>
      <w:strike w:val="0"/>
      <w:dstrike w:val="0"/>
      <w:color w:val="000000"/>
      <w:position w:val="0"/>
      <w:sz w:val="24"/>
      <w:szCs w:val="24"/>
      <w:u w:val="none"/>
      <w:vertAlign w:val="baseline"/>
    </w:rPr>
  </w:style>
  <w:style w:type="character" w:customStyle="1" w:styleId="ListLabel506">
    <w:name w:val="ListLabel 506"/>
    <w:qFormat/>
    <w:rPr>
      <w:rFonts w:eastAsia="Times New Roman" w:cs="Times New Roman"/>
      <w:b w:val="0"/>
      <w:i w:val="0"/>
      <w:strike w:val="0"/>
      <w:dstrike w:val="0"/>
      <w:color w:val="000000"/>
      <w:position w:val="0"/>
      <w:sz w:val="24"/>
      <w:szCs w:val="24"/>
      <w:u w:val="none"/>
      <w:vertAlign w:val="baseline"/>
    </w:rPr>
  </w:style>
  <w:style w:type="character" w:customStyle="1" w:styleId="ListLabel507">
    <w:name w:val="ListLabel 507"/>
    <w:qFormat/>
    <w:rPr>
      <w:rFonts w:eastAsia="Times New Roman" w:cs="Times New Roman"/>
      <w:b w:val="0"/>
      <w:i w:val="0"/>
      <w:strike w:val="0"/>
      <w:dstrike w:val="0"/>
      <w:color w:val="000000"/>
      <w:position w:val="0"/>
      <w:sz w:val="24"/>
      <w:szCs w:val="24"/>
      <w:u w:val="none"/>
      <w:vertAlign w:val="baseline"/>
    </w:rPr>
  </w:style>
  <w:style w:type="character" w:customStyle="1" w:styleId="ListLabel508">
    <w:name w:val="ListLabel 508"/>
    <w:qFormat/>
    <w:rPr>
      <w:rFonts w:eastAsia="Times New Roman" w:cs="Times New Roman"/>
      <w:b w:val="0"/>
      <w:i w:val="0"/>
      <w:strike w:val="0"/>
      <w:dstrike w:val="0"/>
      <w:color w:val="000000"/>
      <w:position w:val="0"/>
      <w:sz w:val="24"/>
      <w:szCs w:val="24"/>
      <w:u w:val="none"/>
      <w:vertAlign w:val="baseline"/>
    </w:rPr>
  </w:style>
  <w:style w:type="character" w:customStyle="1" w:styleId="ListLabel509">
    <w:name w:val="ListLabel 509"/>
    <w:qFormat/>
    <w:rPr>
      <w:rFonts w:eastAsia="Times New Roman" w:cs="Times New Roman"/>
      <w:b w:val="0"/>
      <w:i w:val="0"/>
      <w:strike w:val="0"/>
      <w:dstrike w:val="0"/>
      <w:color w:val="000000"/>
      <w:position w:val="0"/>
      <w:sz w:val="24"/>
      <w:szCs w:val="24"/>
      <w:u w:val="none"/>
      <w:vertAlign w:val="baseline"/>
    </w:rPr>
  </w:style>
  <w:style w:type="character" w:customStyle="1" w:styleId="ListLabel510">
    <w:name w:val="ListLabel 510"/>
    <w:qFormat/>
    <w:rPr>
      <w:rFonts w:eastAsia="Times New Roman" w:cs="Times New Roman"/>
      <w:b w:val="0"/>
      <w:i w:val="0"/>
      <w:strike w:val="0"/>
      <w:dstrike w:val="0"/>
      <w:color w:val="000000"/>
      <w:position w:val="0"/>
      <w:sz w:val="24"/>
      <w:szCs w:val="24"/>
      <w:u w:val="none"/>
      <w:vertAlign w:val="baseline"/>
    </w:rPr>
  </w:style>
  <w:style w:type="character" w:customStyle="1" w:styleId="ListLabel511">
    <w:name w:val="ListLabel 511"/>
    <w:qFormat/>
    <w:rPr>
      <w:rFonts w:cs="Times New Roman"/>
      <w:sz w:val="24"/>
    </w:rPr>
  </w:style>
  <w:style w:type="character" w:customStyle="1" w:styleId="ListLabel512">
    <w:name w:val="ListLabel 512"/>
    <w:qFormat/>
    <w:rPr>
      <w:rFonts w:cs="Courier New"/>
    </w:rPr>
  </w:style>
  <w:style w:type="character" w:customStyle="1" w:styleId="ListLabel513">
    <w:name w:val="ListLabel 513"/>
    <w:qFormat/>
    <w:rPr>
      <w:rFonts w:cs="Wingdings"/>
    </w:rPr>
  </w:style>
  <w:style w:type="character" w:customStyle="1" w:styleId="ListLabel514">
    <w:name w:val="ListLabel 514"/>
    <w:qFormat/>
    <w:rPr>
      <w:rFonts w:cs="Symbol"/>
    </w:rPr>
  </w:style>
  <w:style w:type="character" w:customStyle="1" w:styleId="ListLabel515">
    <w:name w:val="ListLabel 515"/>
    <w:qFormat/>
    <w:rPr>
      <w:rFonts w:cs="Courier New"/>
    </w:rPr>
  </w:style>
  <w:style w:type="character" w:customStyle="1" w:styleId="ListLabel516">
    <w:name w:val="ListLabel 516"/>
    <w:qFormat/>
    <w:rPr>
      <w:rFonts w:cs="Wingdings"/>
    </w:rPr>
  </w:style>
  <w:style w:type="character" w:customStyle="1" w:styleId="ListLabel517">
    <w:name w:val="ListLabel 517"/>
    <w:qFormat/>
    <w:rPr>
      <w:rFonts w:cs="Symbol"/>
    </w:rPr>
  </w:style>
  <w:style w:type="character" w:customStyle="1" w:styleId="ListLabel518">
    <w:name w:val="ListLabel 518"/>
    <w:qFormat/>
    <w:rPr>
      <w:rFonts w:cs="Courier New"/>
    </w:rPr>
  </w:style>
  <w:style w:type="character" w:customStyle="1" w:styleId="ListLabel519">
    <w:name w:val="ListLabel 519"/>
    <w:qFormat/>
    <w:rPr>
      <w:rFonts w:cs="Wingdings"/>
    </w:rPr>
  </w:style>
  <w:style w:type="character" w:customStyle="1" w:styleId="ListLabel520">
    <w:name w:val="ListLabel 520"/>
    <w:qFormat/>
    <w:rPr>
      <w:color w:val="000000"/>
      <w:sz w:val="24"/>
      <w:szCs w:val="24"/>
      <w:highlight w:val="white"/>
    </w:rPr>
  </w:style>
  <w:style w:type="character" w:customStyle="1" w:styleId="ListLabel521">
    <w:name w:val="ListLabel 521"/>
    <w:qFormat/>
    <w:rPr>
      <w:rFonts w:ascii="Times New Roman" w:hAnsi="Times New Roman" w:cs="Symbol"/>
      <w:b w:val="0"/>
      <w:sz w:val="24"/>
    </w:rPr>
  </w:style>
  <w:style w:type="character" w:customStyle="1" w:styleId="ListLabel522">
    <w:name w:val="ListLabel 522"/>
    <w:qFormat/>
    <w:rPr>
      <w:rFonts w:cs="Courier New"/>
    </w:rPr>
  </w:style>
  <w:style w:type="character" w:customStyle="1" w:styleId="ListLabel523">
    <w:name w:val="ListLabel 523"/>
    <w:qFormat/>
    <w:rPr>
      <w:rFonts w:cs="Wingdings"/>
    </w:rPr>
  </w:style>
  <w:style w:type="character" w:customStyle="1" w:styleId="ListLabel524">
    <w:name w:val="ListLabel 524"/>
    <w:qFormat/>
    <w:rPr>
      <w:rFonts w:cs="Symbol"/>
    </w:rPr>
  </w:style>
  <w:style w:type="character" w:customStyle="1" w:styleId="ListLabel525">
    <w:name w:val="ListLabel 525"/>
    <w:qFormat/>
    <w:rPr>
      <w:rFonts w:cs="Courier New"/>
    </w:rPr>
  </w:style>
  <w:style w:type="character" w:customStyle="1" w:styleId="ListLabel526">
    <w:name w:val="ListLabel 526"/>
    <w:qFormat/>
    <w:rPr>
      <w:rFonts w:cs="Wingdings"/>
    </w:rPr>
  </w:style>
  <w:style w:type="character" w:customStyle="1" w:styleId="ListLabel527">
    <w:name w:val="ListLabel 527"/>
    <w:qFormat/>
    <w:rPr>
      <w:rFonts w:cs="Symbol"/>
    </w:rPr>
  </w:style>
  <w:style w:type="character" w:customStyle="1" w:styleId="ListLabel528">
    <w:name w:val="ListLabel 528"/>
    <w:qFormat/>
    <w:rPr>
      <w:rFonts w:cs="Courier New"/>
    </w:rPr>
  </w:style>
  <w:style w:type="character" w:customStyle="1" w:styleId="ListLabel529">
    <w:name w:val="ListLabel 529"/>
    <w:qFormat/>
    <w:rPr>
      <w:rFonts w:cs="Wingdings"/>
    </w:rPr>
  </w:style>
  <w:style w:type="character" w:customStyle="1" w:styleId="ListLabel530">
    <w:name w:val="ListLabel 530"/>
    <w:qFormat/>
    <w:rPr>
      <w:rFonts w:ascii="Times New Roman" w:hAnsi="Times New Roman" w:cs="Symbol"/>
      <w:b/>
      <w:sz w:val="24"/>
    </w:rPr>
  </w:style>
  <w:style w:type="character" w:customStyle="1" w:styleId="ListLabel531">
    <w:name w:val="ListLabel 531"/>
    <w:qFormat/>
    <w:rPr>
      <w:rFonts w:cs="Courier New"/>
    </w:rPr>
  </w:style>
  <w:style w:type="character" w:customStyle="1" w:styleId="ListLabel532">
    <w:name w:val="ListLabel 532"/>
    <w:qFormat/>
    <w:rPr>
      <w:rFonts w:cs="Wingdings"/>
    </w:rPr>
  </w:style>
  <w:style w:type="character" w:customStyle="1" w:styleId="ListLabel533">
    <w:name w:val="ListLabel 533"/>
    <w:qFormat/>
    <w:rPr>
      <w:rFonts w:cs="Symbol"/>
    </w:rPr>
  </w:style>
  <w:style w:type="character" w:customStyle="1" w:styleId="ListLabel534">
    <w:name w:val="ListLabel 534"/>
    <w:qFormat/>
    <w:rPr>
      <w:rFonts w:cs="Courier New"/>
    </w:rPr>
  </w:style>
  <w:style w:type="character" w:customStyle="1" w:styleId="ListLabel535">
    <w:name w:val="ListLabel 535"/>
    <w:qFormat/>
    <w:rPr>
      <w:rFonts w:cs="Wingdings"/>
    </w:rPr>
  </w:style>
  <w:style w:type="character" w:customStyle="1" w:styleId="ListLabel536">
    <w:name w:val="ListLabel 536"/>
    <w:qFormat/>
    <w:rPr>
      <w:rFonts w:cs="Symbol"/>
    </w:rPr>
  </w:style>
  <w:style w:type="character" w:customStyle="1" w:styleId="ListLabel537">
    <w:name w:val="ListLabel 537"/>
    <w:qFormat/>
    <w:rPr>
      <w:rFonts w:cs="Courier New"/>
    </w:rPr>
  </w:style>
  <w:style w:type="character" w:customStyle="1" w:styleId="ListLabel538">
    <w:name w:val="ListLabel 538"/>
    <w:qFormat/>
    <w:rPr>
      <w:rFonts w:cs="Wingdings"/>
    </w:rPr>
  </w:style>
  <w:style w:type="character" w:customStyle="1" w:styleId="ListLabel539">
    <w:name w:val="ListLabel 539"/>
    <w:qFormat/>
    <w:rPr>
      <w:rFonts w:ascii="Times New Roman" w:hAnsi="Times New Roman" w:cs="Times New Roman"/>
      <w:b w:val="0"/>
      <w:i w:val="0"/>
      <w:strike w:val="0"/>
      <w:dstrike w:val="0"/>
      <w:color w:val="000000"/>
      <w:position w:val="0"/>
      <w:sz w:val="24"/>
      <w:szCs w:val="24"/>
      <w:u w:val="none"/>
      <w:vertAlign w:val="baseline"/>
    </w:rPr>
  </w:style>
  <w:style w:type="character" w:customStyle="1" w:styleId="ListLabel540">
    <w:name w:val="ListLabel 540"/>
    <w:qFormat/>
    <w:rPr>
      <w:rFonts w:cs="Courier New"/>
    </w:rPr>
  </w:style>
  <w:style w:type="character" w:customStyle="1" w:styleId="ListLabel541">
    <w:name w:val="ListLabel 541"/>
    <w:qFormat/>
    <w:rPr>
      <w:rFonts w:cs="Wingdings"/>
    </w:rPr>
  </w:style>
  <w:style w:type="character" w:customStyle="1" w:styleId="ListLabel542">
    <w:name w:val="ListLabel 542"/>
    <w:qFormat/>
    <w:rPr>
      <w:rFonts w:cs="Symbol"/>
    </w:rPr>
  </w:style>
  <w:style w:type="character" w:customStyle="1" w:styleId="ListLabel543">
    <w:name w:val="ListLabel 543"/>
    <w:qFormat/>
    <w:rPr>
      <w:rFonts w:cs="Courier New"/>
    </w:rPr>
  </w:style>
  <w:style w:type="character" w:customStyle="1" w:styleId="ListLabel544">
    <w:name w:val="ListLabel 544"/>
    <w:qFormat/>
    <w:rPr>
      <w:rFonts w:cs="Wingdings"/>
    </w:rPr>
  </w:style>
  <w:style w:type="character" w:customStyle="1" w:styleId="ListLabel545">
    <w:name w:val="ListLabel 545"/>
    <w:qFormat/>
    <w:rPr>
      <w:rFonts w:cs="Symbol"/>
    </w:rPr>
  </w:style>
  <w:style w:type="character" w:customStyle="1" w:styleId="ListLabel546">
    <w:name w:val="ListLabel 546"/>
    <w:qFormat/>
    <w:rPr>
      <w:rFonts w:cs="Courier New"/>
    </w:rPr>
  </w:style>
  <w:style w:type="character" w:customStyle="1" w:styleId="ListLabel547">
    <w:name w:val="ListLabel 547"/>
    <w:qFormat/>
    <w:rPr>
      <w:rFonts w:cs="Wingdings"/>
    </w:rPr>
  </w:style>
  <w:style w:type="character" w:customStyle="1" w:styleId="ListLabel548">
    <w:name w:val="ListLabel 548"/>
    <w:qFormat/>
    <w:rPr>
      <w:rFonts w:ascii="Times New Roman" w:eastAsia="Times New Roman" w:hAnsi="Times New Roman" w:cs="Times New Roman"/>
      <w:b/>
      <w:i w:val="0"/>
      <w:strike w:val="0"/>
      <w:dstrike w:val="0"/>
      <w:color w:val="000000"/>
      <w:position w:val="0"/>
      <w:sz w:val="24"/>
      <w:szCs w:val="24"/>
      <w:u w:val="none"/>
      <w:vertAlign w:val="baseline"/>
    </w:rPr>
  </w:style>
  <w:style w:type="character" w:customStyle="1" w:styleId="ListLabel549">
    <w:name w:val="ListLabel 549"/>
    <w:qFormat/>
    <w:rPr>
      <w:rFonts w:eastAsia="Times New Roman" w:cs="Times New Roman"/>
      <w:b w:val="0"/>
      <w:i w:val="0"/>
      <w:strike w:val="0"/>
      <w:dstrike w:val="0"/>
      <w:color w:val="000000"/>
      <w:position w:val="0"/>
      <w:sz w:val="24"/>
      <w:szCs w:val="24"/>
      <w:u w:val="none"/>
      <w:vertAlign w:val="baseline"/>
    </w:rPr>
  </w:style>
  <w:style w:type="character" w:customStyle="1" w:styleId="ListLabel550">
    <w:name w:val="ListLabel 550"/>
    <w:qFormat/>
    <w:rPr>
      <w:rFonts w:eastAsia="Times New Roman" w:cs="Times New Roman"/>
      <w:b w:val="0"/>
      <w:i w:val="0"/>
      <w:strike w:val="0"/>
      <w:dstrike w:val="0"/>
      <w:color w:val="000000"/>
      <w:position w:val="0"/>
      <w:sz w:val="24"/>
      <w:szCs w:val="24"/>
      <w:u w:val="none"/>
      <w:vertAlign w:val="baseline"/>
    </w:rPr>
  </w:style>
  <w:style w:type="character" w:customStyle="1" w:styleId="ListLabel551">
    <w:name w:val="ListLabel 551"/>
    <w:qFormat/>
    <w:rPr>
      <w:rFonts w:eastAsia="Times New Roman" w:cs="Times New Roman"/>
      <w:b w:val="0"/>
      <w:i w:val="0"/>
      <w:strike w:val="0"/>
      <w:dstrike w:val="0"/>
      <w:color w:val="000000"/>
      <w:position w:val="0"/>
      <w:sz w:val="24"/>
      <w:szCs w:val="24"/>
      <w:u w:val="none"/>
      <w:vertAlign w:val="baseline"/>
    </w:rPr>
  </w:style>
  <w:style w:type="character" w:customStyle="1" w:styleId="ListLabel552">
    <w:name w:val="ListLabel 552"/>
    <w:qFormat/>
    <w:rPr>
      <w:rFonts w:eastAsia="Times New Roman" w:cs="Times New Roman"/>
      <w:b w:val="0"/>
      <w:i w:val="0"/>
      <w:strike w:val="0"/>
      <w:dstrike w:val="0"/>
      <w:color w:val="000000"/>
      <w:position w:val="0"/>
      <w:sz w:val="24"/>
      <w:szCs w:val="24"/>
      <w:u w:val="none"/>
      <w:vertAlign w:val="baseline"/>
    </w:rPr>
  </w:style>
  <w:style w:type="character" w:customStyle="1" w:styleId="ListLabel553">
    <w:name w:val="ListLabel 553"/>
    <w:qFormat/>
    <w:rPr>
      <w:rFonts w:eastAsia="Times New Roman" w:cs="Times New Roman"/>
      <w:b w:val="0"/>
      <w:i w:val="0"/>
      <w:strike w:val="0"/>
      <w:dstrike w:val="0"/>
      <w:color w:val="000000"/>
      <w:position w:val="0"/>
      <w:sz w:val="24"/>
      <w:szCs w:val="24"/>
      <w:u w:val="none"/>
      <w:vertAlign w:val="baseline"/>
    </w:rPr>
  </w:style>
  <w:style w:type="character" w:customStyle="1" w:styleId="ListLabel554">
    <w:name w:val="ListLabel 554"/>
    <w:qFormat/>
    <w:rPr>
      <w:rFonts w:eastAsia="Times New Roman" w:cs="Times New Roman"/>
      <w:b w:val="0"/>
      <w:i w:val="0"/>
      <w:strike w:val="0"/>
      <w:dstrike w:val="0"/>
      <w:color w:val="000000"/>
      <w:position w:val="0"/>
      <w:sz w:val="24"/>
      <w:szCs w:val="24"/>
      <w:u w:val="none"/>
      <w:vertAlign w:val="baseline"/>
    </w:rPr>
  </w:style>
  <w:style w:type="character" w:customStyle="1" w:styleId="ListLabel555">
    <w:name w:val="ListLabel 555"/>
    <w:qFormat/>
    <w:rPr>
      <w:rFonts w:eastAsia="Times New Roman" w:cs="Times New Roman"/>
      <w:b w:val="0"/>
      <w:i w:val="0"/>
      <w:strike w:val="0"/>
      <w:dstrike w:val="0"/>
      <w:color w:val="000000"/>
      <w:position w:val="0"/>
      <w:sz w:val="24"/>
      <w:szCs w:val="24"/>
      <w:u w:val="none"/>
      <w:vertAlign w:val="baseline"/>
    </w:rPr>
  </w:style>
  <w:style w:type="character" w:customStyle="1" w:styleId="ListLabel556">
    <w:name w:val="ListLabel 556"/>
    <w:qFormat/>
    <w:rPr>
      <w:rFonts w:eastAsia="Times New Roman" w:cs="Times New Roman"/>
      <w:b w:val="0"/>
      <w:i w:val="0"/>
      <w:strike w:val="0"/>
      <w:dstrike w:val="0"/>
      <w:color w:val="000000"/>
      <w:position w:val="0"/>
      <w:sz w:val="24"/>
      <w:szCs w:val="24"/>
      <w:u w:val="none"/>
      <w:vertAlign w:val="baseline"/>
    </w:rPr>
  </w:style>
  <w:style w:type="character" w:customStyle="1" w:styleId="ListLabel557">
    <w:name w:val="ListLabel 557"/>
    <w:qFormat/>
    <w:rPr>
      <w:rFonts w:cs="Times New Roman"/>
      <w:sz w:val="24"/>
    </w:rPr>
  </w:style>
  <w:style w:type="character" w:customStyle="1" w:styleId="ListLabel558">
    <w:name w:val="ListLabel 558"/>
    <w:qFormat/>
    <w:rPr>
      <w:rFonts w:cs="Courier New"/>
    </w:rPr>
  </w:style>
  <w:style w:type="character" w:customStyle="1" w:styleId="ListLabel559">
    <w:name w:val="ListLabel 559"/>
    <w:qFormat/>
    <w:rPr>
      <w:rFonts w:cs="Wingdings"/>
    </w:rPr>
  </w:style>
  <w:style w:type="character" w:customStyle="1" w:styleId="ListLabel560">
    <w:name w:val="ListLabel 560"/>
    <w:qFormat/>
    <w:rPr>
      <w:rFonts w:cs="Symbol"/>
    </w:rPr>
  </w:style>
  <w:style w:type="character" w:customStyle="1" w:styleId="ListLabel561">
    <w:name w:val="ListLabel 561"/>
    <w:qFormat/>
    <w:rPr>
      <w:rFonts w:cs="Courier New"/>
    </w:rPr>
  </w:style>
  <w:style w:type="character" w:customStyle="1" w:styleId="ListLabel562">
    <w:name w:val="ListLabel 562"/>
    <w:qFormat/>
    <w:rPr>
      <w:rFonts w:cs="Wingdings"/>
    </w:rPr>
  </w:style>
  <w:style w:type="character" w:customStyle="1" w:styleId="ListLabel563">
    <w:name w:val="ListLabel 563"/>
    <w:qFormat/>
    <w:rPr>
      <w:rFonts w:cs="Symbol"/>
    </w:rPr>
  </w:style>
  <w:style w:type="character" w:customStyle="1" w:styleId="ListLabel564">
    <w:name w:val="ListLabel 564"/>
    <w:qFormat/>
    <w:rPr>
      <w:rFonts w:cs="Courier New"/>
    </w:rPr>
  </w:style>
  <w:style w:type="character" w:customStyle="1" w:styleId="ListLabel565">
    <w:name w:val="ListLabel 565"/>
    <w:qFormat/>
    <w:rPr>
      <w:rFonts w:cs="Wingdings"/>
    </w:rPr>
  </w:style>
  <w:style w:type="character" w:customStyle="1" w:styleId="ListLabel566">
    <w:name w:val="ListLabel 566"/>
    <w:qFormat/>
    <w:rPr>
      <w:rFonts w:ascii="Times New Roman" w:hAnsi="Times New Roman"/>
      <w:color w:val="000000"/>
      <w:sz w:val="24"/>
      <w:szCs w:val="24"/>
      <w:highlight w:val="white"/>
    </w:rPr>
  </w:style>
  <w:style w:type="paragraph" w:customStyle="1" w:styleId="Heading">
    <w:name w:val="Heading"/>
    <w:basedOn w:val="Normal"/>
    <w:next w:val="BodyText"/>
    <w:qFormat/>
    <w:pPr>
      <w:keepNext/>
      <w:spacing w:before="240" w:after="120"/>
    </w:pPr>
    <w:rPr>
      <w:rFonts w:ascii="Liberation Sans;Arial" w:eastAsia="Noto Sans CJK JP Regular" w:hAnsi="Liberation Sans;Arial" w:cs="Noto Sans Devanagari"/>
      <w:sz w:val="28"/>
      <w:szCs w:val="28"/>
    </w:rPr>
  </w:style>
  <w:style w:type="paragraph" w:styleId="BodyText">
    <w:name w:val="Body Text"/>
    <w:basedOn w:val="Normal"/>
    <w:pPr>
      <w:spacing w:after="140" w:line="288" w:lineRule="auto"/>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rPr>
  </w:style>
  <w:style w:type="paragraph" w:customStyle="1" w:styleId="Index">
    <w:name w:val="Index"/>
    <w:basedOn w:val="Normal"/>
    <w:qFormat/>
    <w:pPr>
      <w:suppressLineNumbers/>
    </w:pPr>
    <w:rPr>
      <w:rFonts w:cs="Noto Sans Devanagari"/>
    </w:rPr>
  </w:style>
  <w:style w:type="paragraph" w:customStyle="1" w:styleId="HeaderandFooter">
    <w:name w:val="Header and Footer"/>
    <w:basedOn w:val="Normal"/>
    <w:qFormat/>
  </w:style>
  <w:style w:type="paragraph" w:styleId="Footer">
    <w:name w:val="footer"/>
    <w:basedOn w:val="Normal"/>
    <w:pPr>
      <w:tabs>
        <w:tab w:val="center" w:pos="4819"/>
        <w:tab w:val="right" w:pos="9638"/>
      </w:tabs>
    </w:pPr>
  </w:style>
  <w:style w:type="paragraph" w:styleId="NoSpacing">
    <w:name w:val="No Spacing"/>
    <w:qFormat/>
    <w:pPr>
      <w:suppressAutoHyphens/>
    </w:pPr>
    <w:rPr>
      <w:rFonts w:ascii="Times New Roman" w:eastAsia="Times New Roman" w:hAnsi="Times New Roman" w:cs="Times New Roman"/>
      <w:color w:val="00000A"/>
      <w:kern w:val="0"/>
      <w:sz w:val="24"/>
      <w:lang w:val="en-US" w:eastAsia="en-US" w:bidi="ar-SA"/>
    </w:rPr>
  </w:style>
  <w:style w:type="paragraph" w:styleId="Header">
    <w:name w:val="header"/>
    <w:basedOn w:val="Normal"/>
    <w:pPr>
      <w:tabs>
        <w:tab w:val="center" w:pos="4680"/>
        <w:tab w:val="right" w:pos="9360"/>
      </w:tabs>
    </w:pPr>
  </w:style>
  <w:style w:type="paragraph" w:customStyle="1" w:styleId="Char">
    <w:name w:val="Char"/>
    <w:basedOn w:val="Normal"/>
    <w:qFormat/>
    <w:pPr>
      <w:spacing w:after="160" w:line="240" w:lineRule="exact"/>
    </w:pPr>
    <w:rPr>
      <w:rFonts w:ascii="Tahoma" w:eastAsia="MS Mincho" w:hAnsi="Tahoma" w:cs="Tahoma"/>
      <w:sz w:val="20"/>
      <w:szCs w:val="20"/>
      <w:lang w:val="sq-AL" w:eastAsia="zh-CN"/>
    </w:rPr>
  </w:style>
  <w:style w:type="paragraph" w:styleId="BalloonText">
    <w:name w:val="Balloon Text"/>
    <w:basedOn w:val="Normal"/>
    <w:qFormat/>
    <w:rPr>
      <w:rFonts w:ascii="Tahoma" w:eastAsia="MS Mincho" w:hAnsi="Tahoma" w:cs="Tahoma"/>
      <w:sz w:val="16"/>
      <w:szCs w:val="16"/>
      <w:lang w:eastAsia="zh-CN"/>
    </w:rPr>
  </w:style>
  <w:style w:type="paragraph" w:customStyle="1" w:styleId="FrameContents">
    <w:name w:val="Frame Contents"/>
    <w:basedOn w:val="Normal"/>
    <w:qFormat/>
    <w:rPr>
      <w:rFonts w:eastAsia="MS Mincho"/>
      <w:lang w:eastAsia="zh-CN"/>
    </w:rPr>
  </w:style>
  <w:style w:type="paragraph" w:styleId="ListParagraph">
    <w:name w:val="List Paragraph"/>
    <w:basedOn w:val="Normal"/>
    <w:qFormat/>
    <w:pPr>
      <w:ind w:left="720"/>
      <w:contextualSpacing/>
    </w:pPr>
    <w:rPr>
      <w:rFonts w:eastAsia="MS Mincho"/>
      <w:lang w:eastAsia="zh-CN"/>
    </w:rPr>
  </w:style>
  <w:style w:type="paragraph" w:styleId="FootnoteText">
    <w:name w:val="footnote text"/>
    <w:basedOn w:val="Normal"/>
    <w:rPr>
      <w:sz w:val="20"/>
      <w:szCs w:val="20"/>
    </w:rPr>
  </w:style>
  <w:style w:type="paragraph" w:customStyle="1" w:styleId="TableContents">
    <w:name w:val="Table Contents"/>
    <w:basedOn w:val="Normal"/>
    <w:qFormat/>
    <w:pPr>
      <w:suppressLineNumbers/>
    </w:pPr>
    <w:rPr>
      <w:rFonts w:eastAsia="MS Mincho"/>
      <w:lang w:eastAsia="zh-CN"/>
    </w:rPr>
  </w:style>
  <w:style w:type="paragraph" w:customStyle="1" w:styleId="TableHeading">
    <w:name w:val="Table Heading"/>
    <w:basedOn w:val="TableContents"/>
    <w:qFormat/>
    <w:pPr>
      <w:jc w:val="center"/>
    </w:pPr>
    <w:rPr>
      <w:b/>
      <w:bCs/>
    </w:rPr>
  </w:style>
  <w:style w:type="paragraph" w:customStyle="1" w:styleId="Paragrafi">
    <w:name w:val="Paragrafi"/>
    <w:qFormat/>
    <w:pPr>
      <w:widowControl w:val="0"/>
      <w:suppressAutoHyphens/>
      <w:ind w:firstLine="720"/>
      <w:jc w:val="both"/>
    </w:pPr>
    <w:rPr>
      <w:rFonts w:ascii="CG Times" w:eastAsia="Times New Roman" w:hAnsi="CG Times" w:cs="CG Times"/>
      <w:color w:val="00000A"/>
      <w:kern w:val="0"/>
      <w:sz w:val="22"/>
      <w:szCs w:val="20"/>
      <w:lang w:val="en-US" w:bidi="ar-SA"/>
    </w:rPr>
  </w:style>
  <w:style w:type="paragraph" w:customStyle="1" w:styleId="NeniTitull">
    <w:name w:val="Neni_Titull"/>
    <w:next w:val="Normal"/>
    <w:qFormat/>
    <w:pPr>
      <w:keepNext/>
      <w:widowControl w:val="0"/>
      <w:suppressAutoHyphens/>
      <w:jc w:val="center"/>
    </w:pPr>
    <w:rPr>
      <w:rFonts w:ascii="CG Times" w:eastAsia="Times New Roman" w:hAnsi="CG Times" w:cs="CG Times"/>
      <w:b/>
      <w:color w:val="00000A"/>
      <w:kern w:val="0"/>
      <w:sz w:val="22"/>
      <w:szCs w:val="20"/>
      <w:lang w:bidi="ar-SA"/>
    </w:rPr>
  </w:style>
  <w:style w:type="paragraph" w:styleId="CommentText">
    <w:name w:val="annotation text"/>
    <w:basedOn w:val="Normal"/>
    <w:qFormat/>
    <w:rPr>
      <w:sz w:val="20"/>
      <w:szCs w:val="20"/>
    </w:rPr>
  </w:style>
  <w:style w:type="paragraph" w:styleId="CommentSubject">
    <w:name w:val="annotation subject"/>
    <w:basedOn w:val="CommentText"/>
    <w:qFormat/>
    <w:rPr>
      <w:b/>
      <w:bCs/>
    </w:rPr>
  </w:style>
  <w:style w:type="paragraph" w:customStyle="1" w:styleId="Pandarjemehapsira">
    <w:name w:val="Pa ndarje me hapësira"/>
    <w:basedOn w:val="Normal"/>
    <w:qFormat/>
    <w:pPr>
      <w:spacing w:line="307" w:lineRule="auto"/>
      <w:ind w:left="17" w:right="34" w:hanging="10"/>
      <w:jc w:val="both"/>
    </w:pPr>
    <w:rPr>
      <w:lang w:val="sq-AL"/>
    </w:rPr>
  </w:style>
  <w:style w:type="paragraph" w:customStyle="1" w:styleId="TableParagraph">
    <w:name w:val="Table Paragraph"/>
    <w:basedOn w:val="Normal"/>
    <w:qFormat/>
    <w:pPr>
      <w:widowControl w:val="0"/>
    </w:pPr>
    <w:rPr>
      <w:rFonts w:ascii="Garamond" w:eastAsia="Garamond" w:hAnsi="Garamond" w:cs="Garamond"/>
      <w:sz w:val="22"/>
      <w:szCs w:val="22"/>
      <w:lang w:val="sq-AL" w:eastAsia="sq-AL"/>
    </w:rPr>
  </w:style>
  <w:style w:type="paragraph" w:customStyle="1" w:styleId="Other">
    <w:name w:val="Other"/>
    <w:basedOn w:val="Normal"/>
    <w:qFormat/>
    <w:pPr>
      <w:widowControl w:val="0"/>
      <w:ind w:firstLine="300"/>
    </w:pPr>
    <w:rPr>
      <w:rFonts w:ascii="Garamond" w:eastAsia="Garamond" w:hAnsi="Garamond" w:cs="Garamond"/>
      <w:lang w:val="en-GB"/>
    </w:rPr>
  </w:style>
  <w:style w:type="paragraph" w:customStyle="1" w:styleId="Tablecaption">
    <w:name w:val="Table caption"/>
    <w:basedOn w:val="Normal"/>
    <w:qFormat/>
    <w:pPr>
      <w:widowControl w:val="0"/>
      <w:shd w:val="clear" w:color="auto" w:fill="FFFFFF"/>
    </w:pPr>
    <w:rPr>
      <w:rFonts w:ascii="Garamond" w:eastAsia="Garamond" w:hAnsi="Garamond" w:cs="Garamond"/>
      <w:sz w:val="22"/>
      <w:szCs w:val="22"/>
      <w:lang w:val="en-GB" w:bidi="en-US"/>
    </w:rPr>
  </w:style>
  <w:style w:type="paragraph" w:customStyle="1" w:styleId="Tableofcontents">
    <w:name w:val="Table of contents"/>
    <w:basedOn w:val="Normal"/>
    <w:qFormat/>
    <w:pPr>
      <w:widowControl w:val="0"/>
      <w:shd w:val="clear" w:color="auto" w:fill="FFFFFF"/>
      <w:spacing w:after="160" w:line="252" w:lineRule="auto"/>
      <w:ind w:left="1200"/>
    </w:pPr>
    <w:rPr>
      <w:rFonts w:ascii="Garamond" w:eastAsia="Garamond" w:hAnsi="Garamond" w:cs="Garamond"/>
      <w:sz w:val="22"/>
      <w:szCs w:val="22"/>
      <w:lang w:val="en-GB"/>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q.wikipedia.org/w/index.php?title=Shoq&#235;ria&amp;action=edit&amp;redlink=1"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10942</Words>
  <Characters>62374</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Erlis Hoxha</dc:creator>
  <dc:description/>
  <cp:lastModifiedBy>Esmeralda Demiraj</cp:lastModifiedBy>
  <cp:revision>5</cp:revision>
  <cp:lastPrinted>2020-02-17T14:03:00Z</cp:lastPrinted>
  <dcterms:created xsi:type="dcterms:W3CDTF">2020-02-17T13:55:00Z</dcterms:created>
  <dcterms:modified xsi:type="dcterms:W3CDTF">2020-02-17T14:04:00Z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