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F7D956" w14:textId="77777777" w:rsidR="00F94254" w:rsidRDefault="00F94254">
      <w:pPr>
        <w:spacing w:after="0" w:line="216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val="it-IT" w:eastAsia="it-IT"/>
        </w:rPr>
      </w:pPr>
    </w:p>
    <w:p w14:paraId="6D597708" w14:textId="77777777" w:rsidR="00F94254" w:rsidRDefault="00D536FE">
      <w:pPr>
        <w:spacing w:after="0" w:line="216" w:lineRule="auto"/>
        <w:jc w:val="right"/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val="it-IT" w:eastAsia="it-IT"/>
        </w:rPr>
        <w:tab/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it-IT" w:eastAsia="it-IT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it-IT" w:eastAsia="it-IT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it-IT" w:eastAsia="it-IT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it-IT" w:eastAsia="it-IT"/>
        </w:rPr>
        <w:tab/>
        <w:t xml:space="preserve">    </w:t>
      </w:r>
    </w:p>
    <w:p w14:paraId="1C384FFD" w14:textId="77777777" w:rsidR="00F94254" w:rsidRDefault="00D536FE">
      <w:pPr>
        <w:pStyle w:val="NoSpacing1"/>
        <w:jc w:val="center"/>
        <w:rPr>
          <w:rFonts w:eastAsia="MS Mincho"/>
          <w:b/>
          <w:lang w:val="sq-AL" w:eastAsia="ja-JP"/>
        </w:rPr>
      </w:pPr>
      <w:r>
        <w:rPr>
          <w:rFonts w:eastAsia="MS Mincho"/>
          <w:b/>
          <w:noProof/>
          <w:lang w:eastAsia="en-US"/>
        </w:rPr>
        <w:drawing>
          <wp:anchor distT="0" distB="0" distL="0" distR="0" simplePos="0" relativeHeight="4" behindDoc="1" locked="0" layoutInCell="1" allowOverlap="1" wp14:anchorId="077A5B53" wp14:editId="7C0E25AA">
            <wp:simplePos x="0" y="0"/>
            <wp:positionH relativeFrom="column">
              <wp:posOffset>2383155</wp:posOffset>
            </wp:positionH>
            <wp:positionV relativeFrom="paragraph">
              <wp:posOffset>-560070</wp:posOffset>
            </wp:positionV>
            <wp:extent cx="1585595" cy="1526540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45" t="-47" r="-45" b="-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595" cy="1526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616DE9" w14:textId="77777777" w:rsidR="00F94254" w:rsidRDefault="00F94254">
      <w:pPr>
        <w:pStyle w:val="NoSpacing1"/>
        <w:jc w:val="center"/>
        <w:rPr>
          <w:rFonts w:eastAsia="MS Mincho"/>
          <w:b/>
          <w:lang w:val="sq-AL" w:eastAsia="ja-JP"/>
        </w:rPr>
      </w:pPr>
    </w:p>
    <w:p w14:paraId="2FC244AF" w14:textId="77777777" w:rsidR="00F94254" w:rsidRDefault="00D536FE" w:rsidP="009C27D2">
      <w:pPr>
        <w:spacing w:after="0" w:line="240" w:lineRule="auto"/>
        <w:jc w:val="both"/>
        <w:rPr>
          <w:rFonts w:ascii="Verdana" w:hAnsi="Verdana" w:cs="Verdana"/>
          <w:b/>
          <w:sz w:val="4"/>
          <w:szCs w:val="4"/>
          <w:lang w:eastAsia="en-GB"/>
        </w:rPr>
      </w:pPr>
      <w:r>
        <w:rPr>
          <w:rFonts w:ascii="Verdana" w:hAnsi="Verdana" w:cs="Verdana"/>
          <w:b/>
          <w:noProof/>
          <w:sz w:val="4"/>
          <w:szCs w:val="4"/>
          <w:lang w:val="en-US"/>
        </w:rPr>
        <mc:AlternateContent>
          <mc:Choice Requires="wps">
            <w:drawing>
              <wp:anchor distT="0" distB="0" distL="0" distR="0" simplePos="0" relativeHeight="2" behindDoc="1" locked="0" layoutInCell="1" allowOverlap="1" wp14:anchorId="45C7D289" wp14:editId="1DE49B47">
                <wp:simplePos x="0" y="0"/>
                <wp:positionH relativeFrom="column">
                  <wp:posOffset>3524250</wp:posOffset>
                </wp:positionH>
                <wp:positionV relativeFrom="paragraph">
                  <wp:posOffset>14605</wp:posOffset>
                </wp:positionV>
                <wp:extent cx="2569845" cy="6350"/>
                <wp:effectExtent l="0" t="0" r="0" b="0"/>
                <wp:wrapNone/>
                <wp:docPr id="2" name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9320" cy="5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24873AF" id="AutoShape 4" o:spid="_x0000_s1026" style="position:absolute;margin-left:277.5pt;margin-top:1.15pt;width:202.35pt;height:.5pt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" path="m,l21600,21600e" filled="f" strokeweight=".35mm">
                <v:stroke joinstyle="miter"/>
                <v:path arrowok="t"/>
              </v:shape>
            </w:pict>
          </mc:Fallback>
        </mc:AlternateContent>
      </w:r>
      <w:r>
        <w:rPr>
          <w:rFonts w:ascii="Verdana" w:hAnsi="Verdana" w:cs="Verdana"/>
          <w:b/>
          <w:noProof/>
          <w:sz w:val="4"/>
          <w:szCs w:val="4"/>
          <w:lang w:val="en-US"/>
        </w:rPr>
        <mc:AlternateContent>
          <mc:Choice Requires="wps">
            <w:drawing>
              <wp:anchor distT="0" distB="0" distL="0" distR="0" simplePos="0" relativeHeight="3" behindDoc="1" locked="0" layoutInCell="1" allowOverlap="1" wp14:anchorId="6625AD89" wp14:editId="4E7F4A31">
                <wp:simplePos x="0" y="0"/>
                <wp:positionH relativeFrom="column">
                  <wp:posOffset>-54610</wp:posOffset>
                </wp:positionH>
                <wp:positionV relativeFrom="paragraph">
                  <wp:posOffset>14605</wp:posOffset>
                </wp:positionV>
                <wp:extent cx="2763520" cy="6350"/>
                <wp:effectExtent l="0" t="0" r="0" b="0"/>
                <wp:wrapNone/>
                <wp:docPr id="3" name="Auto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3000" cy="5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DC9958C" id="AutoShape 5" o:spid="_x0000_s1026" style="position:absolute;margin-left:-4.3pt;margin-top:1.15pt;width:217.6pt;height:.5pt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" path="m,l21600,21600e" filled="f" strokeweight=".35mm">
                <v:stroke joinstyle="miter"/>
                <v:path arrowok="t"/>
              </v:shape>
            </w:pict>
          </mc:Fallback>
        </mc:AlternateContent>
      </w:r>
    </w:p>
    <w:p w14:paraId="4AD1BA86" w14:textId="77777777" w:rsidR="00F94254" w:rsidRDefault="00F94254" w:rsidP="009C27D2">
      <w:pPr>
        <w:spacing w:after="0" w:line="240" w:lineRule="auto"/>
        <w:jc w:val="center"/>
        <w:rPr>
          <w:b/>
          <w:sz w:val="16"/>
          <w:szCs w:val="16"/>
        </w:rPr>
      </w:pPr>
    </w:p>
    <w:p w14:paraId="6AED956C" w14:textId="77777777" w:rsidR="009C27D2" w:rsidRDefault="009C27D2" w:rsidP="009C27D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78A3BE8" w14:textId="77777777" w:rsidR="009C27D2" w:rsidRDefault="009C27D2" w:rsidP="009C27D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D290DDE" w14:textId="77777777" w:rsidR="009C27D2" w:rsidRDefault="00D536FE" w:rsidP="009C27D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R  E P U  B  L  I  K  A    E    S  H  Q  I  P  Ë  R  I  S  Ë</w:t>
      </w:r>
    </w:p>
    <w:p w14:paraId="7C56AD93" w14:textId="77777777" w:rsidR="0064344B" w:rsidRDefault="00D536FE" w:rsidP="009C27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KËSHILLI BASHKIAK</w:t>
      </w:r>
      <w:r w:rsidR="0064344B">
        <w:rPr>
          <w:rFonts w:ascii="Times New Roman" w:hAnsi="Times New Roman" w:cs="Times New Roman"/>
          <w:b/>
        </w:rPr>
        <w:t xml:space="preserve">   </w:t>
      </w:r>
    </w:p>
    <w:p w14:paraId="5B6213EF" w14:textId="77777777" w:rsidR="0064344B" w:rsidRDefault="0064344B" w:rsidP="009C27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B05EEA4" w14:textId="244DE54A" w:rsidR="00F94254" w:rsidRDefault="0064344B" w:rsidP="009C27D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</w:t>
      </w:r>
    </w:p>
    <w:p w14:paraId="00C7E7DA" w14:textId="5CA39FAC" w:rsidR="00F94254" w:rsidRDefault="0064344B" w:rsidP="0064344B">
      <w:pPr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</w:t>
      </w:r>
      <w:r w:rsidR="00D536FE">
        <w:rPr>
          <w:rFonts w:ascii="Times New Roman" w:hAnsi="Times New Roman" w:cs="Times New Roman"/>
          <w:b/>
        </w:rPr>
        <w:t>VE N D I M</w:t>
      </w:r>
    </w:p>
    <w:p w14:paraId="10163B83" w14:textId="27E10541" w:rsidR="00F94254" w:rsidRDefault="0064344B">
      <w:pPr>
        <w:pStyle w:val="Standard"/>
        <w:keepNext/>
        <w:ind w:left="2160" w:firstLine="720"/>
        <w:rPr>
          <w:rStyle w:val="NoSpacingChar"/>
          <w:rFonts w:ascii="Times New Roman" w:hAnsi="Times New Roman"/>
          <w:b/>
        </w:rPr>
      </w:pPr>
      <w:r>
        <w:rPr>
          <w:rStyle w:val="NoSpacingChar"/>
          <w:rFonts w:ascii="Times New Roman" w:hAnsi="Times New Roman"/>
          <w:b/>
        </w:rPr>
        <w:t xml:space="preserve">              Nr.  12,  datë 5.02.2020</w:t>
      </w:r>
    </w:p>
    <w:p w14:paraId="3FF5D59A" w14:textId="77777777" w:rsidR="00F94254" w:rsidRDefault="00F94254">
      <w:pPr>
        <w:pStyle w:val="Standard"/>
        <w:jc w:val="center"/>
        <w:rPr>
          <w:rFonts w:ascii="Times New Roman" w:hAnsi="Times New Roman" w:cs="Times New Roman"/>
          <w:b/>
          <w:color w:val="000000"/>
          <w:lang w:val="sq-AL" w:eastAsia="en-US"/>
        </w:rPr>
      </w:pPr>
    </w:p>
    <w:p w14:paraId="55103F16" w14:textId="77777777" w:rsidR="00F94254" w:rsidRDefault="00D536F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“PËR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ANËTARËSISIMIN E </w:t>
      </w:r>
      <w:r>
        <w:rPr>
          <w:rFonts w:ascii="Times New Roman" w:hAnsi="Times New Roman"/>
          <w:b/>
          <w:sz w:val="24"/>
          <w:szCs w:val="24"/>
        </w:rPr>
        <w:t>BASHKISË SË TIRANËS DHE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PAGESËN E KUOTËS SË ANËTARËSISË SË NË SHOQATËN “UNIONI I BASHKIVE SHQIPTARE NË RAJON”</w:t>
      </w:r>
    </w:p>
    <w:p w14:paraId="6B5111BF" w14:textId="77777777" w:rsidR="00F94254" w:rsidRDefault="00F94254">
      <w:pPr>
        <w:pStyle w:val="Standard"/>
        <w:widowControl w:val="0"/>
        <w:jc w:val="center"/>
        <w:rPr>
          <w:rFonts w:ascii="Times New Roman" w:hAnsi="Times New Roman" w:cs="Times New Roman"/>
          <w:b/>
          <w:lang w:val="sq-AL"/>
        </w:rPr>
      </w:pPr>
    </w:p>
    <w:p w14:paraId="2022B5AA" w14:textId="169148C8" w:rsidR="00F94254" w:rsidRDefault="00D536FE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</w:rPr>
        <w:t>Në mbështetje të nenit 10, pika 2 të Ligjit nr. 8548, datë 11.11.1999 “Për ratifikimin e kartës Europiane të Autonomisë Vendore”; nenit 8, pika 2, nenit 9, pika 1, nënpika 1.5, shkronja “c”, nenit 54, shkronja “d”, n</w:t>
      </w:r>
      <w:r w:rsidR="0064344B">
        <w:rPr>
          <w:rFonts w:ascii="Times New Roman" w:hAnsi="Times New Roman"/>
          <w:sz w:val="24"/>
          <w:szCs w:val="24"/>
        </w:rPr>
        <w:t>enit 55, pikat 3 dhe 6, të L</w:t>
      </w:r>
      <w:r>
        <w:rPr>
          <w:rFonts w:ascii="Times New Roman" w:hAnsi="Times New Roman"/>
          <w:sz w:val="24"/>
          <w:szCs w:val="24"/>
        </w:rPr>
        <w:t>igjit nr.139/2015 “Për vetëqeverisjen vend</w:t>
      </w:r>
      <w:r w:rsidR="0064344B">
        <w:rPr>
          <w:rFonts w:ascii="Times New Roman" w:hAnsi="Times New Roman"/>
          <w:sz w:val="24"/>
          <w:szCs w:val="24"/>
        </w:rPr>
        <w:t>ore” të ndryshuar; nenit 4, të L</w:t>
      </w:r>
      <w:r>
        <w:rPr>
          <w:rFonts w:ascii="Times New Roman" w:hAnsi="Times New Roman"/>
          <w:sz w:val="24"/>
          <w:szCs w:val="24"/>
        </w:rPr>
        <w:t>igjit nr. 8788, datë 7.05.2001 “Për organizatat</w:t>
      </w:r>
      <w:r w:rsidR="0064344B">
        <w:rPr>
          <w:rFonts w:ascii="Times New Roman" w:hAnsi="Times New Roman"/>
          <w:sz w:val="24"/>
          <w:szCs w:val="24"/>
        </w:rPr>
        <w:t xml:space="preserve"> jofitimprurëse” të ndryshuar; L</w:t>
      </w:r>
      <w:r>
        <w:rPr>
          <w:rFonts w:ascii="Times New Roman" w:hAnsi="Times New Roman"/>
          <w:sz w:val="24"/>
          <w:szCs w:val="24"/>
        </w:rPr>
        <w:t>igjit nr.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8789 datë7.5.2001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Për regjistrimin e Organizatave Jo fitimprurëse</w:t>
      </w:r>
      <w:r>
        <w:rPr>
          <w:rFonts w:ascii="Times New Roman" w:hAnsi="Times New Roman"/>
          <w:sz w:val="24"/>
          <w:szCs w:val="24"/>
        </w:rPr>
        <w:t>”; vendimit nr. 159 datë 21.12.2018 të Këshillit Bashkiak “Për miratimin e Programit Buxhetor Afatmesëm 2019-2021 dhe detajimin e buxhetit të Bashkisë së Tiranës për vitin 2020; shkresës me nr. 34688 Prot., datë 18.09.2019 “Kërkesë për pagesën e kuotës së antarësisë”; me propozim të Kryetarit të Bashkisë,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sz w:val="24"/>
          <w:szCs w:val="24"/>
        </w:rPr>
        <w:t>Këshilli Bashkiak,</w:t>
      </w:r>
    </w:p>
    <w:p w14:paraId="6E9FF62C" w14:textId="77777777" w:rsidR="009C27D2" w:rsidRDefault="009C27D2">
      <w:pPr>
        <w:pStyle w:val="Standard"/>
        <w:jc w:val="center"/>
        <w:rPr>
          <w:rFonts w:ascii="Times New Roman" w:hAnsi="Times New Roman" w:cs="Times New Roman"/>
          <w:b/>
          <w:color w:val="000000"/>
          <w:lang w:val="sq-AL" w:eastAsia="en-US"/>
        </w:rPr>
      </w:pPr>
    </w:p>
    <w:p w14:paraId="5834BE64" w14:textId="5EA1D3F1" w:rsidR="00F94254" w:rsidRDefault="00D536FE" w:rsidP="0064344B">
      <w:pPr>
        <w:pStyle w:val="Standard"/>
        <w:jc w:val="center"/>
        <w:rPr>
          <w:rFonts w:ascii="Times New Roman" w:hAnsi="Times New Roman" w:cs="Times New Roman"/>
          <w:b/>
          <w:color w:val="000000"/>
          <w:lang w:val="sq-AL" w:eastAsia="en-US"/>
        </w:rPr>
      </w:pPr>
      <w:r>
        <w:rPr>
          <w:rFonts w:ascii="Times New Roman" w:hAnsi="Times New Roman" w:cs="Times New Roman"/>
          <w:b/>
          <w:color w:val="000000"/>
          <w:lang w:val="sq-AL" w:eastAsia="en-US"/>
        </w:rPr>
        <w:t>V E N D O S I :</w:t>
      </w:r>
    </w:p>
    <w:p w14:paraId="014CBE5A" w14:textId="77777777" w:rsidR="0064344B" w:rsidRDefault="0064344B" w:rsidP="0064344B">
      <w:pPr>
        <w:pStyle w:val="Standard"/>
        <w:jc w:val="center"/>
        <w:rPr>
          <w:rFonts w:ascii="Times New Roman" w:hAnsi="Times New Roman" w:cs="Times New Roman"/>
          <w:b/>
          <w:color w:val="000000"/>
          <w:lang w:val="sq-AL" w:eastAsia="en-US"/>
        </w:rPr>
      </w:pPr>
      <w:bookmarkStart w:id="0" w:name="_GoBack"/>
      <w:bookmarkEnd w:id="0"/>
    </w:p>
    <w:p w14:paraId="7A78F843" w14:textId="77777777" w:rsidR="00F94254" w:rsidRDefault="00D536FE">
      <w:pPr>
        <w:pStyle w:val="NoSpacing"/>
        <w:numPr>
          <w:ilvl w:val="0"/>
          <w:numId w:val="1"/>
        </w:numPr>
        <w:suppressAutoHyphens/>
        <w:jc w:val="both"/>
      </w:pPr>
      <w:r>
        <w:rPr>
          <w:rFonts w:ascii="Times New Roman" w:hAnsi="Times New Roman"/>
          <w:sz w:val="24"/>
          <w:szCs w:val="24"/>
        </w:rPr>
        <w:t>Të miratojë antarësimin e Bashkisë Tiranë, në shoqatën “Unioni i Bashkive Shqiptare në Rajon” (UBSHR).</w:t>
      </w:r>
    </w:p>
    <w:p w14:paraId="0DD91ECD" w14:textId="77777777" w:rsidR="00F94254" w:rsidRDefault="00D536FE">
      <w:pPr>
        <w:pStyle w:val="NoSpacing"/>
        <w:numPr>
          <w:ilvl w:val="0"/>
          <w:numId w:val="1"/>
        </w:numPr>
        <w:suppressAutoHyphens/>
        <w:jc w:val="both"/>
      </w:pPr>
      <w:r>
        <w:rPr>
          <w:rFonts w:ascii="Times New Roman" w:hAnsi="Times New Roman"/>
          <w:sz w:val="24"/>
          <w:szCs w:val="24"/>
        </w:rPr>
        <w:t>Miratimin e Aktit të Themelimit dhe Statutit të shoqatës UBSHR sipas aneksit nr.1, bashkëlidhur këtij vendimi.</w:t>
      </w:r>
    </w:p>
    <w:p w14:paraId="5D7F46B5" w14:textId="77777777" w:rsidR="00F94254" w:rsidRDefault="00D536FE">
      <w:pPr>
        <w:pStyle w:val="NoSpacing"/>
        <w:numPr>
          <w:ilvl w:val="0"/>
          <w:numId w:val="1"/>
        </w:numPr>
        <w:suppressAutoHyphens/>
        <w:jc w:val="both"/>
      </w:pPr>
      <w:r>
        <w:rPr>
          <w:rFonts w:ascii="Times New Roman" w:hAnsi="Times New Roman"/>
          <w:sz w:val="24"/>
          <w:szCs w:val="24"/>
        </w:rPr>
        <w:t>Kryetari i Bashkisë ose personi i autorizuar prej tij, të përfaqësojnë Bashkinë e Tiranës në organet përfaqësuese të shoqatës, si dhe të kryejnë çdo veprim të nevojshëm që vjen si rrjedhojë e anëtarësimit në shoqatës.</w:t>
      </w:r>
    </w:p>
    <w:p w14:paraId="76C87C58" w14:textId="77777777" w:rsidR="00F94254" w:rsidRDefault="00D536FE">
      <w:pPr>
        <w:pStyle w:val="NoSpacing"/>
        <w:numPr>
          <w:ilvl w:val="0"/>
          <w:numId w:val="1"/>
        </w:numPr>
        <w:suppressAutoHyphens/>
        <w:jc w:val="both"/>
      </w:pPr>
      <w:r>
        <w:rPr>
          <w:rFonts w:ascii="Times New Roman" w:hAnsi="Times New Roman"/>
          <w:sz w:val="24"/>
          <w:szCs w:val="24"/>
        </w:rPr>
        <w:t>Efektet financiare për pagesën e kuotës vjetore të anëtarësisë, përballohen nga buxheti i miratuar vjetor për Bashkinë e Tiranës dhe kryhet sipas parashikimeve të përcaktuara në statutin e shoqatës në masën 10 000 (dhjetë mijë) lekë në vit për çdo 1 000 (një mijë) banorë sipas konfirmimit nga Drejtoria e Përgjithshme e Gjendjes Civile.</w:t>
      </w:r>
    </w:p>
    <w:p w14:paraId="04574012" w14:textId="77777777" w:rsidR="00F94254" w:rsidRDefault="00D536FE">
      <w:pPr>
        <w:pStyle w:val="NoSpacing"/>
        <w:numPr>
          <w:ilvl w:val="0"/>
          <w:numId w:val="1"/>
        </w:numPr>
        <w:suppressAutoHyphens/>
        <w:jc w:val="both"/>
      </w:pPr>
      <w:r>
        <w:rPr>
          <w:rFonts w:ascii="Times New Roman" w:hAnsi="Times New Roman"/>
          <w:sz w:val="24"/>
          <w:szCs w:val="24"/>
        </w:rPr>
        <w:t>Kuota e anëtarësisë për vitin 2020, në shumën prej 8 397 060(tetë milion e treqind e nëntëdhjetë e shtatë mijë e gjashtëdhjetë) lekë do të përballohet nga fondi i aparatit të Bashkisë në programin e Administratës Vendore për kuota anëtarësie.</w:t>
      </w:r>
    </w:p>
    <w:p w14:paraId="4CE3A99B" w14:textId="7166EDDC" w:rsidR="00F94254" w:rsidRPr="0064344B" w:rsidRDefault="00D536FE" w:rsidP="0064344B">
      <w:pPr>
        <w:pStyle w:val="NoSpacing"/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</w:rPr>
        <w:t>Ngarkohen Kryetari i Bashkisë, Drejtoria e Përgjithshme e Menaxhimit Financiar dhe Drejtoria e Marrëdhënieve me Jashtë për zbatimin e këtij vendimi.</w:t>
      </w:r>
    </w:p>
    <w:p w14:paraId="54EE7CE5" w14:textId="2C16D106" w:rsidR="00F94254" w:rsidRPr="0064344B" w:rsidRDefault="00D536FE" w:rsidP="0064344B">
      <w:pPr>
        <w:pStyle w:val="NoSpacing"/>
        <w:numPr>
          <w:ilvl w:val="0"/>
          <w:numId w:val="1"/>
        </w:numPr>
        <w:jc w:val="both"/>
      </w:pPr>
      <w:r>
        <w:rPr>
          <w:rFonts w:ascii="Times New Roman" w:hAnsi="Times New Roman"/>
          <w:bCs/>
          <w:sz w:val="24"/>
          <w:szCs w:val="24"/>
        </w:rPr>
        <w:t>Ky vendim hyn në fuqi sipas përcaktime</w:t>
      </w:r>
      <w:r w:rsidR="0064344B">
        <w:rPr>
          <w:rFonts w:ascii="Times New Roman" w:hAnsi="Times New Roman"/>
          <w:bCs/>
          <w:sz w:val="24"/>
          <w:szCs w:val="24"/>
        </w:rPr>
        <w:t>ve të pikës 6, të nenit 55, të L</w:t>
      </w:r>
      <w:r>
        <w:rPr>
          <w:rFonts w:ascii="Times New Roman" w:hAnsi="Times New Roman"/>
          <w:bCs/>
          <w:sz w:val="24"/>
          <w:szCs w:val="24"/>
        </w:rPr>
        <w:t>igjit nr. 139/2015, “Për vetëqeverisjen vendore”, të ndryshuar</w:t>
      </w:r>
      <w:r>
        <w:rPr>
          <w:rFonts w:ascii="Times New Roman" w:hAnsi="Times New Roman"/>
          <w:sz w:val="24"/>
          <w:szCs w:val="24"/>
        </w:rPr>
        <w:t xml:space="preserve">.  </w:t>
      </w:r>
    </w:p>
    <w:p w14:paraId="14C016F9" w14:textId="77777777" w:rsidR="0064344B" w:rsidRDefault="0064344B" w:rsidP="0064344B">
      <w:pPr>
        <w:pStyle w:val="NoSpacing"/>
        <w:ind w:left="720"/>
        <w:jc w:val="both"/>
      </w:pPr>
    </w:p>
    <w:p w14:paraId="5C3A3202" w14:textId="77777777" w:rsidR="00F94254" w:rsidRDefault="00D536FE">
      <w:pPr>
        <w:pStyle w:val="Standard"/>
        <w:jc w:val="center"/>
        <w:rPr>
          <w:rFonts w:ascii="Times New Roman" w:hAnsi="Times New Roman" w:cs="Times New Roman"/>
          <w:b/>
          <w:color w:val="000000"/>
          <w:lang w:val="sq-AL" w:eastAsia="en-US"/>
        </w:rPr>
      </w:pPr>
      <w:r>
        <w:rPr>
          <w:rFonts w:ascii="Times New Roman" w:hAnsi="Times New Roman" w:cs="Times New Roman"/>
          <w:b/>
          <w:color w:val="000000"/>
          <w:lang w:val="sq-AL" w:eastAsia="en-US"/>
        </w:rPr>
        <w:t>K R Y E T A R I</w:t>
      </w:r>
    </w:p>
    <w:p w14:paraId="283E0049" w14:textId="77777777" w:rsidR="0064344B" w:rsidRDefault="0064344B">
      <w:pPr>
        <w:pStyle w:val="Standard"/>
        <w:jc w:val="center"/>
      </w:pPr>
    </w:p>
    <w:p w14:paraId="3F9D683E" w14:textId="1B69F1F2" w:rsidR="00F94254" w:rsidRDefault="0064344B" w:rsidP="0064344B">
      <w:pPr>
        <w:pStyle w:val="Standard"/>
      </w:pPr>
      <w:r w:rsidRPr="0064344B">
        <w:rPr>
          <w:rFonts w:ascii="Times New Roman" w:hAnsi="Times New Roman" w:cs="Times New Roman"/>
          <w:color w:val="000000"/>
          <w:sz w:val="20"/>
          <w:szCs w:val="20"/>
          <w:lang w:val="sq-AL" w:eastAsia="en-US"/>
        </w:rPr>
        <w:t>Konceptoi .E Demiraj</w:t>
      </w:r>
      <w:r>
        <w:rPr>
          <w:rFonts w:ascii="Times New Roman" w:hAnsi="Times New Roman" w:cs="Times New Roman"/>
          <w:b/>
          <w:color w:val="000000"/>
          <w:lang w:val="sq-AL" w:eastAsia="en-US"/>
        </w:rPr>
        <w:t xml:space="preserve">                                          </w:t>
      </w:r>
      <w:r w:rsidR="00D536FE">
        <w:rPr>
          <w:rFonts w:ascii="Times New Roman" w:hAnsi="Times New Roman" w:cs="Times New Roman"/>
          <w:b/>
          <w:color w:val="000000"/>
          <w:lang w:val="sq-AL" w:eastAsia="en-US"/>
        </w:rPr>
        <w:t>TONI GOGU</w:t>
      </w:r>
    </w:p>
    <w:p w14:paraId="14B4F37C" w14:textId="77777777" w:rsidR="00F94254" w:rsidRDefault="00F94254">
      <w:pPr>
        <w:pStyle w:val="Standard"/>
        <w:jc w:val="center"/>
        <w:rPr>
          <w:rFonts w:ascii="Times New Roman" w:hAnsi="Times New Roman" w:cs="Times New Roman"/>
          <w:b/>
          <w:color w:val="000000"/>
          <w:lang w:val="sq-AL" w:eastAsia="en-US"/>
        </w:rPr>
      </w:pPr>
    </w:p>
    <w:p w14:paraId="7CED912B" w14:textId="77777777" w:rsidR="00F94254" w:rsidRDefault="00F94254">
      <w:pPr>
        <w:pStyle w:val="Standard"/>
        <w:jc w:val="center"/>
        <w:rPr>
          <w:rFonts w:ascii="Times New Roman" w:hAnsi="Times New Roman" w:cs="Times New Roman"/>
          <w:b/>
          <w:color w:val="000000"/>
          <w:lang w:val="sq-AL" w:eastAsia="en-US"/>
        </w:rPr>
      </w:pPr>
    </w:p>
    <w:p w14:paraId="4A7390FA" w14:textId="77777777" w:rsidR="0064344B" w:rsidRDefault="0064344B">
      <w:pPr>
        <w:pStyle w:val="Standard"/>
        <w:jc w:val="center"/>
        <w:rPr>
          <w:rFonts w:ascii="Times New Roman" w:hAnsi="Times New Roman" w:cs="Times New Roman"/>
          <w:b/>
          <w:color w:val="000000"/>
          <w:lang w:val="sq-AL" w:eastAsia="en-US"/>
        </w:rPr>
      </w:pPr>
    </w:p>
    <w:p w14:paraId="40E71682" w14:textId="77777777" w:rsidR="00F94254" w:rsidRDefault="00F94254">
      <w:pPr>
        <w:pStyle w:val="Standard"/>
        <w:jc w:val="center"/>
        <w:rPr>
          <w:rFonts w:ascii="Times New Roman" w:hAnsi="Times New Roman" w:cs="Times New Roman"/>
          <w:b/>
          <w:color w:val="000000"/>
          <w:lang w:val="sq-AL" w:eastAsia="en-US"/>
        </w:rPr>
      </w:pPr>
    </w:p>
    <w:p w14:paraId="7C5744AD" w14:textId="77777777" w:rsidR="00F94254" w:rsidRDefault="00F94254">
      <w:pPr>
        <w:spacing w:after="0" w:line="216" w:lineRule="auto"/>
        <w:ind w:left="6381"/>
        <w:rPr>
          <w:rFonts w:ascii="Times New Roman" w:eastAsia="Times New Roman" w:hAnsi="Times New Roman" w:cs="Times New Roman"/>
          <w:color w:val="00000A"/>
          <w:sz w:val="24"/>
          <w:szCs w:val="24"/>
          <w:lang w:val="it-IT" w:eastAsia="it-IT"/>
        </w:rPr>
      </w:pPr>
    </w:p>
    <w:p w14:paraId="3AF29DAE" w14:textId="77777777" w:rsidR="00F94254" w:rsidRDefault="00F94254">
      <w:pPr>
        <w:spacing w:after="0" w:line="216" w:lineRule="auto"/>
        <w:ind w:left="6381"/>
        <w:rPr>
          <w:rFonts w:ascii="Times New Roman" w:eastAsia="Times New Roman" w:hAnsi="Times New Roman" w:cs="Times New Roman"/>
          <w:color w:val="00000A"/>
          <w:sz w:val="24"/>
          <w:szCs w:val="24"/>
          <w:lang w:val="it-IT" w:eastAsia="it-IT"/>
        </w:rPr>
      </w:pPr>
    </w:p>
    <w:p w14:paraId="0897E75E" w14:textId="77777777" w:rsidR="00F94254" w:rsidRDefault="00D536FE">
      <w:pPr>
        <w:jc w:val="both"/>
        <w:rPr>
          <w:color w:val="00000A"/>
          <w:lang w:eastAsia="it-IT"/>
        </w:rPr>
      </w:pPr>
      <w:r>
        <w:rPr>
          <w:noProof/>
          <w:color w:val="00000A"/>
          <w:lang w:val="en-US"/>
        </w:rPr>
        <mc:AlternateContent>
          <mc:Choice Requires="wps">
            <w:drawing>
              <wp:anchor distT="0" distB="0" distL="0" distR="0" simplePos="0" relativeHeight="6" behindDoc="0" locked="0" layoutInCell="1" allowOverlap="1" wp14:anchorId="044E2973" wp14:editId="4598C69E">
                <wp:simplePos x="0" y="0"/>
                <wp:positionH relativeFrom="column">
                  <wp:posOffset>3469005</wp:posOffset>
                </wp:positionH>
                <wp:positionV relativeFrom="paragraph">
                  <wp:posOffset>351790</wp:posOffset>
                </wp:positionV>
                <wp:extent cx="1597025" cy="33655"/>
                <wp:effectExtent l="0" t="0" r="0" b="0"/>
                <wp:wrapNone/>
                <wp:docPr id="4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5880" cy="1476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0CC1862" id="Straight Connector 3" o:spid="_x0000_s1026" style="position:absolute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73.15pt,27.7pt" to="398.9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" strokecolor="#4a7ebb"/>
            </w:pict>
          </mc:Fallback>
        </mc:AlternateContent>
      </w:r>
      <w:r>
        <w:rPr>
          <w:noProof/>
          <w:color w:val="00000A"/>
          <w:lang w:val="en-US"/>
        </w:rPr>
        <mc:AlternateContent>
          <mc:Choice Requires="wps">
            <w:drawing>
              <wp:anchor distT="0" distB="0" distL="0" distR="0" simplePos="0" relativeHeight="7" behindDoc="0" locked="0" layoutInCell="1" allowOverlap="1" wp14:anchorId="11086AD3" wp14:editId="0AF6E8D0">
                <wp:simplePos x="0" y="0"/>
                <wp:positionH relativeFrom="column">
                  <wp:posOffset>280670</wp:posOffset>
                </wp:positionH>
                <wp:positionV relativeFrom="paragraph">
                  <wp:posOffset>393700</wp:posOffset>
                </wp:positionV>
                <wp:extent cx="1701165" cy="43815"/>
                <wp:effectExtent l="0" t="0" r="0" b="0"/>
                <wp:wrapNone/>
                <wp:docPr id="5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9920" cy="2016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CD86E75" id="Straight Connector 4" o:spid="_x0000_s1026" style="position:absolute;z-index: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2.1pt,31pt" to="156.05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" strokecolor="#4a7ebb"/>
            </w:pict>
          </mc:Fallback>
        </mc:AlternateContent>
      </w:r>
      <w:r>
        <w:rPr>
          <w:noProof/>
          <w:color w:val="00000A"/>
          <w:lang w:val="en-US"/>
        </w:rPr>
        <w:drawing>
          <wp:anchor distT="0" distB="0" distL="0" distR="0" simplePos="0" relativeHeight="5" behindDoc="1" locked="0" layoutInCell="1" allowOverlap="1" wp14:anchorId="3D4E23F7" wp14:editId="79C6A19B">
            <wp:simplePos x="0" y="0"/>
            <wp:positionH relativeFrom="column">
              <wp:posOffset>2305050</wp:posOffset>
            </wp:positionH>
            <wp:positionV relativeFrom="paragraph">
              <wp:posOffset>-612140</wp:posOffset>
            </wp:positionV>
            <wp:extent cx="1619885" cy="1155700"/>
            <wp:effectExtent l="0" t="0" r="0" b="0"/>
            <wp:wrapNone/>
            <wp:docPr id="6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93BBBE" w14:textId="77777777" w:rsidR="00F94254" w:rsidRDefault="00F94254">
      <w:pPr>
        <w:rPr>
          <w:b/>
          <w:color w:val="00000A"/>
          <w:sz w:val="10"/>
          <w:szCs w:val="16"/>
          <w:lang w:eastAsia="it-IT"/>
        </w:rPr>
      </w:pPr>
    </w:p>
    <w:p w14:paraId="2C964383" w14:textId="77777777" w:rsidR="00F94254" w:rsidRDefault="00D536FE">
      <w:pPr>
        <w:jc w:val="center"/>
        <w:rPr>
          <w:rFonts w:ascii="Times New Roman" w:hAnsi="Times New Roman" w:cs="Times New Roman"/>
          <w:b/>
          <w:color w:val="00000A"/>
          <w:sz w:val="20"/>
          <w:szCs w:val="20"/>
          <w:lang w:eastAsia="it-IT"/>
        </w:rPr>
      </w:pPr>
      <w:r>
        <w:rPr>
          <w:rFonts w:ascii="Times New Roman" w:hAnsi="Times New Roman" w:cs="Times New Roman"/>
          <w:b/>
          <w:color w:val="00000A"/>
          <w:sz w:val="20"/>
          <w:szCs w:val="20"/>
          <w:lang w:eastAsia="it-IT"/>
        </w:rPr>
        <w:t>R E P U B  L I K A  E  S H Q I P Ë R I S Ë</w:t>
      </w:r>
    </w:p>
    <w:p w14:paraId="1BA8CA1D" w14:textId="77777777" w:rsidR="00F94254" w:rsidRDefault="00D536FE">
      <w:pPr>
        <w:ind w:left="-90" w:firstLine="90"/>
        <w:jc w:val="center"/>
        <w:rPr>
          <w:rFonts w:ascii="Times New Roman" w:hAnsi="Times New Roman" w:cs="Times New Roman"/>
          <w:color w:val="00000A"/>
          <w:sz w:val="24"/>
          <w:szCs w:val="24"/>
          <w:lang w:eastAsia="it-IT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  <w:lang w:eastAsia="it-IT"/>
        </w:rPr>
        <w:t>BASHKIA TIRANË</w:t>
      </w:r>
    </w:p>
    <w:p w14:paraId="355E85FD" w14:textId="77777777" w:rsidR="00F94254" w:rsidRDefault="00D536FE">
      <w:pPr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  <w:lang w:eastAsia="it-IT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  <w:lang w:eastAsia="it-IT"/>
        </w:rPr>
        <w:t>K R Y E T A R I</w:t>
      </w:r>
    </w:p>
    <w:p w14:paraId="06471162" w14:textId="77777777" w:rsidR="00F94254" w:rsidRDefault="00F94254">
      <w:pPr>
        <w:jc w:val="both"/>
        <w:rPr>
          <w:rFonts w:ascii="Times New Roman" w:hAnsi="Times New Roman" w:cs="Times New Roman"/>
          <w:color w:val="00000A"/>
          <w:sz w:val="24"/>
          <w:szCs w:val="24"/>
          <w:lang w:eastAsia="it-IT"/>
        </w:rPr>
      </w:pPr>
    </w:p>
    <w:p w14:paraId="6F72813D" w14:textId="77777777" w:rsidR="00F94254" w:rsidRDefault="00D536FE">
      <w:pPr>
        <w:jc w:val="both"/>
        <w:rPr>
          <w:rFonts w:ascii="Times New Roman" w:hAnsi="Times New Roman" w:cs="Times New Roman"/>
          <w:color w:val="00000A"/>
          <w:sz w:val="24"/>
          <w:szCs w:val="24"/>
          <w:lang w:eastAsia="it-IT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it-IT"/>
        </w:rPr>
        <w:t>Nr._________ prot.                                                                                       Tiranë, më___, ___, 2019</w:t>
      </w:r>
    </w:p>
    <w:p w14:paraId="16D4FA8C" w14:textId="77777777" w:rsidR="00F94254" w:rsidRDefault="00D536FE">
      <w:pPr>
        <w:keepNext/>
        <w:rPr>
          <w:rFonts w:ascii="Times New Roman" w:hAnsi="Times New Roman" w:cs="Times New Roman"/>
          <w:color w:val="00000A"/>
          <w:sz w:val="24"/>
          <w:szCs w:val="24"/>
          <w:lang w:eastAsia="it-IT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  <w:lang w:eastAsia="it-IT"/>
        </w:rPr>
        <w:t xml:space="preserve">Lënda: </w:t>
      </w:r>
      <w:r>
        <w:rPr>
          <w:rFonts w:ascii="Times New Roman" w:hAnsi="Times New Roman" w:cs="Times New Roman"/>
          <w:b/>
          <w:color w:val="00000A"/>
          <w:sz w:val="24"/>
          <w:szCs w:val="24"/>
          <w:lang w:eastAsia="it-IT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  <w:lang w:eastAsia="it-IT"/>
        </w:rPr>
        <w:t>Dërgohet  material për shqyrtim dhe miratim.</w:t>
      </w:r>
    </w:p>
    <w:p w14:paraId="039C8A3B" w14:textId="77777777" w:rsidR="00F94254" w:rsidRDefault="00D536FE">
      <w:pPr>
        <w:keepNext/>
        <w:jc w:val="center"/>
        <w:rPr>
          <w:rFonts w:ascii="Times New Roman" w:hAnsi="Times New Roman" w:cs="Times New Roman"/>
          <w:color w:val="00000A"/>
          <w:sz w:val="24"/>
          <w:szCs w:val="24"/>
          <w:lang w:eastAsia="it-IT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it-IT"/>
        </w:rPr>
        <w:br/>
      </w:r>
      <w:r>
        <w:rPr>
          <w:rFonts w:ascii="Times New Roman" w:hAnsi="Times New Roman" w:cs="Times New Roman"/>
          <w:b/>
          <w:color w:val="00000A"/>
          <w:sz w:val="24"/>
          <w:szCs w:val="24"/>
          <w:lang w:eastAsia="it-IT"/>
        </w:rPr>
        <w:t>ZOTIT TONI  GOGU</w:t>
      </w:r>
    </w:p>
    <w:p w14:paraId="276FA3D8" w14:textId="77777777" w:rsidR="00F94254" w:rsidRDefault="00D536FE">
      <w:pPr>
        <w:jc w:val="center"/>
        <w:rPr>
          <w:rFonts w:ascii="Times New Roman" w:hAnsi="Times New Roman" w:cs="Times New Roman"/>
          <w:color w:val="00000A"/>
          <w:sz w:val="24"/>
          <w:szCs w:val="24"/>
          <w:lang w:eastAsia="it-IT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  <w:lang w:eastAsia="it-IT"/>
        </w:rPr>
        <w:t>KRYETAR I KËSHILLIT BASHKIAK</w:t>
      </w:r>
    </w:p>
    <w:p w14:paraId="00ED67F8" w14:textId="77777777" w:rsidR="00F94254" w:rsidRDefault="00D536FE">
      <w:pPr>
        <w:keepNext/>
        <w:jc w:val="right"/>
        <w:rPr>
          <w:rFonts w:ascii="Times New Roman" w:hAnsi="Times New Roman" w:cs="Times New Roman"/>
          <w:b/>
          <w:color w:val="00000A"/>
          <w:sz w:val="24"/>
          <w:szCs w:val="24"/>
          <w:u w:val="single"/>
          <w:lang w:eastAsia="it-IT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  <w:lang w:eastAsia="it-IT"/>
        </w:rPr>
        <w:br/>
      </w:r>
      <w:r>
        <w:rPr>
          <w:rFonts w:ascii="Times New Roman" w:hAnsi="Times New Roman" w:cs="Times New Roman"/>
          <w:b/>
          <w:color w:val="00000A"/>
          <w:sz w:val="24"/>
          <w:szCs w:val="24"/>
          <w:u w:val="single"/>
          <w:lang w:eastAsia="it-IT"/>
        </w:rPr>
        <w:t>TIRANË</w:t>
      </w:r>
    </w:p>
    <w:p w14:paraId="2EBA480C" w14:textId="77777777" w:rsidR="00F94254" w:rsidRDefault="00D536FE">
      <w:pPr>
        <w:pStyle w:val="NoSpacing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I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nderuar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zoti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Kryetar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>,</w:t>
      </w:r>
    </w:p>
    <w:p w14:paraId="3B6ABB9E" w14:textId="77777777" w:rsidR="00F94254" w:rsidRDefault="00F94254">
      <w:pPr>
        <w:pStyle w:val="NoSpacing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8AC77C7" w14:textId="77777777" w:rsidR="00F94254" w:rsidRDefault="00D536FE">
      <w:pPr>
        <w:pStyle w:val="NoSpacing"/>
        <w:jc w:val="both"/>
      </w:pPr>
      <w:r>
        <w:rPr>
          <w:rFonts w:ascii="Times New Roman" w:hAnsi="Times New Roman"/>
          <w:sz w:val="24"/>
          <w:szCs w:val="24"/>
        </w:rPr>
        <w:t xml:space="preserve">Bashkëlidhur po ju dërgojmë për shqyrtim dhe miratim relacionin dhe projektvendimin </w:t>
      </w:r>
      <w:bookmarkStart w:id="1" w:name="__DdeLink__16636_3774413483"/>
      <w:r>
        <w:rPr>
          <w:rFonts w:ascii="Times New Roman" w:hAnsi="Times New Roman"/>
          <w:sz w:val="24"/>
          <w:szCs w:val="24"/>
        </w:rPr>
        <w:t>“Për anëtarsimin e Bashkisë së Tiranës dhe pagesën e kuotës së anëtarësisë në shoqatën “Unioni i Bashkive Shqiptare në Rajon””.</w:t>
      </w:r>
      <w:bookmarkEnd w:id="1"/>
    </w:p>
    <w:p w14:paraId="5B7BC124" w14:textId="77777777" w:rsidR="00F94254" w:rsidRDefault="00F94254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14:paraId="35AD7698" w14:textId="77777777" w:rsidR="00F94254" w:rsidRDefault="00D536FE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respekt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</w:t>
      </w:r>
    </w:p>
    <w:p w14:paraId="5AAB6A00" w14:textId="77777777" w:rsidR="00F94254" w:rsidRDefault="00F94254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14:paraId="7D0E7875" w14:textId="77777777" w:rsidR="00F94254" w:rsidRDefault="00F94254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14:paraId="2F302760" w14:textId="77777777" w:rsidR="00F94254" w:rsidRDefault="00D536FE">
      <w:pPr>
        <w:pStyle w:val="NoSpacing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K R Y E T A R I</w:t>
      </w:r>
    </w:p>
    <w:p w14:paraId="656365EA" w14:textId="77777777" w:rsidR="00F94254" w:rsidRDefault="00F94254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3149AC42" w14:textId="77777777" w:rsidR="00F94254" w:rsidRDefault="00F94254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7262292E" w14:textId="77777777" w:rsidR="00F94254" w:rsidRDefault="00D536FE">
      <w:pPr>
        <w:pStyle w:val="NoSpacing"/>
        <w:jc w:val="center"/>
      </w:pPr>
      <w:r>
        <w:rPr>
          <w:rFonts w:ascii="Times New Roman" w:hAnsi="Times New Roman"/>
          <w:b/>
          <w:bCs/>
          <w:sz w:val="24"/>
          <w:szCs w:val="24"/>
          <w:lang w:val="en-US"/>
        </w:rPr>
        <w:t>Erion VELIAJ</w:t>
      </w:r>
    </w:p>
    <w:p w14:paraId="3AD2B54F" w14:textId="77777777" w:rsidR="00F94254" w:rsidRDefault="00D536FE">
      <w:pPr>
        <w:pStyle w:val="NoSpacing"/>
        <w:rPr>
          <w:rFonts w:ascii="Times New Roman" w:hAnsi="Times New Roman"/>
          <w:b/>
          <w:sz w:val="16"/>
          <w:szCs w:val="16"/>
          <w:lang w:val="en-US"/>
        </w:rPr>
      </w:pPr>
      <w:proofErr w:type="spellStart"/>
      <w:r>
        <w:rPr>
          <w:rFonts w:ascii="Times New Roman" w:hAnsi="Times New Roman"/>
          <w:b/>
          <w:sz w:val="16"/>
          <w:szCs w:val="16"/>
          <w:lang w:val="en-US"/>
        </w:rPr>
        <w:t>Punoi</w:t>
      </w:r>
      <w:proofErr w:type="spellEnd"/>
      <w:r>
        <w:rPr>
          <w:rFonts w:ascii="Times New Roman" w:hAnsi="Times New Roman"/>
          <w:b/>
          <w:sz w:val="16"/>
          <w:szCs w:val="16"/>
          <w:lang w:val="en-US"/>
        </w:rPr>
        <w:t>:</w:t>
      </w:r>
    </w:p>
    <w:p w14:paraId="40826B3F" w14:textId="77777777" w:rsidR="00F94254" w:rsidRDefault="00D536FE">
      <w:pPr>
        <w:pStyle w:val="NoSpacing"/>
      </w:pPr>
      <w:r>
        <w:rPr>
          <w:rFonts w:ascii="Times New Roman" w:hAnsi="Times New Roman"/>
          <w:sz w:val="16"/>
          <w:szCs w:val="16"/>
          <w:lang w:val="en-US"/>
        </w:rPr>
        <w:t xml:space="preserve">Specialist </w:t>
      </w:r>
      <w:proofErr w:type="spellStart"/>
      <w:r>
        <w:rPr>
          <w:rFonts w:ascii="Times New Roman" w:hAnsi="Times New Roman"/>
          <w:sz w:val="16"/>
          <w:szCs w:val="16"/>
          <w:lang w:val="en-US"/>
        </w:rPr>
        <w:t>i</w:t>
      </w:r>
      <w:proofErr w:type="spellEnd"/>
      <w:r>
        <w:rPr>
          <w:rFonts w:ascii="Times New Roman" w:hAnsi="Times New Roman"/>
          <w:sz w:val="16"/>
          <w:szCs w:val="16"/>
          <w:lang w:val="en-US"/>
        </w:rPr>
        <w:t xml:space="preserve"> SALL: I. Topi</w:t>
      </w:r>
    </w:p>
    <w:p w14:paraId="665917AA" w14:textId="77777777" w:rsidR="00F94254" w:rsidRDefault="00D536FE">
      <w:pPr>
        <w:pStyle w:val="NoSpacing"/>
      </w:pPr>
      <w:r>
        <w:rPr>
          <w:rFonts w:ascii="Times New Roman" w:hAnsi="Times New Roman"/>
          <w:sz w:val="16"/>
          <w:szCs w:val="16"/>
          <w:lang w:val="en-US"/>
        </w:rPr>
        <w:t xml:space="preserve">Specialist </w:t>
      </w:r>
      <w:proofErr w:type="spellStart"/>
      <w:r>
        <w:rPr>
          <w:rFonts w:ascii="Times New Roman" w:hAnsi="Times New Roman"/>
          <w:sz w:val="16"/>
          <w:szCs w:val="16"/>
          <w:lang w:val="en-US"/>
        </w:rPr>
        <w:t>i</w:t>
      </w:r>
      <w:proofErr w:type="spellEnd"/>
      <w:r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gramStart"/>
      <w:r>
        <w:rPr>
          <w:rFonts w:ascii="Times New Roman" w:hAnsi="Times New Roman"/>
          <w:sz w:val="16"/>
          <w:szCs w:val="16"/>
          <w:lang w:val="pt-BR" w:eastAsia="it-IT"/>
        </w:rPr>
        <w:t>DPMPJ</w:t>
      </w:r>
      <w:r>
        <w:rPr>
          <w:rFonts w:ascii="Times New Roman" w:hAnsi="Times New Roman"/>
          <w:sz w:val="16"/>
          <w:szCs w:val="16"/>
          <w:lang w:val="en-US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  <w:lang w:val="en-US"/>
        </w:rPr>
        <w:t xml:space="preserve"> B. Beshku</w:t>
      </w:r>
    </w:p>
    <w:p w14:paraId="02EDD56A" w14:textId="77777777" w:rsidR="00F94254" w:rsidRDefault="00D536FE">
      <w:pPr>
        <w:pStyle w:val="NoSpacing"/>
      </w:pPr>
      <w:r>
        <w:rPr>
          <w:rFonts w:ascii="Times New Roman" w:hAnsi="Times New Roman"/>
          <w:b/>
          <w:sz w:val="16"/>
          <w:szCs w:val="16"/>
          <w:lang w:val="pt-BR" w:eastAsia="it-IT"/>
        </w:rPr>
        <w:t>Pranoi:</w:t>
      </w:r>
    </w:p>
    <w:p w14:paraId="7920F243" w14:textId="77777777" w:rsidR="00F94254" w:rsidRDefault="00D536FE">
      <w:pPr>
        <w:pStyle w:val="NoSpacing"/>
        <w:rPr>
          <w:rFonts w:ascii="Times New Roman" w:hAnsi="Times New Roman"/>
          <w:sz w:val="16"/>
          <w:szCs w:val="16"/>
          <w:lang w:eastAsia="it-IT"/>
        </w:rPr>
      </w:pPr>
      <w:r>
        <w:rPr>
          <w:rFonts w:ascii="Times New Roman" w:hAnsi="Times New Roman"/>
          <w:sz w:val="16"/>
          <w:szCs w:val="16"/>
          <w:lang w:val="pt-BR" w:eastAsia="it-IT"/>
        </w:rPr>
        <w:t xml:space="preserve">Përgjegjës i SALL: J. Rudaj </w:t>
      </w:r>
    </w:p>
    <w:p w14:paraId="7FFADB5D" w14:textId="77777777" w:rsidR="00F94254" w:rsidRDefault="00D536FE">
      <w:pPr>
        <w:pStyle w:val="NoSpacing"/>
      </w:pPr>
      <w:r>
        <w:rPr>
          <w:rFonts w:ascii="Times New Roman" w:hAnsi="Times New Roman"/>
          <w:b/>
          <w:sz w:val="16"/>
          <w:szCs w:val="16"/>
          <w:lang w:val="pt-BR" w:eastAsia="it-IT"/>
        </w:rPr>
        <w:t>Miratoi:</w:t>
      </w:r>
    </w:p>
    <w:p w14:paraId="55BE8CA0" w14:textId="77777777" w:rsidR="00F94254" w:rsidRDefault="00D536FE">
      <w:pPr>
        <w:pStyle w:val="NoSpacing"/>
      </w:pPr>
      <w:r>
        <w:rPr>
          <w:rFonts w:ascii="Times New Roman" w:hAnsi="Times New Roman"/>
          <w:sz w:val="16"/>
          <w:szCs w:val="16"/>
          <w:lang w:val="pt-BR" w:eastAsia="it-IT"/>
        </w:rPr>
        <w:t>Drejtor i DJ: L. Deliu</w:t>
      </w:r>
    </w:p>
    <w:p w14:paraId="0A25AA20" w14:textId="77777777" w:rsidR="00F94254" w:rsidRDefault="00D536FE">
      <w:pPr>
        <w:pStyle w:val="NoSpacing"/>
        <w:rPr>
          <w:b/>
          <w:bCs/>
        </w:rPr>
      </w:pPr>
      <w:r>
        <w:rPr>
          <w:rFonts w:ascii="Times New Roman" w:hAnsi="Times New Roman"/>
          <w:b/>
          <w:bCs/>
          <w:sz w:val="16"/>
          <w:szCs w:val="16"/>
          <w:lang w:val="pt-BR" w:eastAsia="it-IT"/>
        </w:rPr>
        <w:t>Konfirmoi:</w:t>
      </w:r>
    </w:p>
    <w:p w14:paraId="61FC327D" w14:textId="77777777" w:rsidR="00F94254" w:rsidRDefault="00D536FE">
      <w:pPr>
        <w:pStyle w:val="NoSpacing"/>
      </w:pPr>
      <w:r>
        <w:rPr>
          <w:rFonts w:ascii="Times New Roman" w:hAnsi="Times New Roman"/>
          <w:sz w:val="16"/>
          <w:szCs w:val="16"/>
          <w:lang w:val="pt-BR" w:eastAsia="it-IT"/>
        </w:rPr>
        <w:t xml:space="preserve">Drejtor i Komanduar i </w:t>
      </w:r>
      <w:bookmarkStart w:id="2" w:name="__DdeLink__201_3959744145"/>
      <w:r>
        <w:rPr>
          <w:rFonts w:ascii="Times New Roman" w:hAnsi="Times New Roman"/>
          <w:sz w:val="16"/>
          <w:szCs w:val="16"/>
          <w:lang w:val="pt-BR" w:eastAsia="it-IT"/>
        </w:rPr>
        <w:t>DPMPJ</w:t>
      </w:r>
      <w:bookmarkEnd w:id="2"/>
      <w:r>
        <w:rPr>
          <w:rFonts w:ascii="Times New Roman" w:hAnsi="Times New Roman"/>
          <w:sz w:val="16"/>
          <w:szCs w:val="16"/>
          <w:lang w:val="pt-BR" w:eastAsia="it-IT"/>
        </w:rPr>
        <w:t>: E.Minxhozi</w:t>
      </w:r>
    </w:p>
    <w:p w14:paraId="2329CD56" w14:textId="77777777" w:rsidR="00F94254" w:rsidRDefault="00D536FE">
      <w:pPr>
        <w:pStyle w:val="NoSpacing"/>
        <w:rPr>
          <w:rFonts w:ascii="Times New Roman" w:hAnsi="Times New Roman"/>
          <w:sz w:val="16"/>
          <w:szCs w:val="16"/>
          <w:lang w:val="pt-BR" w:eastAsia="it-IT"/>
        </w:rPr>
      </w:pPr>
      <w:r>
        <w:rPr>
          <w:rFonts w:ascii="Times New Roman" w:hAnsi="Times New Roman"/>
          <w:sz w:val="16"/>
          <w:szCs w:val="16"/>
          <w:lang w:val="pt-BR" w:eastAsia="it-IT"/>
        </w:rPr>
        <w:t>Drejtor i DPJAL: A. Dokushi</w:t>
      </w:r>
    </w:p>
    <w:p w14:paraId="15B7339D" w14:textId="77777777" w:rsidR="00F94254" w:rsidRDefault="00D536FE">
      <w:pPr>
        <w:pStyle w:val="NoSpacing"/>
        <w:rPr>
          <w:rFonts w:ascii="Times New Roman" w:hAnsi="Times New Roman"/>
          <w:sz w:val="16"/>
          <w:szCs w:val="16"/>
          <w:lang w:val="pt-BR" w:eastAsia="it-IT"/>
        </w:rPr>
      </w:pPr>
      <w:r>
        <w:rPr>
          <w:rFonts w:ascii="Times New Roman" w:hAnsi="Times New Roman"/>
          <w:sz w:val="16"/>
          <w:szCs w:val="16"/>
          <w:lang w:val="pt-BR" w:eastAsia="it-IT"/>
        </w:rPr>
        <w:t>Drejtor i DPMF: J.Halili</w:t>
      </w:r>
    </w:p>
    <w:p w14:paraId="3043B992" w14:textId="77777777" w:rsidR="00F94254" w:rsidRDefault="00D536FE">
      <w:pPr>
        <w:pStyle w:val="NoSpacing"/>
        <w:rPr>
          <w:rFonts w:ascii="Times New Roman" w:hAnsi="Times New Roman"/>
          <w:sz w:val="16"/>
          <w:szCs w:val="16"/>
          <w:lang w:val="pt-BR" w:eastAsia="it-IT"/>
        </w:rPr>
      </w:pPr>
      <w:r>
        <w:rPr>
          <w:rFonts w:ascii="Times New Roman" w:hAnsi="Times New Roman"/>
          <w:sz w:val="16"/>
          <w:szCs w:val="16"/>
          <w:lang w:val="pt-BR" w:eastAsia="it-IT"/>
        </w:rPr>
        <w:t>Numri i kopjeve: 3</w:t>
      </w:r>
    </w:p>
    <w:p w14:paraId="3132DDF9" w14:textId="77777777" w:rsidR="00F94254" w:rsidRDefault="00D536FE">
      <w:pPr>
        <w:pStyle w:val="NoSpacing"/>
      </w:pPr>
      <w:r>
        <w:rPr>
          <w:rFonts w:ascii="Times New Roman" w:hAnsi="Times New Roman"/>
          <w:sz w:val="16"/>
          <w:szCs w:val="16"/>
          <w:lang w:val="pt-BR" w:eastAsia="it-IT"/>
        </w:rPr>
        <w:t>Datë: 28.01.2020</w:t>
      </w:r>
    </w:p>
    <w:sectPr w:rsidR="00F94254">
      <w:pgSz w:w="12240" w:h="15840"/>
      <w:pgMar w:top="990" w:right="1041" w:bottom="900" w:left="1276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7685C"/>
    <w:multiLevelType w:val="multilevel"/>
    <w:tmpl w:val="E3AA6E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DC23F9C"/>
    <w:multiLevelType w:val="multilevel"/>
    <w:tmpl w:val="2A8239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DA745A0"/>
    <w:multiLevelType w:val="multilevel"/>
    <w:tmpl w:val="780857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254"/>
    <w:rsid w:val="004507D3"/>
    <w:rsid w:val="0064344B"/>
    <w:rsid w:val="00687A45"/>
    <w:rsid w:val="00895EB3"/>
    <w:rsid w:val="009C27D2"/>
    <w:rsid w:val="00D536FE"/>
    <w:rsid w:val="00F9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8F67C"/>
  <w15:docId w15:val="{EEB3D4F8-A2ED-4A0A-AD02-74B69CB01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271"/>
    <w:pPr>
      <w:spacing w:after="200" w:line="276" w:lineRule="auto"/>
    </w:pPr>
    <w:rPr>
      <w:sz w:val="22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qFormat/>
    <w:rsid w:val="00D40271"/>
    <w:rPr>
      <w:rFonts w:ascii="Calibri" w:eastAsia="Calibri" w:hAnsi="Calibri" w:cs="Times New Roman"/>
      <w:lang w:val="sq-A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qFormat/>
    <w:rsid w:val="00FB75C6"/>
    <w:rPr>
      <w:rFonts w:ascii="Courier New" w:eastAsia="Times New Roman" w:hAnsi="Courier New" w:cs="Courier New"/>
      <w:sz w:val="20"/>
      <w:szCs w:val="20"/>
    </w:rPr>
  </w:style>
  <w:style w:type="character" w:customStyle="1" w:styleId="NormalWebChar">
    <w:name w:val="Normal (Web) Char"/>
    <w:link w:val="NormalWeb"/>
    <w:uiPriority w:val="99"/>
    <w:qFormat/>
    <w:locked/>
    <w:rsid w:val="00FB75C6"/>
    <w:rPr>
      <w:rFonts w:ascii="Times New Roman" w:eastAsia="Times New Roman" w:hAnsi="Times New Roman" w:cs="Times New Roman"/>
      <w:sz w:val="24"/>
      <w:szCs w:val="24"/>
      <w:lang w:val="sq-AL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C67745"/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AA270B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AA270B"/>
    <w:rPr>
      <w:rFonts w:ascii="Calibri" w:eastAsia="Times New Roman" w:hAnsi="Calibri" w:cs="Times New Roman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A270B"/>
    <w:rPr>
      <w:rFonts w:ascii="Tahoma" w:hAnsi="Tahoma" w:cs="Tahoma"/>
      <w:sz w:val="16"/>
      <w:szCs w:val="16"/>
      <w:lang w:val="sq-AL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Calibri" w:cs="Calibri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ascii="Times New Roman" w:hAnsi="Times New Roman" w:cs="Symbol"/>
      <w:sz w:val="24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NumberingSymbols">
    <w:name w:val="Numbering Symbols"/>
    <w:qFormat/>
  </w:style>
  <w:style w:type="character" w:customStyle="1" w:styleId="ListLabel30">
    <w:name w:val="ListLabel 30"/>
    <w:qFormat/>
    <w:rPr>
      <w:rFonts w:ascii="Times New Roman" w:hAnsi="Times New Roman" w:cs="Symbol"/>
      <w:sz w:val="24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ascii="Times New Roman" w:hAnsi="Times New Roman" w:cs="Symbol"/>
      <w:sz w:val="24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ascii="Times New Roman" w:hAnsi="Times New Roman" w:cs="Symbol"/>
      <w:sz w:val="24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ascii="Times New Roman" w:hAnsi="Times New Roman" w:cs="Symbol"/>
      <w:sz w:val="24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ascii="Times New Roman" w:hAnsi="Times New Roman" w:cs="Symbol"/>
      <w:sz w:val="24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ascii="Times New Roman" w:hAnsi="Times New Roman" w:cs="Symbol"/>
      <w:sz w:val="24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ascii="Times New Roman" w:hAnsi="Times New Roman" w:cs="Symbol"/>
      <w:sz w:val="24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link w:val="NoSpacingChar"/>
    <w:uiPriority w:val="1"/>
    <w:qFormat/>
    <w:rsid w:val="00D40271"/>
    <w:rPr>
      <w:rFonts w:cs="Times New Roman"/>
      <w:sz w:val="22"/>
      <w:lang w:val="sq-AL"/>
    </w:rPr>
  </w:style>
  <w:style w:type="paragraph" w:styleId="ListParagraph">
    <w:name w:val="List Paragraph"/>
    <w:basedOn w:val="Normal"/>
    <w:uiPriority w:val="34"/>
    <w:qFormat/>
    <w:rsid w:val="00B64D0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rsid w:val="00FB75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paragraph" w:styleId="NormalWeb">
    <w:name w:val="Normal (Web)"/>
    <w:basedOn w:val="Normal"/>
    <w:link w:val="NormalWebChar"/>
    <w:uiPriority w:val="99"/>
    <w:unhideWhenUsed/>
    <w:qFormat/>
    <w:rsid w:val="00FB75C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7745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AA270B"/>
    <w:pPr>
      <w:spacing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A270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Spacing1">
    <w:name w:val="No Spacing1"/>
    <w:qFormat/>
    <w:rsid w:val="00FA3933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qFormat/>
    <w:rsid w:val="00FA3933"/>
    <w:pPr>
      <w:suppressAutoHyphens/>
      <w:textAlignment w:val="baseline"/>
    </w:pPr>
    <w:rPr>
      <w:rFonts w:ascii="Liberation Serif" w:eastAsia="SimSun" w:hAnsi="Liberation Serif" w:cs="Lucida Sans"/>
      <w:color w:val="00000A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 Topi</dc:creator>
  <dc:description/>
  <cp:lastModifiedBy>Esmeralda Demiraj</cp:lastModifiedBy>
  <cp:revision>4</cp:revision>
  <cp:lastPrinted>2020-02-17T12:00:00Z</cp:lastPrinted>
  <dcterms:created xsi:type="dcterms:W3CDTF">2020-02-17T11:43:00Z</dcterms:created>
  <dcterms:modified xsi:type="dcterms:W3CDTF">2020-02-17T12:00:00Z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