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90" w:rsidRPr="00CB2C90" w:rsidRDefault="00854110" w:rsidP="00CB2C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VENDIM</w:t>
      </w:r>
    </w:p>
    <w:p w:rsidR="00CB2C90" w:rsidRPr="00CB2C90" w:rsidRDefault="00854110" w:rsidP="00CB2C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2C90">
        <w:rPr>
          <w:rFonts w:ascii="Times New Roman" w:hAnsi="Times New Roman" w:cs="Times New Roman"/>
          <w:b/>
          <w:sz w:val="24"/>
          <w:szCs w:val="24"/>
        </w:rPr>
        <w:t>NR.</w:t>
      </w:r>
      <w:proofErr w:type="gramEnd"/>
      <w:r w:rsidRPr="00CB2C90">
        <w:rPr>
          <w:rFonts w:ascii="Times New Roman" w:hAnsi="Times New Roman" w:cs="Times New Roman"/>
          <w:b/>
          <w:sz w:val="24"/>
          <w:szCs w:val="24"/>
        </w:rPr>
        <w:t xml:space="preserve"> 129, DATË 17.2.2016</w:t>
      </w:r>
    </w:p>
    <w:p w:rsidR="00CB2C90" w:rsidRPr="00CB2C90" w:rsidRDefault="00CB2C90" w:rsidP="00CB2C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90" w:rsidRDefault="00CB2C90" w:rsidP="00CB2C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PËR SHTESË FONDESH NË BUXHETIN E BASHKIVE, PËR VITIN 2016, PËR PASTRIMIN E KANALEVE UJITËSE DHE KULLUESE</w:t>
      </w:r>
    </w:p>
    <w:p w:rsidR="00CB2C90" w:rsidRPr="00CB2C90" w:rsidRDefault="00CB2C90" w:rsidP="00CB2C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2C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Kushtetutës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neneve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5 e 44,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C90">
        <w:rPr>
          <w:rFonts w:ascii="Times New Roman" w:hAnsi="Times New Roman" w:cs="Times New Roman"/>
          <w:sz w:val="24"/>
          <w:szCs w:val="24"/>
        </w:rPr>
        <w:t xml:space="preserve">9936,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26.6.2008,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C9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15,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147/2015, “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2016”, me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Rural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Administrimit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ministrit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Këshilli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CB2C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1.</w:t>
      </w:r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bashkive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shtohet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111 000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njëqind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C9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njëmbëdhjetë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milionë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lekësh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tabelës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bashkëlidhur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2C90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fond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shtohet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transfertës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bashkive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funksionin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ujitjes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kullimit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</w:t>
      </w: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C90">
        <w:rPr>
          <w:rFonts w:ascii="Times New Roman" w:hAnsi="Times New Roman" w:cs="Times New Roman"/>
          <w:b/>
          <w:sz w:val="24"/>
          <w:szCs w:val="24"/>
        </w:rPr>
        <w:t>2.</w:t>
      </w:r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fond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përdoret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pastrimin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ekskavatorë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kanaleve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ujitëse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kulluese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transferuar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pronësi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bashkive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</w:t>
      </w: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3.</w:t>
      </w:r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pikën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përballohet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rezervë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4.</w:t>
      </w:r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Ngarkohen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Bujqësisë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C90">
        <w:rPr>
          <w:rFonts w:ascii="Times New Roman" w:hAnsi="Times New Roman" w:cs="Times New Roman"/>
          <w:sz w:val="24"/>
          <w:szCs w:val="24"/>
        </w:rPr>
        <w:t xml:space="preserve">Rural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Administrimit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Ujërave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</w:t>
      </w:r>
    </w:p>
    <w:p w:rsid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2C90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menjëherë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botohet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Fletoren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>.</w:t>
      </w: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KRYEMINISTRI</w:t>
      </w: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0">
        <w:rPr>
          <w:rFonts w:ascii="Times New Roman" w:hAnsi="Times New Roman" w:cs="Times New Roman"/>
          <w:b/>
          <w:sz w:val="24"/>
          <w:szCs w:val="24"/>
        </w:rPr>
        <w:t>Edi Rama</w:t>
      </w: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B2C90">
        <w:rPr>
          <w:rFonts w:ascii="Times New Roman" w:hAnsi="Times New Roman" w:cs="Times New Roman"/>
          <w:b/>
          <w:sz w:val="24"/>
          <w:szCs w:val="24"/>
        </w:rPr>
        <w:t>Tabela</w:t>
      </w:r>
      <w:proofErr w:type="spellEnd"/>
      <w:r w:rsidRPr="00CB2C90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CB2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746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C90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pastrimin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ekanaleve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ujitëse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kulluese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CB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C90">
        <w:rPr>
          <w:rFonts w:ascii="Times New Roman" w:hAnsi="Times New Roman" w:cs="Times New Roman"/>
          <w:sz w:val="24"/>
          <w:szCs w:val="24"/>
        </w:rPr>
        <w:t>bashkive</w:t>
      </w:r>
      <w:proofErr w:type="spellEnd"/>
    </w:p>
    <w:p w:rsid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B2C90" w:rsidTr="00CB2C90">
        <w:tc>
          <w:tcPr>
            <w:tcW w:w="3192" w:type="dxa"/>
          </w:tcPr>
          <w:p w:rsidR="00CB2C90" w:rsidRPr="006C1E25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E25">
              <w:rPr>
                <w:rFonts w:ascii="Times New Roman" w:hAnsi="Times New Roman" w:cs="Times New Roman"/>
                <w:b/>
                <w:sz w:val="24"/>
                <w:szCs w:val="24"/>
              </w:rPr>
              <w:t>Qarku</w:t>
            </w:r>
            <w:proofErr w:type="spellEnd"/>
          </w:p>
        </w:tc>
        <w:tc>
          <w:tcPr>
            <w:tcW w:w="3192" w:type="dxa"/>
          </w:tcPr>
          <w:p w:rsidR="00CB2C90" w:rsidRPr="006C1E25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E25">
              <w:rPr>
                <w:rFonts w:ascii="Times New Roman" w:hAnsi="Times New Roman" w:cs="Times New Roman"/>
                <w:b/>
                <w:sz w:val="24"/>
                <w:szCs w:val="24"/>
              </w:rPr>
              <w:t>Bashkia</w:t>
            </w:r>
            <w:proofErr w:type="spellEnd"/>
          </w:p>
        </w:tc>
        <w:tc>
          <w:tcPr>
            <w:tcW w:w="3192" w:type="dxa"/>
          </w:tcPr>
          <w:p w:rsidR="00CB2C90" w:rsidRPr="006C1E25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E25">
              <w:rPr>
                <w:rFonts w:ascii="Times New Roman" w:hAnsi="Times New Roman" w:cs="Times New Roman"/>
                <w:b/>
                <w:sz w:val="24"/>
                <w:szCs w:val="24"/>
              </w:rPr>
              <w:t>Vlera</w:t>
            </w:r>
            <w:proofErr w:type="spellEnd"/>
            <w:r w:rsidRPr="006C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E2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6C1E25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  <w:r w:rsidRPr="006C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E25">
              <w:rPr>
                <w:rFonts w:ascii="Times New Roman" w:hAnsi="Times New Roman" w:cs="Times New Roman"/>
                <w:b/>
                <w:sz w:val="24"/>
                <w:szCs w:val="24"/>
              </w:rPr>
              <w:t>Lek</w:t>
            </w:r>
            <w:r w:rsidR="006C1E25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20.000 000</w:t>
            </w:r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Lushnje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15.000 000</w:t>
            </w:r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Fier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Divjak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10.000 000</w:t>
            </w:r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Korç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Maliq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6.000 000</w:t>
            </w:r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Korç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Korç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10.000 000</w:t>
            </w:r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Lezh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Lezh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10.000 000</w:t>
            </w:r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Lezh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Kurbin</w:t>
            </w:r>
            <w:proofErr w:type="spellEnd"/>
          </w:p>
        </w:tc>
        <w:tc>
          <w:tcPr>
            <w:tcW w:w="3192" w:type="dxa"/>
          </w:tcPr>
          <w:p w:rsidR="00CB2C90" w:rsidRDefault="006C1E25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6.000 000</w:t>
            </w:r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Durr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Durr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192" w:type="dxa"/>
          </w:tcPr>
          <w:p w:rsidR="00CB2C90" w:rsidRDefault="006C1E25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10.000 000</w:t>
            </w:r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Shkod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Shkod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192" w:type="dxa"/>
          </w:tcPr>
          <w:p w:rsidR="00CB2C90" w:rsidRDefault="006C1E25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6.000 000</w:t>
            </w:r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Vlor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Vlor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3192" w:type="dxa"/>
          </w:tcPr>
          <w:p w:rsidR="00CB2C90" w:rsidRDefault="006C1E25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6.000 000</w:t>
            </w:r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  <w:tc>
          <w:tcPr>
            <w:tcW w:w="3192" w:type="dxa"/>
          </w:tcPr>
          <w:p w:rsidR="00CB2C90" w:rsidRDefault="006C1E25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6.000 000</w:t>
            </w:r>
          </w:p>
        </w:tc>
      </w:tr>
      <w:tr w:rsidR="00CB2C90" w:rsidTr="00CB2C90"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Tiran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Kavaj</w:t>
            </w:r>
            <w:r w:rsidR="006C1E2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3192" w:type="dxa"/>
          </w:tcPr>
          <w:p w:rsidR="00CB2C90" w:rsidRDefault="006C1E25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6.000 000</w:t>
            </w:r>
          </w:p>
        </w:tc>
      </w:tr>
      <w:tr w:rsidR="00CB2C90" w:rsidTr="00CB2C90">
        <w:tc>
          <w:tcPr>
            <w:tcW w:w="3192" w:type="dxa"/>
          </w:tcPr>
          <w:p w:rsidR="00CB2C90" w:rsidRP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90">
              <w:rPr>
                <w:rFonts w:ascii="Times New Roman" w:hAnsi="Times New Roman" w:cs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3192" w:type="dxa"/>
          </w:tcPr>
          <w:p w:rsidR="00CB2C90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B2C90" w:rsidRPr="006C1E25" w:rsidRDefault="00CB2C90" w:rsidP="00CB2C9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E25">
              <w:rPr>
                <w:rFonts w:ascii="Times New Roman" w:hAnsi="Times New Roman" w:cs="Times New Roman"/>
                <w:b/>
                <w:sz w:val="24"/>
                <w:szCs w:val="24"/>
              </w:rPr>
              <w:t>111.000 000</w:t>
            </w:r>
          </w:p>
        </w:tc>
      </w:tr>
    </w:tbl>
    <w:p w:rsidR="00CB2C90" w:rsidRPr="00CB2C90" w:rsidRDefault="00CB2C90" w:rsidP="00CB2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B2C90" w:rsidRPr="00CB2C90" w:rsidSect="0085411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2C90"/>
    <w:rsid w:val="00534746"/>
    <w:rsid w:val="006C1E25"/>
    <w:rsid w:val="00854110"/>
    <w:rsid w:val="00AD2CF4"/>
    <w:rsid w:val="00B01D05"/>
    <w:rsid w:val="00CB2C90"/>
    <w:rsid w:val="00DD2859"/>
    <w:rsid w:val="00EA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C90"/>
    <w:pPr>
      <w:spacing w:after="0" w:line="240" w:lineRule="auto"/>
    </w:pPr>
  </w:style>
  <w:style w:type="table" w:styleId="TableGrid">
    <w:name w:val="Table Grid"/>
    <w:basedOn w:val="TableNormal"/>
    <w:uiPriority w:val="59"/>
    <w:rsid w:val="00CB2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E62B-0801-48E5-A1A1-D6DB7611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ornela.kurti</cp:lastModifiedBy>
  <cp:revision>5</cp:revision>
  <dcterms:created xsi:type="dcterms:W3CDTF">2016-03-06T11:24:00Z</dcterms:created>
  <dcterms:modified xsi:type="dcterms:W3CDTF">2016-04-20T07:38:00Z</dcterms:modified>
</cp:coreProperties>
</file>