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10" w:rsidRDefault="009E6610" w:rsidP="00E8466F">
      <w:pPr>
        <w:pStyle w:val="NoSpacing"/>
        <w:jc w:val="center"/>
        <w:rPr>
          <w:rFonts w:ascii="Times New Roman" w:hAnsi="Times New Roman" w:cs="Times New Roman"/>
          <w:b/>
          <w:sz w:val="24"/>
          <w:szCs w:val="24"/>
        </w:rPr>
      </w:pPr>
      <w:r w:rsidRPr="00E8466F">
        <w:rPr>
          <w:rFonts w:ascii="Times New Roman" w:hAnsi="Times New Roman" w:cs="Times New Roman"/>
          <w:b/>
          <w:sz w:val="24"/>
          <w:szCs w:val="24"/>
        </w:rPr>
        <w:t>VENDIM</w:t>
      </w:r>
    </w:p>
    <w:p w:rsidR="00E8466F" w:rsidRPr="00E8466F" w:rsidRDefault="00E8466F" w:rsidP="009E6610">
      <w:pPr>
        <w:pStyle w:val="NoSpacing"/>
        <w:jc w:val="center"/>
        <w:rPr>
          <w:rFonts w:ascii="Times New Roman" w:hAnsi="Times New Roman" w:cs="Times New Roman"/>
          <w:b/>
          <w:sz w:val="24"/>
          <w:szCs w:val="24"/>
        </w:rPr>
      </w:pPr>
    </w:p>
    <w:p w:rsidR="009E6610" w:rsidRPr="00E8466F" w:rsidRDefault="009E6610" w:rsidP="009E6610">
      <w:pPr>
        <w:pStyle w:val="NoSpacing"/>
        <w:jc w:val="center"/>
        <w:rPr>
          <w:rFonts w:ascii="Times New Roman" w:hAnsi="Times New Roman" w:cs="Times New Roman"/>
          <w:b/>
          <w:sz w:val="24"/>
          <w:szCs w:val="24"/>
        </w:rPr>
      </w:pPr>
      <w:r w:rsidRPr="00E8466F">
        <w:rPr>
          <w:rFonts w:ascii="Times New Roman" w:hAnsi="Times New Roman" w:cs="Times New Roman"/>
          <w:b/>
          <w:sz w:val="24"/>
          <w:szCs w:val="24"/>
        </w:rPr>
        <w:t xml:space="preserve">Nr. 54, datë </w:t>
      </w:r>
      <w:r w:rsidR="00F03A8B">
        <w:rPr>
          <w:rFonts w:ascii="Times New Roman" w:hAnsi="Times New Roman" w:cs="Times New Roman"/>
          <w:b/>
          <w:sz w:val="24"/>
          <w:szCs w:val="24"/>
        </w:rPr>
        <w:t>0</w:t>
      </w:r>
      <w:r w:rsidRPr="00E8466F">
        <w:rPr>
          <w:rFonts w:ascii="Times New Roman" w:hAnsi="Times New Roman" w:cs="Times New Roman"/>
          <w:b/>
          <w:sz w:val="24"/>
          <w:szCs w:val="24"/>
        </w:rPr>
        <w:t>5.</w:t>
      </w:r>
      <w:r w:rsidR="00F03A8B">
        <w:rPr>
          <w:rFonts w:ascii="Times New Roman" w:hAnsi="Times New Roman" w:cs="Times New Roman"/>
          <w:b/>
          <w:sz w:val="24"/>
          <w:szCs w:val="24"/>
        </w:rPr>
        <w:t>0</w:t>
      </w:r>
      <w:r w:rsidRPr="00E8466F">
        <w:rPr>
          <w:rFonts w:ascii="Times New Roman" w:hAnsi="Times New Roman" w:cs="Times New Roman"/>
          <w:b/>
          <w:sz w:val="24"/>
          <w:szCs w:val="24"/>
        </w:rPr>
        <w:t>2.2014</w:t>
      </w:r>
    </w:p>
    <w:p w:rsidR="009E6610" w:rsidRPr="00E8466F" w:rsidRDefault="009E6610" w:rsidP="009E6610">
      <w:pPr>
        <w:pStyle w:val="NoSpacing"/>
        <w:jc w:val="center"/>
        <w:rPr>
          <w:rFonts w:ascii="Times New Roman" w:hAnsi="Times New Roman" w:cs="Times New Roman"/>
          <w:b/>
          <w:sz w:val="24"/>
          <w:szCs w:val="24"/>
        </w:rPr>
      </w:pPr>
    </w:p>
    <w:p w:rsidR="009E6610" w:rsidRPr="00E8466F" w:rsidRDefault="009E6610" w:rsidP="009E6610">
      <w:pPr>
        <w:pStyle w:val="NoSpacing"/>
        <w:jc w:val="center"/>
        <w:rPr>
          <w:rFonts w:ascii="Times New Roman" w:hAnsi="Times New Roman" w:cs="Times New Roman"/>
          <w:b/>
          <w:sz w:val="24"/>
          <w:szCs w:val="24"/>
        </w:rPr>
      </w:pPr>
      <w:r w:rsidRPr="00E8466F">
        <w:rPr>
          <w:rFonts w:ascii="Times New Roman" w:hAnsi="Times New Roman" w:cs="Times New Roman"/>
          <w:b/>
          <w:sz w:val="24"/>
          <w:szCs w:val="24"/>
        </w:rPr>
        <w:t>PËR PËRCAKTIMIN E KRITEREVE, TË PROCEDURËS E TË MËNYRËS SË DHËNIES ME QIRA, ENFITEOZË APO KONTRATA TË TJERA TË PASURISË SHTETËRORE</w:t>
      </w:r>
    </w:p>
    <w:p w:rsidR="00E8466F" w:rsidRPr="00E8466F" w:rsidRDefault="00E8466F" w:rsidP="009E6610">
      <w:pPr>
        <w:pStyle w:val="NoSpacing"/>
        <w:jc w:val="center"/>
        <w:rPr>
          <w:rFonts w:ascii="Times New Roman" w:hAnsi="Times New Roman" w:cs="Times New Roman"/>
          <w:b/>
          <w:sz w:val="24"/>
          <w:szCs w:val="24"/>
        </w:rPr>
      </w:pPr>
    </w:p>
    <w:p w:rsidR="000C0D51" w:rsidRPr="000C0D51" w:rsidRDefault="00312D7E" w:rsidP="00312D7E">
      <w:pPr>
        <w:pStyle w:val="NoSpacing"/>
        <w:jc w:val="both"/>
        <w:rPr>
          <w:rFonts w:ascii="Times New Roman" w:hAnsi="Times New Roman" w:cs="Times New Roman"/>
          <w:b/>
          <w:i/>
          <w:sz w:val="24"/>
          <w:szCs w:val="24"/>
          <w:u w:val="single"/>
        </w:rPr>
      </w:pPr>
      <w:r w:rsidRPr="00E8466F">
        <w:rPr>
          <w:rFonts w:ascii="Times New Roman" w:hAnsi="Times New Roman" w:cs="Times New Roman"/>
          <w:b/>
          <w:i/>
          <w:sz w:val="24"/>
          <w:szCs w:val="24"/>
          <w:u w:val="single"/>
        </w:rPr>
        <w:t>I ndryshuar me:</w:t>
      </w:r>
    </w:p>
    <w:p w:rsidR="00312D7E" w:rsidRDefault="00DB01D1" w:rsidP="00E8466F">
      <w:pPr>
        <w:pStyle w:val="NoSpacing"/>
        <w:numPr>
          <w:ilvl w:val="0"/>
          <w:numId w:val="1"/>
        </w:numPr>
        <w:jc w:val="both"/>
        <w:rPr>
          <w:rFonts w:ascii="Times New Roman" w:hAnsi="Times New Roman" w:cs="Times New Roman"/>
          <w:b/>
          <w:i/>
          <w:sz w:val="24"/>
          <w:szCs w:val="24"/>
        </w:rPr>
      </w:pPr>
      <w:r>
        <w:rPr>
          <w:rFonts w:ascii="Times New Roman" w:hAnsi="Times New Roman" w:cs="Times New Roman"/>
          <w:b/>
          <w:i/>
          <w:sz w:val="24"/>
          <w:szCs w:val="24"/>
        </w:rPr>
        <w:t>VKM Nr.</w:t>
      </w:r>
      <w:r w:rsidR="00312D7E" w:rsidRPr="00E8466F">
        <w:rPr>
          <w:rFonts w:ascii="Times New Roman" w:hAnsi="Times New Roman" w:cs="Times New Roman"/>
          <w:b/>
          <w:i/>
          <w:sz w:val="24"/>
          <w:szCs w:val="24"/>
        </w:rPr>
        <w:t>735, datë 05.11.2014</w:t>
      </w:r>
    </w:p>
    <w:p w:rsidR="000C0D51" w:rsidRDefault="00DB01D1" w:rsidP="00E8466F">
      <w:pPr>
        <w:pStyle w:val="NoSpacing"/>
        <w:numPr>
          <w:ilvl w:val="0"/>
          <w:numId w:val="1"/>
        </w:numPr>
        <w:jc w:val="both"/>
        <w:rPr>
          <w:rFonts w:ascii="Times New Roman" w:hAnsi="Times New Roman" w:cs="Times New Roman"/>
          <w:b/>
          <w:i/>
          <w:sz w:val="24"/>
          <w:szCs w:val="24"/>
        </w:rPr>
      </w:pPr>
      <w:r>
        <w:rPr>
          <w:rFonts w:ascii="Times New Roman" w:hAnsi="Times New Roman" w:cs="Times New Roman"/>
          <w:b/>
          <w:i/>
          <w:sz w:val="24"/>
          <w:szCs w:val="24"/>
        </w:rPr>
        <w:t>VKM Nr.</w:t>
      </w:r>
      <w:r w:rsidR="000C0D51">
        <w:rPr>
          <w:rFonts w:ascii="Times New Roman" w:hAnsi="Times New Roman" w:cs="Times New Roman"/>
          <w:b/>
          <w:i/>
          <w:sz w:val="24"/>
          <w:szCs w:val="24"/>
        </w:rPr>
        <w:t>445, dat</w:t>
      </w:r>
      <w:r w:rsidR="00F03A8B">
        <w:rPr>
          <w:rFonts w:ascii="Times New Roman" w:hAnsi="Times New Roman" w:cs="Times New Roman"/>
          <w:b/>
          <w:i/>
          <w:sz w:val="24"/>
          <w:szCs w:val="24"/>
        </w:rPr>
        <w:t>ë</w:t>
      </w:r>
      <w:r w:rsidR="000C0D51">
        <w:rPr>
          <w:rFonts w:ascii="Times New Roman" w:hAnsi="Times New Roman" w:cs="Times New Roman"/>
          <w:b/>
          <w:i/>
          <w:sz w:val="24"/>
          <w:szCs w:val="24"/>
        </w:rPr>
        <w:t xml:space="preserve"> 20.05.2015</w:t>
      </w:r>
    </w:p>
    <w:p w:rsidR="00DB01D1" w:rsidRDefault="00DB01D1" w:rsidP="00E8466F">
      <w:pPr>
        <w:pStyle w:val="NoSpacing"/>
        <w:numPr>
          <w:ilvl w:val="0"/>
          <w:numId w:val="1"/>
        </w:numPr>
        <w:jc w:val="both"/>
        <w:rPr>
          <w:rFonts w:ascii="Times New Roman" w:hAnsi="Times New Roman" w:cs="Times New Roman"/>
          <w:b/>
          <w:i/>
          <w:sz w:val="24"/>
          <w:szCs w:val="24"/>
        </w:rPr>
      </w:pPr>
      <w:r>
        <w:rPr>
          <w:rFonts w:ascii="Times New Roman" w:hAnsi="Times New Roman" w:cs="Times New Roman"/>
          <w:b/>
          <w:i/>
          <w:sz w:val="24"/>
          <w:szCs w:val="24"/>
        </w:rPr>
        <w:t>VKM Nr.992, dat</w:t>
      </w:r>
      <w:r w:rsidR="00F03A8B">
        <w:rPr>
          <w:rFonts w:ascii="Times New Roman" w:hAnsi="Times New Roman" w:cs="Times New Roman"/>
          <w:b/>
          <w:i/>
          <w:sz w:val="24"/>
          <w:szCs w:val="24"/>
        </w:rPr>
        <w:t>ë</w:t>
      </w:r>
      <w:r>
        <w:rPr>
          <w:rFonts w:ascii="Times New Roman" w:hAnsi="Times New Roman" w:cs="Times New Roman"/>
          <w:b/>
          <w:i/>
          <w:sz w:val="24"/>
          <w:szCs w:val="24"/>
        </w:rPr>
        <w:t xml:space="preserve"> 09.12.2015</w:t>
      </w:r>
    </w:p>
    <w:p w:rsidR="0022146E" w:rsidRPr="0022146E" w:rsidRDefault="0022146E" w:rsidP="00E8466F">
      <w:pPr>
        <w:pStyle w:val="NoSpacing"/>
        <w:numPr>
          <w:ilvl w:val="0"/>
          <w:numId w:val="1"/>
        </w:numPr>
        <w:jc w:val="both"/>
        <w:rPr>
          <w:rFonts w:ascii="Times New Roman" w:hAnsi="Times New Roman" w:cs="Times New Roman"/>
          <w:b/>
          <w:i/>
          <w:sz w:val="24"/>
          <w:szCs w:val="24"/>
          <w:highlight w:val="magenta"/>
        </w:rPr>
      </w:pPr>
      <w:r w:rsidRPr="0022146E">
        <w:rPr>
          <w:rFonts w:ascii="Times New Roman" w:hAnsi="Times New Roman" w:cs="Times New Roman"/>
          <w:b/>
          <w:i/>
          <w:sz w:val="24"/>
          <w:szCs w:val="24"/>
          <w:highlight w:val="magenta"/>
        </w:rPr>
        <w:t>VKM Nr.229, dat</w:t>
      </w:r>
      <w:r>
        <w:rPr>
          <w:rFonts w:ascii="Times New Roman" w:hAnsi="Times New Roman" w:cs="Times New Roman"/>
          <w:b/>
          <w:i/>
          <w:sz w:val="24"/>
          <w:szCs w:val="24"/>
          <w:highlight w:val="magenta"/>
        </w:rPr>
        <w:t>ë</w:t>
      </w:r>
      <w:r w:rsidRPr="0022146E">
        <w:rPr>
          <w:rFonts w:ascii="Times New Roman" w:hAnsi="Times New Roman" w:cs="Times New Roman"/>
          <w:b/>
          <w:i/>
          <w:sz w:val="24"/>
          <w:szCs w:val="24"/>
          <w:highlight w:val="magenta"/>
        </w:rPr>
        <w:t xml:space="preserve"> 20.04.2016</w:t>
      </w:r>
    </w:p>
    <w:p w:rsidR="009E6610" w:rsidRPr="00E8466F" w:rsidRDefault="009E6610" w:rsidP="009E6610">
      <w:pPr>
        <w:pStyle w:val="NoSpacing"/>
        <w:jc w:val="both"/>
        <w:rPr>
          <w:rFonts w:ascii="Times New Roman" w:hAnsi="Times New Roman" w:cs="Times New Roman"/>
          <w:i/>
          <w:sz w:val="24"/>
          <w:szCs w:val="24"/>
        </w:rPr>
      </w:pP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Në mbështetje të nenit 100 të Kushtetutës, të nenit 5 të aktit normativ nr.4, datë 9.7.2008 të Këshillit të Ministrave "Për privatizimin dhe dhënien në përdorim shoqërive tregtare dhe institucioneve shtetërore të ndërmarrjeve apo objekteve të veçanta, mjeteve kryesore dhe mjeteve të xhiros së këtyre ndërmarrjeve", të miratuar me ligjin nr.9967, datë 24.7.2008, dhe të neneve 784 e 801 të ligjit nr. 7850, datë 29.7.1994 "Kodi Civil i Republikës së Shqipërisë", të ndryshuar, me propozimin e ministrit të Zhvillimit Ekonomik, Tregtisë dhe Sipërmarrjes, Këshilli i Ministrave</w:t>
      </w:r>
    </w:p>
    <w:p w:rsidR="009E6610" w:rsidRPr="00E8466F" w:rsidRDefault="009E6610" w:rsidP="009E6610">
      <w:pPr>
        <w:pStyle w:val="NoSpacing"/>
        <w:jc w:val="both"/>
        <w:rPr>
          <w:rFonts w:ascii="Times New Roman" w:hAnsi="Times New Roman" w:cs="Times New Roman"/>
          <w:sz w:val="24"/>
          <w:szCs w:val="24"/>
        </w:rPr>
      </w:pPr>
    </w:p>
    <w:p w:rsidR="009E6610" w:rsidRPr="00E8466F" w:rsidRDefault="009E6610" w:rsidP="009E6610">
      <w:pPr>
        <w:pStyle w:val="NoSpacing"/>
        <w:jc w:val="center"/>
        <w:rPr>
          <w:rFonts w:ascii="Times New Roman" w:hAnsi="Times New Roman" w:cs="Times New Roman"/>
          <w:b/>
          <w:sz w:val="24"/>
          <w:szCs w:val="24"/>
        </w:rPr>
      </w:pPr>
      <w:r w:rsidRPr="00E8466F">
        <w:rPr>
          <w:rFonts w:ascii="Times New Roman" w:hAnsi="Times New Roman" w:cs="Times New Roman"/>
          <w:b/>
          <w:sz w:val="24"/>
          <w:szCs w:val="24"/>
        </w:rPr>
        <w:t>VENDOSI:</w:t>
      </w:r>
    </w:p>
    <w:p w:rsidR="009E6610" w:rsidRPr="00E8466F" w:rsidRDefault="009E6610" w:rsidP="009E6610">
      <w:pPr>
        <w:pStyle w:val="NoSpacing"/>
        <w:jc w:val="both"/>
        <w:rPr>
          <w:rFonts w:ascii="Times New Roman" w:hAnsi="Times New Roman" w:cs="Times New Roman"/>
          <w:sz w:val="24"/>
          <w:szCs w:val="24"/>
        </w:rPr>
      </w:pPr>
    </w:p>
    <w:p w:rsidR="009E6610" w:rsidRPr="00E8466F" w:rsidRDefault="009E6610" w:rsidP="009E6610">
      <w:pPr>
        <w:pStyle w:val="NoSpacing"/>
        <w:jc w:val="both"/>
        <w:rPr>
          <w:rFonts w:ascii="Times New Roman" w:hAnsi="Times New Roman" w:cs="Times New Roman"/>
          <w:b/>
          <w:sz w:val="24"/>
          <w:szCs w:val="24"/>
        </w:rPr>
      </w:pPr>
      <w:r w:rsidRPr="00E8466F">
        <w:rPr>
          <w:rFonts w:ascii="Times New Roman" w:hAnsi="Times New Roman" w:cs="Times New Roman"/>
          <w:b/>
          <w:sz w:val="24"/>
          <w:szCs w:val="24"/>
        </w:rPr>
        <w:t>I. PASURITË SHTETËRORE QË JEPEN ME QIRA OSE ENFITEOZË, KRITERET E KONKURRIMIT, E DREJTA, KOMPETENCAT DHE AFATET</w:t>
      </w:r>
    </w:p>
    <w:p w:rsidR="009E6610" w:rsidRPr="00E8466F" w:rsidRDefault="009E6610" w:rsidP="009E6610">
      <w:pPr>
        <w:pStyle w:val="NoSpacing"/>
        <w:jc w:val="both"/>
        <w:rPr>
          <w:rFonts w:ascii="Times New Roman" w:hAnsi="Times New Roman" w:cs="Times New Roman"/>
          <w:sz w:val="24"/>
          <w:szCs w:val="24"/>
        </w:rPr>
      </w:pPr>
      <w:r w:rsidRPr="006F28A4">
        <w:rPr>
          <w:rFonts w:ascii="Times New Roman" w:hAnsi="Times New Roman" w:cs="Times New Roman"/>
          <w:b/>
          <w:sz w:val="24"/>
          <w:szCs w:val="24"/>
          <w:highlight w:val="yellow"/>
        </w:rPr>
        <w:t>1.</w:t>
      </w:r>
      <w:r w:rsidRPr="006F28A4">
        <w:rPr>
          <w:rFonts w:ascii="Times New Roman" w:hAnsi="Times New Roman" w:cs="Times New Roman"/>
          <w:sz w:val="24"/>
          <w:szCs w:val="24"/>
          <w:highlight w:val="yellow"/>
        </w:rPr>
        <w:t xml:space="preserve"> Pasuritë shtetërore u jepen të tretëve, duke u transferuar të drejtën e përdorimit me qira ose enfiteozë, nëpërmjet procedurës së konkurrimit.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2.</w:t>
      </w:r>
      <w:r w:rsidRPr="00E8466F">
        <w:rPr>
          <w:rFonts w:ascii="Times New Roman" w:hAnsi="Times New Roman" w:cs="Times New Roman"/>
          <w:sz w:val="24"/>
          <w:szCs w:val="24"/>
        </w:rPr>
        <w:t xml:space="preserve"> Pasuritë shtetërore, që jepen me qira, sipas përcaktimit të pikës 1 të këtij vendimi, janë: ndërtesat, sipërfaqet funksionale (</w:t>
      </w:r>
      <w:proofErr w:type="gramStart"/>
      <w:r w:rsidRPr="00E8466F">
        <w:rPr>
          <w:rFonts w:ascii="Times New Roman" w:hAnsi="Times New Roman" w:cs="Times New Roman"/>
          <w:sz w:val="24"/>
          <w:szCs w:val="24"/>
        </w:rPr>
        <w:t>jo</w:t>
      </w:r>
      <w:proofErr w:type="gramEnd"/>
      <w:r w:rsidRPr="00E8466F">
        <w:rPr>
          <w:rFonts w:ascii="Times New Roman" w:hAnsi="Times New Roman" w:cs="Times New Roman"/>
          <w:sz w:val="24"/>
          <w:szCs w:val="24"/>
        </w:rPr>
        <w:t xml:space="preserve"> nën ndërtesë), trualli i lirë, makineritë e pajisjet e linjat e prodhimit të institucioneve shtetërore, ndërmarrjeve dhe shoqërive tregtare me kapital 100 për qind shtetëror </w:t>
      </w:r>
      <w:r w:rsidR="000C0D51">
        <w:rPr>
          <w:rFonts w:ascii="Times New Roman" w:hAnsi="Times New Roman" w:cs="Times New Roman"/>
          <w:sz w:val="24"/>
          <w:szCs w:val="24"/>
        </w:rPr>
        <w:t xml:space="preserve">(në vijim "shoqëri shtetërore") </w:t>
      </w:r>
      <w:r w:rsidR="000C0D51" w:rsidRPr="000C0D51">
        <w:rPr>
          <w:rFonts w:ascii="Times New Roman" w:hAnsi="Times New Roman" w:cs="Times New Roman"/>
          <w:sz w:val="24"/>
          <w:szCs w:val="24"/>
        </w:rPr>
        <w:t>dhe tokat e pafrytshme</w:t>
      </w:r>
      <w:r w:rsidR="000C0D51">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Pasuritë shtetërore, që jepen me enfiteozë sipas përcaktimit të pikës 1 të këtij vendimi, janë vetëm pasuritë e paluajtshme të institucioneve shtetërore, ndërmarrjeve dhe shoqërive shtetërore.</w:t>
      </w:r>
      <w:proofErr w:type="gramEnd"/>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3.</w:t>
      </w:r>
      <w:r w:rsidRPr="00E8466F">
        <w:rPr>
          <w:rFonts w:ascii="Times New Roman" w:hAnsi="Times New Roman" w:cs="Times New Roman"/>
          <w:sz w:val="24"/>
          <w:szCs w:val="24"/>
        </w:rPr>
        <w:t xml:space="preserve"> Kriteret e konkurrimit për dhënien me qira të pasurisë shtetërore janë si më poshtë vijon: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niveli</w:t>
      </w:r>
      <w:proofErr w:type="gramEnd"/>
      <w:r w:rsidRPr="00E8466F">
        <w:rPr>
          <w:rFonts w:ascii="Times New Roman" w:hAnsi="Times New Roman" w:cs="Times New Roman"/>
          <w:sz w:val="24"/>
          <w:szCs w:val="24"/>
        </w:rPr>
        <w:t xml:space="preserve"> i investimit;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niveli</w:t>
      </w:r>
      <w:proofErr w:type="gramEnd"/>
      <w:r w:rsidRPr="00E8466F">
        <w:rPr>
          <w:rFonts w:ascii="Times New Roman" w:hAnsi="Times New Roman" w:cs="Times New Roman"/>
          <w:sz w:val="24"/>
          <w:szCs w:val="24"/>
        </w:rPr>
        <w:t xml:space="preserve"> i punësimit;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oferta</w:t>
      </w:r>
      <w:proofErr w:type="gramEnd"/>
      <w:r w:rsidRPr="00E8466F">
        <w:rPr>
          <w:rFonts w:ascii="Times New Roman" w:hAnsi="Times New Roman" w:cs="Times New Roman"/>
          <w:sz w:val="24"/>
          <w:szCs w:val="24"/>
        </w:rPr>
        <w:t xml:space="preserve"> e detyrimit mujor të qirasë.</w:t>
      </w:r>
    </w:p>
    <w:p w:rsidR="009E6610" w:rsidRP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sz w:val="24"/>
          <w:szCs w:val="24"/>
        </w:rPr>
        <w:t>Institucionet qendrore dhe vendore mund të vendosin edhe kritere të tjera shtesë.</w:t>
      </w:r>
      <w:proofErr w:type="gramEnd"/>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4.</w:t>
      </w:r>
      <w:r w:rsidRPr="00E8466F">
        <w:rPr>
          <w:rFonts w:ascii="Times New Roman" w:hAnsi="Times New Roman" w:cs="Times New Roman"/>
          <w:sz w:val="24"/>
          <w:szCs w:val="24"/>
        </w:rPr>
        <w:t xml:space="preserve"> Kriteret e konkurrimit për dhënien me enfiteozë të pasurisë shtetërore janë si më poshtë vijon: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niveli</w:t>
      </w:r>
      <w:proofErr w:type="gramEnd"/>
      <w:r w:rsidRPr="00E8466F">
        <w:rPr>
          <w:rFonts w:ascii="Times New Roman" w:hAnsi="Times New Roman" w:cs="Times New Roman"/>
          <w:sz w:val="24"/>
          <w:szCs w:val="24"/>
        </w:rPr>
        <w:t xml:space="preserve"> i investimit në pasuri të paluajtshme për përmirësimin e pronës, i cili të jetë mbi 200 për qind të vlerës së pasurisë së shpallur për konkurrim;</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qëllimi</w:t>
      </w:r>
      <w:proofErr w:type="gramEnd"/>
      <w:r w:rsidRPr="00E8466F">
        <w:rPr>
          <w:rFonts w:ascii="Times New Roman" w:hAnsi="Times New Roman" w:cs="Times New Roman"/>
          <w:sz w:val="24"/>
          <w:szCs w:val="24"/>
        </w:rPr>
        <w:t xml:space="preserve"> dhe niveli i investimit në tërësi në pasurinë që jepet me enfiteozë;</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niveli</w:t>
      </w:r>
      <w:proofErr w:type="gramEnd"/>
      <w:r w:rsidRPr="00E8466F">
        <w:rPr>
          <w:rFonts w:ascii="Times New Roman" w:hAnsi="Times New Roman" w:cs="Times New Roman"/>
          <w:sz w:val="24"/>
          <w:szCs w:val="24"/>
        </w:rPr>
        <w:t xml:space="preserve"> i punësimit;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oferta</w:t>
      </w:r>
      <w:proofErr w:type="gramEnd"/>
      <w:r w:rsidRPr="00E8466F">
        <w:rPr>
          <w:rFonts w:ascii="Times New Roman" w:hAnsi="Times New Roman" w:cs="Times New Roman"/>
          <w:sz w:val="24"/>
          <w:szCs w:val="24"/>
        </w:rPr>
        <w:t xml:space="preserve"> e detyrimit mujor.</w:t>
      </w:r>
    </w:p>
    <w:p w:rsidR="009E6610" w:rsidRP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sz w:val="24"/>
          <w:szCs w:val="24"/>
        </w:rPr>
        <w:t>Institucionet qendrore dhe vendore mund të vendosin edhe kritere të tjera shtesë.</w:t>
      </w:r>
      <w:proofErr w:type="gramEnd"/>
    </w:p>
    <w:p w:rsidR="009E6610" w:rsidRPr="00E8466F" w:rsidRDefault="009E6610" w:rsidP="009E6610">
      <w:pPr>
        <w:pStyle w:val="NoSpacing"/>
        <w:jc w:val="both"/>
        <w:rPr>
          <w:rFonts w:ascii="Times New Roman" w:hAnsi="Times New Roman" w:cs="Times New Roman"/>
          <w:sz w:val="24"/>
          <w:szCs w:val="24"/>
        </w:rPr>
      </w:pPr>
      <w:r w:rsidRPr="006F28A4">
        <w:rPr>
          <w:rFonts w:ascii="Times New Roman" w:hAnsi="Times New Roman" w:cs="Times New Roman"/>
          <w:b/>
          <w:sz w:val="24"/>
          <w:szCs w:val="24"/>
          <w:highlight w:val="yellow"/>
        </w:rPr>
        <w:lastRenderedPageBreak/>
        <w:t>5.</w:t>
      </w:r>
      <w:r w:rsidRPr="006F28A4">
        <w:rPr>
          <w:rFonts w:ascii="Times New Roman" w:hAnsi="Times New Roman" w:cs="Times New Roman"/>
          <w:sz w:val="24"/>
          <w:szCs w:val="24"/>
          <w:highlight w:val="yellow"/>
        </w:rPr>
        <w:t xml:space="preserve"> Përjashtohen nga konkurrimi:</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a)</w:t>
      </w:r>
      <w:r w:rsidR="00F03A8B">
        <w:rPr>
          <w:rFonts w:ascii="Times New Roman" w:hAnsi="Times New Roman" w:cs="Times New Roman"/>
          <w:b/>
          <w:sz w:val="24"/>
          <w:szCs w:val="24"/>
        </w:rPr>
        <w:t xml:space="preserve"> </w:t>
      </w:r>
      <w:proofErr w:type="gramStart"/>
      <w:r w:rsidRPr="00904F73">
        <w:rPr>
          <w:rFonts w:ascii="Times New Roman" w:hAnsi="Times New Roman" w:cs="Times New Roman"/>
          <w:sz w:val="24"/>
          <w:szCs w:val="24"/>
          <w:highlight w:val="yellow"/>
        </w:rPr>
        <w:t>dhënia</w:t>
      </w:r>
      <w:proofErr w:type="gramEnd"/>
      <w:r w:rsidRPr="00904F73">
        <w:rPr>
          <w:rFonts w:ascii="Times New Roman" w:hAnsi="Times New Roman" w:cs="Times New Roman"/>
          <w:sz w:val="24"/>
          <w:szCs w:val="24"/>
          <w:highlight w:val="yellow"/>
        </w:rPr>
        <w:t xml:space="preserve"> me qira e sipërfaqeve deri në 200 m</w:t>
      </w:r>
      <w:r w:rsidRPr="00E62D9A">
        <w:rPr>
          <w:rFonts w:ascii="Times New Roman" w:hAnsi="Times New Roman" w:cs="Times New Roman"/>
          <w:sz w:val="24"/>
          <w:szCs w:val="24"/>
          <w:highlight w:val="yellow"/>
          <w:vertAlign w:val="superscript"/>
        </w:rPr>
        <w:t>2</w:t>
      </w:r>
      <w:r w:rsidRPr="00904F73">
        <w:rPr>
          <w:rFonts w:ascii="Times New Roman" w:hAnsi="Times New Roman" w:cs="Times New Roman"/>
          <w:sz w:val="24"/>
          <w:szCs w:val="24"/>
          <w:highlight w:val="yellow"/>
        </w:rPr>
        <w:t>, të cilat jepen me afat deri në 1 vit;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b)</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makineritë</w:t>
      </w:r>
      <w:proofErr w:type="gramEnd"/>
      <w:r w:rsidRPr="00E8466F">
        <w:rPr>
          <w:rFonts w:ascii="Times New Roman" w:hAnsi="Times New Roman" w:cs="Times New Roman"/>
          <w:sz w:val="24"/>
          <w:szCs w:val="24"/>
        </w:rPr>
        <w:t xml:space="preserve"> e pajisjet e shkëputura, të cilat jepen me afat deri në 1 vit;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c)</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dhënia</w:t>
      </w:r>
      <w:proofErr w:type="gramEnd"/>
      <w:r w:rsidRPr="00E8466F">
        <w:rPr>
          <w:rFonts w:ascii="Times New Roman" w:hAnsi="Times New Roman" w:cs="Times New Roman"/>
          <w:sz w:val="24"/>
          <w:szCs w:val="24"/>
        </w:rPr>
        <w:t xml:space="preserve"> me qira e pasurive shtetërore, subjekteve të pajisura me leje shfrytëzimi të pasurive natyrore minerare, peshkimit, ujërave e të veprimtarive të tjera, të ngjashme, kur këto pasuri i jepen subjektit, në ndihmë të zhvillimit të aktivitetit, për të cilin është licencuar;</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ç)</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rastet</w:t>
      </w:r>
      <w:proofErr w:type="gramEnd"/>
      <w:r w:rsidRPr="00E8466F">
        <w:rPr>
          <w:rFonts w:ascii="Times New Roman" w:hAnsi="Times New Roman" w:cs="Times New Roman"/>
          <w:sz w:val="24"/>
          <w:szCs w:val="24"/>
        </w:rPr>
        <w:t xml:space="preserve"> kur me ligj janë miratuar marrëveshje minerare të shfrytëzimit, subjekti i licencuar ka të drejtën e lidhjes së kontratës së huapërdorjes për sipërfaqen e ndërtimit të fabrikave (sipërfaqe kjo e konfirmuar nga plani i biznesit, i paraqitur për marrjen e lejes së shfrytëzimit), me të drejtë përsëritjeje deri në përfundim të periudhës së licencimit;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d)</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dhënia</w:t>
      </w:r>
      <w:proofErr w:type="gramEnd"/>
      <w:r w:rsidRPr="00E8466F">
        <w:rPr>
          <w:rFonts w:ascii="Times New Roman" w:hAnsi="Times New Roman" w:cs="Times New Roman"/>
          <w:sz w:val="24"/>
          <w:szCs w:val="24"/>
        </w:rPr>
        <w:t xml:space="preserve"> me qira e objekteve shtetërore për institucionet shtetërore, kur ato do të përdoren për nevoja dhe aktivitete të mëtejshme shtetërore;</w:t>
      </w:r>
    </w:p>
    <w:p w:rsidR="009E6610" w:rsidRP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b/>
          <w:sz w:val="24"/>
          <w:szCs w:val="24"/>
        </w:rPr>
        <w:t>dh</w:t>
      </w:r>
      <w:proofErr w:type="gramEnd"/>
      <w:r w:rsidRPr="00E8466F">
        <w:rPr>
          <w:rFonts w:ascii="Times New Roman" w:hAnsi="Times New Roman" w:cs="Times New Roman"/>
          <w:b/>
          <w:sz w:val="24"/>
          <w:szCs w:val="24"/>
        </w:rPr>
        <w:t>)</w:t>
      </w:r>
      <w:r w:rsidRPr="00E8466F">
        <w:rPr>
          <w:rFonts w:ascii="Times New Roman" w:hAnsi="Times New Roman" w:cs="Times New Roman"/>
          <w:sz w:val="24"/>
          <w:szCs w:val="24"/>
        </w:rPr>
        <w:t xml:space="preserve"> dhënia me qira e pasurive shtetërore, subjekteve shtetërore ose private për ushtrimin e aktiviteteve në fushën e sportit, kulturës, turizmit dhe trashëgimisë kulturore, kundrejt investimeve në pasurinë shtetërore të vlerave mbi </w:t>
      </w:r>
      <w:r w:rsidR="00312D7E" w:rsidRPr="00E8466F">
        <w:rPr>
          <w:rFonts w:ascii="Times New Roman" w:hAnsi="Times New Roman" w:cs="Times New Roman"/>
          <w:sz w:val="24"/>
          <w:szCs w:val="24"/>
        </w:rPr>
        <w:t>100 000 000 (njëqind milionë) lekë</w:t>
      </w:r>
      <w:r w:rsidRPr="00E8466F">
        <w:rPr>
          <w:rFonts w:ascii="Times New Roman" w:hAnsi="Times New Roman" w:cs="Times New Roman"/>
          <w:sz w:val="24"/>
          <w:szCs w:val="24"/>
        </w:rPr>
        <w: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e)</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shtesat</w:t>
      </w:r>
      <w:proofErr w:type="gramEnd"/>
      <w:r w:rsidRPr="00E8466F">
        <w:rPr>
          <w:rFonts w:ascii="Times New Roman" w:hAnsi="Times New Roman" w:cs="Times New Roman"/>
          <w:sz w:val="24"/>
          <w:szCs w:val="24"/>
        </w:rPr>
        <w:t xml:space="preserve"> në kontratë për sipërfaqet funksionale që kërkohen nga qiramarrësi për të shtuar ose për të përmirësuar veprimtarinë, për sipërfaqe jo më shumë se 50% e sipërfaqes totale të truallit ku shtrihet objekti i marrë me qira dhe vetëm në rastet kur sipërfaqja shtesë shtrihet në</w:t>
      </w:r>
      <w:r w:rsidR="00E8466F">
        <w:rPr>
          <w:rFonts w:ascii="Times New Roman" w:hAnsi="Times New Roman" w:cs="Times New Roman"/>
          <w:sz w:val="24"/>
          <w:szCs w:val="24"/>
        </w:rPr>
        <w:t xml:space="preserve"> kufi me sipërfaqen e kontratës;</w:t>
      </w:r>
    </w:p>
    <w:p w:rsidR="00312D7E" w:rsidRDefault="00312D7E"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 xml:space="preserve">ë) </w:t>
      </w:r>
      <w:proofErr w:type="gramStart"/>
      <w:r w:rsidRPr="00E8466F">
        <w:rPr>
          <w:rFonts w:ascii="Times New Roman" w:hAnsi="Times New Roman" w:cs="Times New Roman"/>
          <w:sz w:val="24"/>
          <w:szCs w:val="24"/>
        </w:rPr>
        <w:t>zgjatja</w:t>
      </w:r>
      <w:proofErr w:type="gramEnd"/>
      <w:r w:rsidRPr="00E8466F">
        <w:rPr>
          <w:rFonts w:ascii="Times New Roman" w:hAnsi="Times New Roman" w:cs="Times New Roman"/>
          <w:sz w:val="24"/>
          <w:szCs w:val="24"/>
        </w:rPr>
        <w:t xml:space="preserve"> e afatit të kontratës së qirasë për kontratat e lidhura me afat më pak se përcaktimet në pikën 6, të këtij kreu, kur subjektet qiramarrëse kan</w:t>
      </w:r>
      <w:r w:rsidR="000C0D51">
        <w:rPr>
          <w:rFonts w:ascii="Times New Roman" w:hAnsi="Times New Roman" w:cs="Times New Roman"/>
          <w:sz w:val="24"/>
          <w:szCs w:val="24"/>
        </w:rPr>
        <w:t>ë realizuar kushtet e kontratës;</w:t>
      </w:r>
    </w:p>
    <w:p w:rsidR="00DB01D1" w:rsidRDefault="000C0D51" w:rsidP="009E6610">
      <w:pPr>
        <w:pStyle w:val="NoSpacing"/>
        <w:jc w:val="both"/>
        <w:rPr>
          <w:rFonts w:ascii="Times New Roman" w:hAnsi="Times New Roman" w:cs="Times New Roman"/>
          <w:sz w:val="24"/>
          <w:szCs w:val="24"/>
        </w:rPr>
      </w:pPr>
      <w:r w:rsidRPr="000C0D51">
        <w:rPr>
          <w:rFonts w:ascii="Times New Roman" w:hAnsi="Times New Roman" w:cs="Times New Roman"/>
          <w:b/>
          <w:sz w:val="24"/>
          <w:szCs w:val="24"/>
        </w:rPr>
        <w:t>f)</w:t>
      </w:r>
      <w:r w:rsidRPr="000C0D51">
        <w:rPr>
          <w:rFonts w:ascii="Times New Roman" w:hAnsi="Times New Roman" w:cs="Times New Roman"/>
          <w:sz w:val="24"/>
          <w:szCs w:val="24"/>
        </w:rPr>
        <w:t xml:space="preserve"> </w:t>
      </w:r>
      <w:r w:rsidR="00DB01D1" w:rsidRPr="00DB01D1">
        <w:rPr>
          <w:rFonts w:ascii="Times New Roman" w:hAnsi="Times New Roman" w:cs="Times New Roman"/>
          <w:sz w:val="24"/>
          <w:szCs w:val="24"/>
        </w:rPr>
        <w:t>Shtesa në kontratë ose kontrata e re, në rastet kur në administrim të shoqërive, ndërmarrjeve shtetërore apo institucioneve shtetërore kanë mbetur pasuri shtetërore truall, me sipërfaqe jo më shumë se 1 000 (një mijë) m</w:t>
      </w:r>
      <w:r w:rsidR="00DB01D1" w:rsidRPr="00E62D9A">
        <w:rPr>
          <w:rFonts w:ascii="Times New Roman" w:hAnsi="Times New Roman" w:cs="Times New Roman"/>
          <w:sz w:val="24"/>
          <w:szCs w:val="24"/>
          <w:vertAlign w:val="superscript"/>
        </w:rPr>
        <w:t>2</w:t>
      </w:r>
      <w:r w:rsidR="00DB01D1" w:rsidRPr="00DB01D1">
        <w:rPr>
          <w:rFonts w:ascii="Times New Roman" w:hAnsi="Times New Roman" w:cs="Times New Roman"/>
          <w:sz w:val="24"/>
          <w:szCs w:val="24"/>
        </w:rPr>
        <w:t>, që janë të pashfrytëzueshme për shkak se janë të rrethuara ose në kufi nga i njëjti pronar ose pronarë të tjerë dhe kur kjo sipërfaqe kërkohet të merre</w:t>
      </w:r>
      <w:r w:rsidR="00DB01D1">
        <w:rPr>
          <w:rFonts w:ascii="Times New Roman" w:hAnsi="Times New Roman" w:cs="Times New Roman"/>
          <w:sz w:val="24"/>
          <w:szCs w:val="24"/>
        </w:rPr>
        <w:t>t me qira nga i njëjti pronar.</w:t>
      </w:r>
    </w:p>
    <w:p w:rsidR="009E6610" w:rsidRPr="006F28A4" w:rsidRDefault="009E6610" w:rsidP="009E6610">
      <w:pPr>
        <w:pStyle w:val="NoSpacing"/>
        <w:jc w:val="both"/>
        <w:rPr>
          <w:rFonts w:ascii="Times New Roman" w:hAnsi="Times New Roman" w:cs="Times New Roman"/>
          <w:sz w:val="24"/>
          <w:szCs w:val="24"/>
          <w:highlight w:val="yellow"/>
        </w:rPr>
      </w:pPr>
      <w:r w:rsidRPr="006F28A4">
        <w:rPr>
          <w:rFonts w:ascii="Times New Roman" w:hAnsi="Times New Roman" w:cs="Times New Roman"/>
          <w:b/>
          <w:sz w:val="24"/>
          <w:szCs w:val="24"/>
          <w:highlight w:val="yellow"/>
        </w:rPr>
        <w:t>6.</w:t>
      </w:r>
      <w:r w:rsidRPr="006F28A4">
        <w:rPr>
          <w:rFonts w:ascii="Times New Roman" w:hAnsi="Times New Roman" w:cs="Times New Roman"/>
          <w:sz w:val="24"/>
          <w:szCs w:val="24"/>
          <w:highlight w:val="yellow"/>
        </w:rPr>
        <w:t xml:space="preserve"> Të drejtën e lidhjes së kontratës së qirasë dhe të përcaktimit të afateve të dhënies me qira e kanë:</w:t>
      </w:r>
    </w:p>
    <w:p w:rsidR="009E6610" w:rsidRPr="00E8466F" w:rsidRDefault="009E6610" w:rsidP="009E6610">
      <w:pPr>
        <w:pStyle w:val="NoSpacing"/>
        <w:jc w:val="both"/>
        <w:rPr>
          <w:rFonts w:ascii="Times New Roman" w:hAnsi="Times New Roman" w:cs="Times New Roman"/>
          <w:sz w:val="24"/>
          <w:szCs w:val="24"/>
        </w:rPr>
      </w:pPr>
      <w:r w:rsidRPr="006F28A4">
        <w:rPr>
          <w:rFonts w:ascii="Times New Roman" w:hAnsi="Times New Roman" w:cs="Times New Roman"/>
          <w:b/>
          <w:sz w:val="24"/>
          <w:szCs w:val="24"/>
          <w:highlight w:val="yellow"/>
        </w:rPr>
        <w:t>a)</w:t>
      </w:r>
      <w:r w:rsidR="00F03A8B" w:rsidRPr="006F28A4">
        <w:rPr>
          <w:rFonts w:ascii="Times New Roman" w:hAnsi="Times New Roman" w:cs="Times New Roman"/>
          <w:b/>
          <w:sz w:val="24"/>
          <w:szCs w:val="24"/>
          <w:highlight w:val="yellow"/>
        </w:rPr>
        <w:t xml:space="preserve"> </w:t>
      </w:r>
      <w:proofErr w:type="gramStart"/>
      <w:r w:rsidRPr="006F28A4">
        <w:rPr>
          <w:rFonts w:ascii="Times New Roman" w:hAnsi="Times New Roman" w:cs="Times New Roman"/>
          <w:sz w:val="24"/>
          <w:szCs w:val="24"/>
          <w:highlight w:val="yellow"/>
        </w:rPr>
        <w:t>institucioni</w:t>
      </w:r>
      <w:proofErr w:type="gramEnd"/>
      <w:r w:rsidRPr="006F28A4">
        <w:rPr>
          <w:rFonts w:ascii="Times New Roman" w:hAnsi="Times New Roman" w:cs="Times New Roman"/>
          <w:sz w:val="24"/>
          <w:szCs w:val="24"/>
          <w:highlight w:val="yellow"/>
        </w:rPr>
        <w:t xml:space="preserve"> shtetëror, ndërmarrja ose shoqëria shtetërore, që jep me qira, për një afat deri në 1 (një) vit: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i)</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objekte</w:t>
      </w:r>
      <w:proofErr w:type="gramEnd"/>
      <w:r w:rsidRPr="00E8466F">
        <w:rPr>
          <w:rFonts w:ascii="Times New Roman" w:hAnsi="Times New Roman" w:cs="Times New Roman"/>
          <w:sz w:val="24"/>
          <w:szCs w:val="24"/>
        </w:rPr>
        <w:t xml:space="preserve"> që ka në administrim, me sipërfaqe deri në 200 m</w:t>
      </w:r>
      <w:r w:rsidRPr="00E62D9A">
        <w:rPr>
          <w:rFonts w:ascii="Times New Roman" w:hAnsi="Times New Roman" w:cs="Times New Roman"/>
          <w:sz w:val="24"/>
          <w:szCs w:val="24"/>
          <w:vertAlign w:val="superscript"/>
        </w:rPr>
        <w:t>2</w:t>
      </w:r>
      <w:r w:rsidRPr="00E8466F">
        <w:rPr>
          <w:rFonts w:ascii="Times New Roman" w:hAnsi="Times New Roman" w:cs="Times New Roman"/>
          <w:sz w:val="24"/>
          <w:szCs w:val="24"/>
        </w:rPr>
        <w:t xml:space="preserve"> (ku të jetë përfshirë dhe sipërfaqja funksionale);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ii)</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objektet</w:t>
      </w:r>
      <w:proofErr w:type="gramEnd"/>
      <w:r w:rsidRPr="00E8466F">
        <w:rPr>
          <w:rFonts w:ascii="Times New Roman" w:hAnsi="Times New Roman" w:cs="Times New Roman"/>
          <w:sz w:val="24"/>
          <w:szCs w:val="24"/>
        </w:rPr>
        <w:t xml:space="preserve"> voluminoze, si: depozita, silose etj., me vëllim deri në 300 m</w:t>
      </w:r>
      <w:r w:rsidRPr="00E62D9A">
        <w:rPr>
          <w:rFonts w:ascii="Times New Roman" w:hAnsi="Times New Roman" w:cs="Times New Roman"/>
          <w:sz w:val="24"/>
          <w:szCs w:val="24"/>
          <w:vertAlign w:val="superscript"/>
        </w:rPr>
        <w:t>3</w:t>
      </w:r>
      <w:r w:rsidRPr="00E8466F">
        <w:rPr>
          <w:rFonts w:ascii="Times New Roman" w:hAnsi="Times New Roman" w:cs="Times New Roman"/>
          <w:sz w:val="24"/>
          <w:szCs w:val="24"/>
        </w:rPr>
        <w:t>, makineri, pajisje, linja teknologjike, të shkëputura, që janë të instal</w:t>
      </w:r>
      <w:r w:rsidR="00E8466F">
        <w:rPr>
          <w:rFonts w:ascii="Times New Roman" w:hAnsi="Times New Roman" w:cs="Times New Roman"/>
          <w:sz w:val="24"/>
          <w:szCs w:val="24"/>
        </w:rPr>
        <w:t>uara brenda këtyre sipërfaqeve;</w:t>
      </w:r>
    </w:p>
    <w:p w:rsidR="009E6610" w:rsidRP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sz w:val="24"/>
          <w:szCs w:val="24"/>
        </w:rPr>
        <w:t>Institucionet, ndërmarrjet a shoqëritë shtetërore nuk mund të japin me qira vetëm "truall të lirë" me sipërfaqe deri në 200 m</w:t>
      </w:r>
      <w:r w:rsidRPr="00E62D9A">
        <w:rPr>
          <w:rFonts w:ascii="Times New Roman" w:hAnsi="Times New Roman" w:cs="Times New Roman"/>
          <w:sz w:val="24"/>
          <w:szCs w:val="24"/>
          <w:vertAlign w:val="superscript"/>
        </w:rPr>
        <w:t>2</w:t>
      </w:r>
      <w:r w:rsidRPr="00E8466F">
        <w:rPr>
          <w:rFonts w:ascii="Times New Roman" w:hAnsi="Times New Roman" w:cs="Times New Roman"/>
          <w:sz w:val="24"/>
          <w:szCs w:val="24"/>
        </w:rPr>
        <w:t>.</w:t>
      </w:r>
      <w:proofErr w:type="gramEnd"/>
    </w:p>
    <w:p w:rsidR="009E6610" w:rsidRPr="00E8466F" w:rsidRDefault="009E6610" w:rsidP="009E6610">
      <w:pPr>
        <w:pStyle w:val="NoSpacing"/>
        <w:jc w:val="both"/>
        <w:rPr>
          <w:rFonts w:ascii="Times New Roman" w:hAnsi="Times New Roman" w:cs="Times New Roman"/>
          <w:sz w:val="24"/>
          <w:szCs w:val="24"/>
        </w:rPr>
      </w:pPr>
      <w:r w:rsidRPr="006F28A4">
        <w:rPr>
          <w:rFonts w:ascii="Times New Roman" w:hAnsi="Times New Roman" w:cs="Times New Roman"/>
          <w:b/>
          <w:sz w:val="24"/>
          <w:szCs w:val="24"/>
          <w:highlight w:val="yellow"/>
        </w:rPr>
        <w:t>b)</w:t>
      </w:r>
      <w:r w:rsidR="00F03A8B" w:rsidRPr="006F28A4">
        <w:rPr>
          <w:rFonts w:ascii="Times New Roman" w:hAnsi="Times New Roman" w:cs="Times New Roman"/>
          <w:b/>
          <w:sz w:val="24"/>
          <w:szCs w:val="24"/>
          <w:highlight w:val="yellow"/>
        </w:rPr>
        <w:t xml:space="preserve"> </w:t>
      </w:r>
      <w:proofErr w:type="gramStart"/>
      <w:r w:rsidRPr="006F28A4">
        <w:rPr>
          <w:rFonts w:ascii="Times New Roman" w:hAnsi="Times New Roman" w:cs="Times New Roman"/>
          <w:sz w:val="24"/>
          <w:szCs w:val="24"/>
          <w:highlight w:val="yellow"/>
        </w:rPr>
        <w:t>organi</w:t>
      </w:r>
      <w:proofErr w:type="gramEnd"/>
      <w:r w:rsidRPr="006F28A4">
        <w:rPr>
          <w:rFonts w:ascii="Times New Roman" w:hAnsi="Times New Roman" w:cs="Times New Roman"/>
          <w:sz w:val="24"/>
          <w:szCs w:val="24"/>
          <w:highlight w:val="yellow"/>
        </w:rPr>
        <w:t>, që ushtron të drejtën e përfaqësuesit të pronarit të pronës shtetërore të institucionit shtetëror, ndërmarrjes apo shoqërisë shtetërore, që jep me qira deri në 20 vjet</w:t>
      </w:r>
      <w:r w:rsidRPr="00E8466F">
        <w:rPr>
          <w:rFonts w:ascii="Times New Roman" w:hAnsi="Times New Roman" w:cs="Times New Roman"/>
          <w:sz w:val="24"/>
          <w:szCs w:val="24"/>
        </w:rPr>
        <w: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i)</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sipërfaqe</w:t>
      </w:r>
      <w:proofErr w:type="gramEnd"/>
      <w:r w:rsidRPr="00E8466F">
        <w:rPr>
          <w:rFonts w:ascii="Times New Roman" w:hAnsi="Times New Roman" w:cs="Times New Roman"/>
          <w:sz w:val="24"/>
          <w:szCs w:val="24"/>
        </w:rPr>
        <w:t xml:space="preserve"> mbi 200 m</w:t>
      </w:r>
      <w:r w:rsidRPr="00E62D9A">
        <w:rPr>
          <w:rFonts w:ascii="Times New Roman" w:hAnsi="Times New Roman" w:cs="Times New Roman"/>
          <w:sz w:val="24"/>
          <w:szCs w:val="24"/>
          <w:vertAlign w:val="superscript"/>
        </w:rPr>
        <w:t>2</w:t>
      </w:r>
      <w:r w:rsidRPr="00E8466F">
        <w:rPr>
          <w:rFonts w:ascii="Times New Roman" w:hAnsi="Times New Roman" w:cs="Times New Roman"/>
          <w:sz w:val="24"/>
          <w:szCs w:val="24"/>
        </w:rPr>
        <w: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ii)</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linjat</w:t>
      </w:r>
      <w:proofErr w:type="gramEnd"/>
      <w:r w:rsidRPr="00E8466F">
        <w:rPr>
          <w:rFonts w:ascii="Times New Roman" w:hAnsi="Times New Roman" w:cs="Times New Roman"/>
          <w:sz w:val="24"/>
          <w:szCs w:val="24"/>
        </w:rPr>
        <w:t xml:space="preserve"> teknologjike apo objektet voluminoze, si depozita e silose me volum mbi 300 m</w:t>
      </w:r>
      <w:r w:rsidRPr="00E62D9A">
        <w:rPr>
          <w:rFonts w:ascii="Times New Roman" w:hAnsi="Times New Roman" w:cs="Times New Roman"/>
          <w:sz w:val="24"/>
          <w:szCs w:val="24"/>
          <w:vertAlign w:val="superscript"/>
        </w:rPr>
        <w:t>3</w:t>
      </w:r>
      <w:r w:rsidRPr="00E8466F">
        <w:rPr>
          <w:rFonts w:ascii="Times New Roman" w:hAnsi="Times New Roman" w:cs="Times New Roman"/>
          <w:sz w:val="24"/>
          <w:szCs w:val="24"/>
        </w:rPr>
        <w:t>, që janë të instaluara brenda këtyre sipërf</w:t>
      </w:r>
      <w:r w:rsidR="00594DAE">
        <w:rPr>
          <w:rFonts w:ascii="Times New Roman" w:hAnsi="Times New Roman" w:cs="Times New Roman"/>
          <w:sz w:val="24"/>
          <w:szCs w:val="24"/>
        </w:rPr>
        <w:t>aqeve;</w:t>
      </w:r>
    </w:p>
    <w:p w:rsidR="009E6610"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Afati i lidhjes së kontratës për sipërfaqet 200 - 500 m</w:t>
      </w:r>
      <w:r w:rsidRPr="00E62D9A">
        <w:rPr>
          <w:rFonts w:ascii="Times New Roman" w:hAnsi="Times New Roman" w:cs="Times New Roman"/>
          <w:sz w:val="24"/>
          <w:szCs w:val="24"/>
          <w:vertAlign w:val="superscript"/>
        </w:rPr>
        <w:t>2</w:t>
      </w:r>
      <w:r w:rsidRPr="00E8466F">
        <w:rPr>
          <w:rFonts w:ascii="Times New Roman" w:hAnsi="Times New Roman" w:cs="Times New Roman"/>
          <w:sz w:val="24"/>
          <w:szCs w:val="24"/>
        </w:rPr>
        <w:t xml:space="preserve"> është deri në 10 (dhjetë) vjet, ndërsa për sipërfaqet mbi 500 m</w:t>
      </w:r>
      <w:r w:rsidRPr="00E62D9A">
        <w:rPr>
          <w:rFonts w:ascii="Times New Roman" w:hAnsi="Times New Roman" w:cs="Times New Roman"/>
          <w:sz w:val="24"/>
          <w:szCs w:val="24"/>
          <w:vertAlign w:val="superscript"/>
        </w:rPr>
        <w:t>2</w:t>
      </w:r>
      <w:r w:rsidR="00594DAE">
        <w:rPr>
          <w:rFonts w:ascii="Times New Roman" w:hAnsi="Times New Roman" w:cs="Times New Roman"/>
          <w:sz w:val="24"/>
          <w:szCs w:val="24"/>
        </w:rPr>
        <w:t xml:space="preserve"> është deri në 20 (njëzet) vjet;</w:t>
      </w:r>
    </w:p>
    <w:p w:rsidR="00594DAE" w:rsidRPr="00594DAE" w:rsidRDefault="00594DAE" w:rsidP="00594DAE">
      <w:pPr>
        <w:pStyle w:val="NoSpacing"/>
        <w:jc w:val="both"/>
        <w:rPr>
          <w:rFonts w:ascii="Times New Roman" w:hAnsi="Times New Roman" w:cs="Times New Roman"/>
          <w:sz w:val="24"/>
          <w:szCs w:val="24"/>
        </w:rPr>
      </w:pPr>
      <w:r w:rsidRPr="00594DAE">
        <w:rPr>
          <w:rFonts w:ascii="Times New Roman" w:hAnsi="Times New Roman" w:cs="Times New Roman"/>
          <w:b/>
          <w:sz w:val="24"/>
          <w:szCs w:val="24"/>
        </w:rPr>
        <w:t>c)</w:t>
      </w:r>
      <w:r w:rsidRPr="00594DAE">
        <w:rPr>
          <w:rFonts w:ascii="Times New Roman" w:hAnsi="Times New Roman" w:cs="Times New Roman"/>
          <w:sz w:val="24"/>
          <w:szCs w:val="24"/>
        </w:rPr>
        <w:t xml:space="preserve"> </w:t>
      </w:r>
      <w:proofErr w:type="gramStart"/>
      <w:r w:rsidRPr="00594DAE">
        <w:rPr>
          <w:rFonts w:ascii="Times New Roman" w:hAnsi="Times New Roman" w:cs="Times New Roman"/>
          <w:sz w:val="24"/>
          <w:szCs w:val="24"/>
        </w:rPr>
        <w:t>ministria</w:t>
      </w:r>
      <w:proofErr w:type="gramEnd"/>
      <w:r w:rsidRPr="00594DAE">
        <w:rPr>
          <w:rFonts w:ascii="Times New Roman" w:hAnsi="Times New Roman" w:cs="Times New Roman"/>
          <w:sz w:val="24"/>
          <w:szCs w:val="24"/>
        </w:rPr>
        <w:t xml:space="preserve"> përgjegjëse për ekonominë, për tokat e pafrytshme. </w:t>
      </w:r>
      <w:proofErr w:type="gramStart"/>
      <w:r w:rsidRPr="00594DAE">
        <w:rPr>
          <w:rFonts w:ascii="Times New Roman" w:hAnsi="Times New Roman" w:cs="Times New Roman"/>
          <w:sz w:val="24"/>
          <w:szCs w:val="24"/>
        </w:rPr>
        <w:t>Afati i lidhjes se kontratës për këto pasuri ës</w:t>
      </w:r>
      <w:r>
        <w:rPr>
          <w:rFonts w:ascii="Times New Roman" w:hAnsi="Times New Roman" w:cs="Times New Roman"/>
          <w:sz w:val="24"/>
          <w:szCs w:val="24"/>
        </w:rPr>
        <w:t>htë deri në 10 (dhjetë) vjet.</w:t>
      </w:r>
      <w:proofErr w:type="gramEnd"/>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lastRenderedPageBreak/>
        <w:t>7.</w:t>
      </w:r>
      <w:r w:rsidR="00E62D9A">
        <w:rPr>
          <w:rFonts w:ascii="Times New Roman" w:hAnsi="Times New Roman" w:cs="Times New Roman"/>
          <w:sz w:val="24"/>
          <w:szCs w:val="24"/>
        </w:rPr>
        <w:t xml:space="preserve"> Të dr</w:t>
      </w:r>
      <w:r w:rsidRPr="00E8466F">
        <w:rPr>
          <w:rFonts w:ascii="Times New Roman" w:hAnsi="Times New Roman" w:cs="Times New Roman"/>
          <w:sz w:val="24"/>
          <w:szCs w:val="24"/>
        </w:rPr>
        <w:t>ejtën e lidhjes së kontratës së enfiteozës për pasuritë shtetërore, me afat deri në 20 (njëzet) vjet, e ka ministria përgjegjëse për ekonominë ose organi i qeverisjes vendore, që ushtron të drejtën e përfaqësuesit të pronarit mbi pronën.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8.</w:t>
      </w:r>
      <w:r w:rsidRPr="00E8466F">
        <w:rPr>
          <w:rFonts w:ascii="Times New Roman" w:hAnsi="Times New Roman" w:cs="Times New Roman"/>
          <w:sz w:val="24"/>
          <w:szCs w:val="24"/>
        </w:rPr>
        <w:t xml:space="preserve"> Pasuritë në administrim të Drejtorisë së Shërbimeve Qeveritare jepen me qira prej saj, me afat deri në një vit, pa kufizim për sipërfaqen e tyre, sipas tarifave të përcaktuara në aneksin "B", që i bashkëlidhet këtij vendimi.</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9.</w:t>
      </w:r>
      <w:r w:rsidRPr="00E8466F">
        <w:rPr>
          <w:rFonts w:ascii="Times New Roman" w:hAnsi="Times New Roman" w:cs="Times New Roman"/>
          <w:sz w:val="24"/>
          <w:szCs w:val="24"/>
        </w:rPr>
        <w:t xml:space="preserve"> Pasuritë në administrim të Autoritetit Portual Durrës jepen me qira ose enfiteozë prej tij, në përputhje me ligjin nr. </w:t>
      </w:r>
      <w:proofErr w:type="gramStart"/>
      <w:r w:rsidRPr="00E8466F">
        <w:rPr>
          <w:rFonts w:ascii="Times New Roman" w:hAnsi="Times New Roman" w:cs="Times New Roman"/>
          <w:sz w:val="24"/>
          <w:szCs w:val="24"/>
        </w:rPr>
        <w:t>9130, datë 8.9.2003 "Për Autoritetin Portual", sipas procedurave të këtij vendimi.</w:t>
      </w:r>
      <w:proofErr w:type="gramEnd"/>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10.</w:t>
      </w:r>
      <w:r w:rsidRPr="00E8466F">
        <w:rPr>
          <w:rFonts w:ascii="Times New Roman" w:hAnsi="Times New Roman" w:cs="Times New Roman"/>
          <w:sz w:val="24"/>
          <w:szCs w:val="24"/>
        </w:rPr>
        <w:t xml:space="preserve"> Monumentet e kulturës jepen me qira ose enfiteozë nga Ministria e Kulturës në përputhje me ligjin nr. </w:t>
      </w:r>
      <w:proofErr w:type="gramStart"/>
      <w:r w:rsidRPr="00E8466F">
        <w:rPr>
          <w:rFonts w:ascii="Times New Roman" w:hAnsi="Times New Roman" w:cs="Times New Roman"/>
          <w:sz w:val="24"/>
          <w:szCs w:val="24"/>
        </w:rPr>
        <w:t>9048, datë 7.4.2003 "Për trashëgiminë kulturore", të ndryshuar.</w:t>
      </w:r>
      <w:proofErr w:type="gramEnd"/>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11.</w:t>
      </w:r>
      <w:r w:rsidRPr="00E8466F">
        <w:rPr>
          <w:rFonts w:ascii="Times New Roman" w:hAnsi="Times New Roman" w:cs="Times New Roman"/>
          <w:sz w:val="24"/>
          <w:szCs w:val="24"/>
        </w:rPr>
        <w:t xml:space="preserve"> Të drejtën e lidhjes së kontratës së qirasë me subjektet e pajisura me leje shfrytëzimi të pasurive natyrore-minerare, peshkimit, ujërave, veprimtarive të tjera të ngjashme, e ka institucioni qendror shtetëror që mbulon veprimtarinë përkatëse, sipas përcaktimeve në Kodin e Procedurave Administrative.</w:t>
      </w:r>
    </w:p>
    <w:p w:rsidR="009E6610" w:rsidRPr="00E8466F" w:rsidRDefault="009E6610" w:rsidP="009E6610">
      <w:pPr>
        <w:pStyle w:val="NoSpacing"/>
        <w:jc w:val="both"/>
        <w:rPr>
          <w:rFonts w:ascii="Times New Roman" w:hAnsi="Times New Roman" w:cs="Times New Roman"/>
          <w:b/>
          <w:sz w:val="24"/>
          <w:szCs w:val="24"/>
        </w:rPr>
      </w:pPr>
      <w:r w:rsidRPr="00E8466F">
        <w:rPr>
          <w:rFonts w:ascii="Times New Roman" w:hAnsi="Times New Roman" w:cs="Times New Roman"/>
          <w:b/>
          <w:sz w:val="24"/>
          <w:szCs w:val="24"/>
        </w:rPr>
        <w:t>II. PROCEDURAT E DHËNIES ME QIRA OSE ENFITEOZË TË PASURISË SHTETËRORE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1.</w:t>
      </w:r>
      <w:r w:rsidRPr="00E8466F">
        <w:rPr>
          <w:rFonts w:ascii="Times New Roman" w:hAnsi="Times New Roman" w:cs="Times New Roman"/>
          <w:sz w:val="24"/>
          <w:szCs w:val="24"/>
        </w:rPr>
        <w:t xml:space="preserve"> </w:t>
      </w:r>
      <w:r w:rsidRPr="006F28A4">
        <w:rPr>
          <w:rFonts w:ascii="Times New Roman" w:hAnsi="Times New Roman" w:cs="Times New Roman"/>
          <w:sz w:val="24"/>
          <w:szCs w:val="24"/>
          <w:highlight w:val="yellow"/>
        </w:rPr>
        <w:t>Institucioni shtetëror, ndërmarrja apo shoqëria shtetërore, që ka në administrim objektin që do të jepet me qira ose enfiteozë, për të gjitha rastet, përgatit dokumentacionin si më poshtë vijon: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a)</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propozimin</w:t>
      </w:r>
      <w:proofErr w:type="gramEnd"/>
      <w:r w:rsidRPr="00E8466F">
        <w:rPr>
          <w:rFonts w:ascii="Times New Roman" w:hAnsi="Times New Roman" w:cs="Times New Roman"/>
          <w:sz w:val="24"/>
          <w:szCs w:val="24"/>
        </w:rPr>
        <w:t xml:space="preserve"> për dhënien me qira ose enfiteozë të objektit, i cili përmban propozimin për veprimtarinë që mund të ushtrohet në këtë pasuri dhe afatin e dhënies me qira;</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b)</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vendimin</w:t>
      </w:r>
      <w:proofErr w:type="gramEnd"/>
      <w:r w:rsidRPr="00E8466F">
        <w:rPr>
          <w:rFonts w:ascii="Times New Roman" w:hAnsi="Times New Roman" w:cs="Times New Roman"/>
          <w:sz w:val="24"/>
          <w:szCs w:val="24"/>
        </w:rPr>
        <w:t xml:space="preserve"> e organit drejtues të institucionit shtetëror, ndërmarrjes apo shoqërisë shtetërore (Këshilli Mbikëqyrës, Këshilli Drejtues, Bordi Drejtues etj.);</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c)</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miratimin</w:t>
      </w:r>
      <w:proofErr w:type="gramEnd"/>
      <w:r w:rsidRPr="00E8466F">
        <w:rPr>
          <w:rFonts w:ascii="Times New Roman" w:hAnsi="Times New Roman" w:cs="Times New Roman"/>
          <w:sz w:val="24"/>
          <w:szCs w:val="24"/>
        </w:rPr>
        <w:t xml:space="preserve"> e organit të varësisë administrative;</w:t>
      </w:r>
    </w:p>
    <w:p w:rsidR="00312D7E"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ç)</w:t>
      </w:r>
      <w:r w:rsidR="00F03A8B">
        <w:rPr>
          <w:rFonts w:ascii="Times New Roman" w:hAnsi="Times New Roman" w:cs="Times New Roman"/>
          <w:b/>
          <w:sz w:val="24"/>
          <w:szCs w:val="24"/>
        </w:rPr>
        <w:t xml:space="preserve"> </w:t>
      </w:r>
      <w:r w:rsidR="00312D7E" w:rsidRPr="00E8466F">
        <w:rPr>
          <w:rFonts w:ascii="Times New Roman" w:hAnsi="Times New Roman" w:cs="Times New Roman"/>
          <w:sz w:val="24"/>
          <w:szCs w:val="24"/>
        </w:rPr>
        <w:t>Genplanin e objektit, në 6 (gjashtë) kopje origjinale, të hartuar nga eksperti topograf i licencuar dhe të konfirmuar nga drejtuesi i institucionit shtetëror, ndërmarrjes apo shoqërisë shtetërore, ku të jenë përcaktuar qartë sipërfaqja e truallit gjithsej, sipërfaqja nën ndërtesë dhe sipërfaqj</w:t>
      </w:r>
      <w:r w:rsidR="00E8466F">
        <w:rPr>
          <w:rFonts w:ascii="Times New Roman" w:hAnsi="Times New Roman" w:cs="Times New Roman"/>
          <w:sz w:val="24"/>
          <w:szCs w:val="24"/>
        </w:rPr>
        <w:t>a funksionale (</w:t>
      </w:r>
      <w:proofErr w:type="gramStart"/>
      <w:r w:rsidR="00E8466F">
        <w:rPr>
          <w:rFonts w:ascii="Times New Roman" w:hAnsi="Times New Roman" w:cs="Times New Roman"/>
          <w:sz w:val="24"/>
          <w:szCs w:val="24"/>
        </w:rPr>
        <w:t>jo</w:t>
      </w:r>
      <w:proofErr w:type="gramEnd"/>
      <w:r w:rsidR="00E8466F">
        <w:rPr>
          <w:rFonts w:ascii="Times New Roman" w:hAnsi="Times New Roman" w:cs="Times New Roman"/>
          <w:sz w:val="24"/>
          <w:szCs w:val="24"/>
        </w:rPr>
        <w:t xml:space="preserve"> nën ndërtesë);</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d)</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tarifën</w:t>
      </w:r>
      <w:proofErr w:type="gramEnd"/>
      <w:r w:rsidRPr="00E8466F">
        <w:rPr>
          <w:rFonts w:ascii="Times New Roman" w:hAnsi="Times New Roman" w:cs="Times New Roman"/>
          <w:sz w:val="24"/>
          <w:szCs w:val="24"/>
        </w:rPr>
        <w:t xml:space="preserve"> dysheme të detyrimit mujor për sipërfaqet nën ndërtesë, sipas përcaktimeve në këtë vendim dhe duke pasur parasysh edhe gjendjen fizike të objektit;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dh)</w:t>
      </w:r>
      <w:r w:rsidRPr="00E8466F">
        <w:rPr>
          <w:rFonts w:ascii="Times New Roman" w:hAnsi="Times New Roman" w:cs="Times New Roman"/>
          <w:sz w:val="24"/>
          <w:szCs w:val="24"/>
        </w:rPr>
        <w:t xml:space="preserve"> konfirmimin nga Zyra e Regjistrimit të Pasurive të Paluajtshme për pronësinë shtet të objektit dhe truallit, si dhe nga Agjencia e Kthimit dhe Kompensimit të Pronave për vendimet që mund të ketë dhënë për njohje ose kthim prone. </w:t>
      </w:r>
      <w:proofErr w:type="gramStart"/>
      <w:r w:rsidRPr="00E8466F">
        <w:rPr>
          <w:rFonts w:ascii="Times New Roman" w:hAnsi="Times New Roman" w:cs="Times New Roman"/>
          <w:sz w:val="24"/>
          <w:szCs w:val="24"/>
        </w:rPr>
        <w:t>Në rastet kur pasuria, që jepet me qira ose enfiteozë, është në administrim të shoqërive shtetërore, nuk është e nevojshme të kërkohet konfirmimi nga Agjencia e Kthimit dhe Kompensimit të Pronave.</w:t>
      </w:r>
      <w:proofErr w:type="gramEnd"/>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2.</w:t>
      </w:r>
      <w:r w:rsidRPr="00E8466F">
        <w:rPr>
          <w:rFonts w:ascii="Times New Roman" w:hAnsi="Times New Roman" w:cs="Times New Roman"/>
          <w:sz w:val="24"/>
          <w:szCs w:val="24"/>
        </w:rPr>
        <w:t xml:space="preserve"> Në rastet e propozimit për dhënien me enfiteozë të objektit, përveç dokumentacionit të sipërpërmendur duhet të specifikohet edhe vlera kontabël e pasurisë, sipas llogarive financiare në fund të vitit paraardhës.</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3.</w:t>
      </w:r>
      <w:r w:rsidRPr="00E8466F">
        <w:rPr>
          <w:rFonts w:ascii="Times New Roman" w:hAnsi="Times New Roman" w:cs="Times New Roman"/>
          <w:sz w:val="24"/>
          <w:szCs w:val="24"/>
        </w:rPr>
        <w:t xml:space="preserve"> Për pasuritë e përcaktuara në shkronjën "a" të pikës 6 të kreut I të këtij vendimi, institucioni shtetëror a shoqëria shtetërore, pas përgatitjes së dokumentacionit sipas pikës 1 të këtij kreu, lidh kontratën e qirasë.</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4.</w:t>
      </w:r>
      <w:r w:rsidRPr="00E8466F">
        <w:rPr>
          <w:rFonts w:ascii="Times New Roman" w:hAnsi="Times New Roman" w:cs="Times New Roman"/>
          <w:sz w:val="24"/>
          <w:szCs w:val="24"/>
        </w:rPr>
        <w:t xml:space="preserve"> Për objektet e përcaktuara në shkronj</w:t>
      </w:r>
      <w:r w:rsidR="00594DAE">
        <w:rPr>
          <w:rFonts w:ascii="Times New Roman" w:hAnsi="Times New Roman" w:cs="Times New Roman"/>
          <w:sz w:val="24"/>
          <w:szCs w:val="24"/>
        </w:rPr>
        <w:t>at</w:t>
      </w:r>
      <w:r w:rsidRPr="00E8466F">
        <w:rPr>
          <w:rFonts w:ascii="Times New Roman" w:hAnsi="Times New Roman" w:cs="Times New Roman"/>
          <w:sz w:val="24"/>
          <w:szCs w:val="24"/>
        </w:rPr>
        <w:t xml:space="preserve"> "b"</w:t>
      </w:r>
      <w:r w:rsidR="00594DAE">
        <w:rPr>
          <w:rFonts w:ascii="Times New Roman" w:hAnsi="Times New Roman" w:cs="Times New Roman"/>
          <w:sz w:val="24"/>
          <w:szCs w:val="24"/>
        </w:rPr>
        <w:t xml:space="preserve"> dhe “c”</w:t>
      </w:r>
      <w:r w:rsidRPr="00E8466F">
        <w:rPr>
          <w:rFonts w:ascii="Times New Roman" w:hAnsi="Times New Roman" w:cs="Times New Roman"/>
          <w:sz w:val="24"/>
          <w:szCs w:val="24"/>
        </w:rPr>
        <w:t xml:space="preserve"> të pikës 6 të kreut I të këtij vendimi, pas përgatitjes së dokumentacionit, drejtuesi i institucionit shtetëror, ndërmarrjes apo shoqërisë shtetërore, që ka në administrim pasurinë që do të jepet me qira ose enfiteozë, e përcjell atë në organin që ushtron të drejtën e përfaqësuesit të pronarit të pronës shtetërore, i cili, me urdhër të titullarit të tij, fillon procedurat për dhënien me qira ose enfiteozë të pasurisë shtetërore.</w:t>
      </w:r>
    </w:p>
    <w:p w:rsidR="009E6610" w:rsidRPr="00E8466F" w:rsidRDefault="009E6610" w:rsidP="009E6610">
      <w:pPr>
        <w:pStyle w:val="NoSpacing"/>
        <w:jc w:val="both"/>
        <w:rPr>
          <w:rFonts w:ascii="Times New Roman" w:hAnsi="Times New Roman" w:cs="Times New Roman"/>
          <w:sz w:val="24"/>
          <w:szCs w:val="24"/>
        </w:rPr>
      </w:pPr>
      <w:r w:rsidRPr="006F28A4">
        <w:rPr>
          <w:rFonts w:ascii="Times New Roman" w:hAnsi="Times New Roman" w:cs="Times New Roman"/>
          <w:b/>
          <w:sz w:val="24"/>
          <w:szCs w:val="24"/>
          <w:highlight w:val="yellow"/>
        </w:rPr>
        <w:lastRenderedPageBreak/>
        <w:t>5.</w:t>
      </w:r>
      <w:r w:rsidRPr="006F28A4">
        <w:rPr>
          <w:rFonts w:ascii="Times New Roman" w:hAnsi="Times New Roman" w:cs="Times New Roman"/>
          <w:sz w:val="24"/>
          <w:szCs w:val="24"/>
          <w:highlight w:val="yellow"/>
        </w:rPr>
        <w:t xml:space="preserve"> Në urdhrin e titullarit të institucionit për dhënien me qira ose enfiteozë, me konkurrim, të pasurisë shtetërore përcaktohen: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a)</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të</w:t>
      </w:r>
      <w:proofErr w:type="gramEnd"/>
      <w:r w:rsidRPr="00E8466F">
        <w:rPr>
          <w:rFonts w:ascii="Times New Roman" w:hAnsi="Times New Roman" w:cs="Times New Roman"/>
          <w:sz w:val="24"/>
          <w:szCs w:val="24"/>
        </w:rPr>
        <w:t xml:space="preserve"> dhënat për pasurinë shtetërore që jepet me qira apo enfiteozë: emërtimi, sipërfaqja, qëllimi i përdorimit, vlera dysheme e detyrimit mujor të llogaritur sipas tarifave të këtij vendimi e afati;</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b)</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veprimtaria</w:t>
      </w:r>
      <w:proofErr w:type="gramEnd"/>
      <w:r w:rsidRPr="00E8466F">
        <w:rPr>
          <w:rFonts w:ascii="Times New Roman" w:hAnsi="Times New Roman" w:cs="Times New Roman"/>
          <w:sz w:val="24"/>
          <w:szCs w:val="24"/>
        </w:rPr>
        <w:t xml:space="preserve"> që mund të ushtrohet në objekt;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c)</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pikët</w:t>
      </w:r>
      <w:proofErr w:type="gramEnd"/>
      <w:r w:rsidRPr="00E8466F">
        <w:rPr>
          <w:rFonts w:ascii="Times New Roman" w:hAnsi="Times New Roman" w:cs="Times New Roman"/>
          <w:sz w:val="24"/>
          <w:szCs w:val="24"/>
        </w:rPr>
        <w:t xml:space="preserve"> vlerësuese për elementet e konkurrimit, sipas pikave 3 ose 4 të kreut I të këtij vendimi, të cilat caktohen, rast pas rasti, nga titullari i institucionit;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ç)</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vendi</w:t>
      </w:r>
      <w:proofErr w:type="gramEnd"/>
      <w:r w:rsidRPr="00E8466F">
        <w:rPr>
          <w:rFonts w:ascii="Times New Roman" w:hAnsi="Times New Roman" w:cs="Times New Roman"/>
          <w:sz w:val="24"/>
          <w:szCs w:val="24"/>
        </w:rPr>
        <w:t>, data dhe ora, ku paraqiten dokumentet;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d)</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përbërja</w:t>
      </w:r>
      <w:proofErr w:type="gramEnd"/>
      <w:r w:rsidRPr="00E8466F">
        <w:rPr>
          <w:rFonts w:ascii="Times New Roman" w:hAnsi="Times New Roman" w:cs="Times New Roman"/>
          <w:sz w:val="24"/>
          <w:szCs w:val="24"/>
        </w:rPr>
        <w:t xml:space="preserve"> e komisionit të shqyrtimit të ofertave të konkurrentëve, me tri veta, një kryetar e dy anëtarë;</w:t>
      </w:r>
    </w:p>
    <w:p w:rsidR="009E6610" w:rsidRP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b/>
          <w:sz w:val="24"/>
          <w:szCs w:val="24"/>
        </w:rPr>
        <w:t>dh</w:t>
      </w:r>
      <w:proofErr w:type="gramEnd"/>
      <w:r w:rsidRPr="00E8466F">
        <w:rPr>
          <w:rFonts w:ascii="Times New Roman" w:hAnsi="Times New Roman" w:cs="Times New Roman"/>
          <w:b/>
          <w:sz w:val="24"/>
          <w:szCs w:val="24"/>
        </w:rPr>
        <w:t>)</w:t>
      </w:r>
      <w:r w:rsidRPr="00E8466F">
        <w:rPr>
          <w:rFonts w:ascii="Times New Roman" w:hAnsi="Times New Roman" w:cs="Times New Roman"/>
          <w:sz w:val="24"/>
          <w:szCs w:val="24"/>
        </w:rPr>
        <w:t xml:space="preserve"> dokumentacioni që paraqitet nga konkurrentët për konkurrim.</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6.</w:t>
      </w:r>
      <w:r w:rsidRPr="00E8466F">
        <w:rPr>
          <w:rFonts w:ascii="Times New Roman" w:hAnsi="Times New Roman" w:cs="Times New Roman"/>
          <w:sz w:val="24"/>
          <w:szCs w:val="24"/>
        </w:rPr>
        <w:t xml:space="preserve"> Njoftimi për publikim për dhënien me qira ose enfiteozë të pasurisë shtetërore shpallet 1 (një) herë në Buletinin e Njoftimeve Publike dhe në njoftim përcaktohen të dhënat për objektin, kategorizimin e veprimtarisë që do të ushtrohet në objekt, afati i dhënies me qira ose enfiteozë, pikët vlerësuese për elementet e konkurrimit, dokumentacioni që do të paraqesin konkurrentët, si dhe vendi, data dhe ora e paraqitjes së dokumentacionit. Data e konkurrimit të jetë </w:t>
      </w:r>
      <w:proofErr w:type="gramStart"/>
      <w:r w:rsidRPr="00E8466F">
        <w:rPr>
          <w:rFonts w:ascii="Times New Roman" w:hAnsi="Times New Roman" w:cs="Times New Roman"/>
          <w:sz w:val="24"/>
          <w:szCs w:val="24"/>
        </w:rPr>
        <w:t>jo</w:t>
      </w:r>
      <w:proofErr w:type="gramEnd"/>
      <w:r w:rsidRPr="00E8466F">
        <w:rPr>
          <w:rFonts w:ascii="Times New Roman" w:hAnsi="Times New Roman" w:cs="Times New Roman"/>
          <w:sz w:val="24"/>
          <w:szCs w:val="24"/>
        </w:rPr>
        <w:t xml:space="preserve"> më parë se 7 (shtatë) ditë kalendarike nga data e botimit të fundit.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7.</w:t>
      </w:r>
      <w:r w:rsidRPr="00E8466F">
        <w:rPr>
          <w:rFonts w:ascii="Times New Roman" w:hAnsi="Times New Roman" w:cs="Times New Roman"/>
          <w:sz w:val="24"/>
          <w:szCs w:val="24"/>
        </w:rPr>
        <w:t xml:space="preserve"> Dokumenta cioni për marrjen me qira, që paraqesin konkurrentët, i dorëzohet komisionit në orën e hapjes së konkurrimit dhe përmban: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a)</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kërkesën</w:t>
      </w:r>
      <w:proofErr w:type="gramEnd"/>
      <w:r w:rsidRPr="00E8466F">
        <w:rPr>
          <w:rFonts w:ascii="Times New Roman" w:hAnsi="Times New Roman" w:cs="Times New Roman"/>
          <w:sz w:val="24"/>
          <w:szCs w:val="24"/>
        </w:rPr>
        <w:t xml:space="preserve"> e subjektit për marrje me qira të pasurisë shtetërore;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b)</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planbiznesin</w:t>
      </w:r>
      <w:proofErr w:type="gramEnd"/>
      <w:r w:rsidRPr="00E8466F">
        <w:rPr>
          <w:rFonts w:ascii="Times New Roman" w:hAnsi="Times New Roman" w:cs="Times New Roman"/>
          <w:sz w:val="24"/>
          <w:szCs w:val="24"/>
        </w:rPr>
        <w:t xml:space="preserve"> e hollësishëm për vënien në funksionim të objektit, ku të përshkruhen qartë: plani i punësimit, plani i investimeve, si dhe treguesit që do të realizohen;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c)</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ofertën</w:t>
      </w:r>
      <w:proofErr w:type="gramEnd"/>
      <w:r w:rsidRPr="00E8466F">
        <w:rPr>
          <w:rFonts w:ascii="Times New Roman" w:hAnsi="Times New Roman" w:cs="Times New Roman"/>
          <w:sz w:val="24"/>
          <w:szCs w:val="24"/>
        </w:rPr>
        <w:t xml:space="preserve"> për vlerën e detyrimit mujor të qirasë;</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ç)</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certifikatën</w:t>
      </w:r>
      <w:proofErr w:type="gramEnd"/>
      <w:r w:rsidRPr="00E8466F">
        <w:rPr>
          <w:rFonts w:ascii="Times New Roman" w:hAnsi="Times New Roman" w:cs="Times New Roman"/>
          <w:sz w:val="24"/>
          <w:szCs w:val="24"/>
        </w:rPr>
        <w:t xml:space="preserve"> e regjistrimit dhe certifikatën historike të regjistrimit të subjektit në QKR;</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d)</w:t>
      </w:r>
      <w:r w:rsidRPr="00E8466F">
        <w:rPr>
          <w:rFonts w:ascii="Times New Roman" w:hAnsi="Times New Roman" w:cs="Times New Roman"/>
          <w:sz w:val="24"/>
          <w:szCs w:val="24"/>
        </w:rPr>
        <w:t xml:space="preserve"> NUIS-in dhe vërtetimin nga dega e tatimeve se subjekti ka shlyer detyrimet tatimore dhe sigurimet shoqërore;</w:t>
      </w:r>
    </w:p>
    <w:p w:rsidR="009E6610" w:rsidRP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b/>
          <w:sz w:val="24"/>
          <w:szCs w:val="24"/>
        </w:rPr>
        <w:t>dh</w:t>
      </w:r>
      <w:proofErr w:type="gramEnd"/>
      <w:r w:rsidRPr="00E8466F">
        <w:rPr>
          <w:rFonts w:ascii="Times New Roman" w:hAnsi="Times New Roman" w:cs="Times New Roman"/>
          <w:b/>
          <w:sz w:val="24"/>
          <w:szCs w:val="24"/>
        </w:rPr>
        <w:t>)</w:t>
      </w:r>
      <w:r w:rsidRPr="00E8466F">
        <w:rPr>
          <w:rFonts w:ascii="Times New Roman" w:hAnsi="Times New Roman" w:cs="Times New Roman"/>
          <w:sz w:val="24"/>
          <w:szCs w:val="24"/>
        </w:rPr>
        <w:t xml:space="preserve"> vërtetime nga institucionet përkatëse që nuk është në ndjekje penale, si dhe nuk ka procese gjyqësore në lidhje me aktivitetin.</w:t>
      </w:r>
    </w:p>
    <w:p w:rsidR="009E6610" w:rsidRP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sz w:val="24"/>
          <w:szCs w:val="24"/>
        </w:rPr>
        <w:t>Ky</w:t>
      </w:r>
      <w:proofErr w:type="gramEnd"/>
      <w:r w:rsidRPr="00E8466F">
        <w:rPr>
          <w:rFonts w:ascii="Times New Roman" w:hAnsi="Times New Roman" w:cs="Times New Roman"/>
          <w:sz w:val="24"/>
          <w:szCs w:val="24"/>
        </w:rPr>
        <w:t xml:space="preserve"> dokumentacion duhet të plotësohet edhe në rastet kur objekti jepet me qira pa konkurrim.</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8.</w:t>
      </w:r>
      <w:r w:rsidRPr="00E8466F">
        <w:rPr>
          <w:rFonts w:ascii="Times New Roman" w:hAnsi="Times New Roman" w:cs="Times New Roman"/>
          <w:sz w:val="24"/>
          <w:szCs w:val="24"/>
        </w:rPr>
        <w:t xml:space="preserve"> Dokumentacioni për marrjen me enfiteozë, që paraqesin konkurrentët, të cilët duhet të jenë shoqëri tregtare, i dorëzohet komisionit dhe përmban: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a)</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kërkesën</w:t>
      </w:r>
      <w:proofErr w:type="gramEnd"/>
      <w:r w:rsidRPr="00E8466F">
        <w:rPr>
          <w:rFonts w:ascii="Times New Roman" w:hAnsi="Times New Roman" w:cs="Times New Roman"/>
          <w:sz w:val="24"/>
          <w:szCs w:val="24"/>
        </w:rPr>
        <w:t xml:space="preserve"> e subjektit për marrje me enfiteozë të pasurisë shtetërore;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b)</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planbiznesin</w:t>
      </w:r>
      <w:proofErr w:type="gramEnd"/>
      <w:r w:rsidRPr="00E8466F">
        <w:rPr>
          <w:rFonts w:ascii="Times New Roman" w:hAnsi="Times New Roman" w:cs="Times New Roman"/>
          <w:sz w:val="24"/>
          <w:szCs w:val="24"/>
        </w:rPr>
        <w:t xml:space="preserve"> e hollësishëm për përmirësimin e pronës;</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c)</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përshkrimin</w:t>
      </w:r>
      <w:proofErr w:type="gramEnd"/>
      <w:r w:rsidRPr="00E8466F">
        <w:rPr>
          <w:rFonts w:ascii="Times New Roman" w:hAnsi="Times New Roman" w:cs="Times New Roman"/>
          <w:sz w:val="24"/>
          <w:szCs w:val="24"/>
        </w:rPr>
        <w:t xml:space="preserve"> e projektideve të investimit, të dhëna për nivelin e investimeve të parashikuara në pasuri të paluajtshme dhe në objektin në tërësi, shoqëruar me projekte, skica dhe dokumentacion tjetër paraprak, si dhe burimin e financimit të projektit;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ç)</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ofertën</w:t>
      </w:r>
      <w:proofErr w:type="gramEnd"/>
      <w:r w:rsidRPr="00E8466F">
        <w:rPr>
          <w:rFonts w:ascii="Times New Roman" w:hAnsi="Times New Roman" w:cs="Times New Roman"/>
          <w:sz w:val="24"/>
          <w:szCs w:val="24"/>
        </w:rPr>
        <w:t xml:space="preserve"> për vlerën e detyrimit mujor;</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d)</w:t>
      </w:r>
      <w:r w:rsidRPr="00E8466F">
        <w:rPr>
          <w:rFonts w:ascii="Times New Roman" w:hAnsi="Times New Roman" w:cs="Times New Roman"/>
          <w:sz w:val="24"/>
          <w:szCs w:val="24"/>
        </w:rPr>
        <w:t xml:space="preserve"> CV-në e subjektit, ku të tregohet përvoja në fushën e aktivitetit ekonomik që do të ushtrohet në pasurinë që jepet me enfiteozë, të shoqëruar me dokumentacion vërtetues;</w:t>
      </w:r>
    </w:p>
    <w:p w:rsidR="009E6610" w:rsidRP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b/>
          <w:sz w:val="24"/>
          <w:szCs w:val="24"/>
        </w:rPr>
        <w:t>dh</w:t>
      </w:r>
      <w:proofErr w:type="gramEnd"/>
      <w:r w:rsidRPr="00E8466F">
        <w:rPr>
          <w:rFonts w:ascii="Times New Roman" w:hAnsi="Times New Roman" w:cs="Times New Roman"/>
          <w:b/>
          <w:sz w:val="24"/>
          <w:szCs w:val="24"/>
        </w:rPr>
        <w:t>)</w:t>
      </w:r>
      <w:r w:rsidRPr="00E8466F">
        <w:rPr>
          <w:rFonts w:ascii="Times New Roman" w:hAnsi="Times New Roman" w:cs="Times New Roman"/>
          <w:sz w:val="24"/>
          <w:szCs w:val="24"/>
        </w:rPr>
        <w:t xml:space="preserve"> certifikatën e regjistrimit dhe certifikatën historike të regjistrimit të subjektit në QKR;</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e)</w:t>
      </w:r>
      <w:r w:rsidRPr="00E8466F">
        <w:rPr>
          <w:rFonts w:ascii="Times New Roman" w:hAnsi="Times New Roman" w:cs="Times New Roman"/>
          <w:sz w:val="24"/>
          <w:szCs w:val="24"/>
        </w:rPr>
        <w:t xml:space="preserve"> NIPT-in e subjektit;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ë)</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vërtetimin</w:t>
      </w:r>
      <w:proofErr w:type="gramEnd"/>
      <w:r w:rsidRPr="00E8466F">
        <w:rPr>
          <w:rFonts w:ascii="Times New Roman" w:hAnsi="Times New Roman" w:cs="Times New Roman"/>
          <w:sz w:val="24"/>
          <w:szCs w:val="24"/>
        </w:rPr>
        <w:t xml:space="preserve"> nga dega e tatimeve, që subjekti ka shlyer ose nuk ka detyrime tatimore;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f)</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vërtetimin</w:t>
      </w:r>
      <w:proofErr w:type="gramEnd"/>
      <w:r w:rsidRPr="00E8466F">
        <w:rPr>
          <w:rFonts w:ascii="Times New Roman" w:hAnsi="Times New Roman" w:cs="Times New Roman"/>
          <w:sz w:val="24"/>
          <w:szCs w:val="24"/>
        </w:rPr>
        <w:t xml:space="preserve"> nga dega e doganës se ka zhvilluar eksport apo kontrata eksportuese efektive, në rastet kur subjektet kryejnë veprimtari eksportuese.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9.</w:t>
      </w:r>
      <w:r w:rsidRPr="00E8466F">
        <w:rPr>
          <w:rFonts w:ascii="Times New Roman" w:hAnsi="Times New Roman" w:cs="Times New Roman"/>
          <w:sz w:val="24"/>
          <w:szCs w:val="24"/>
        </w:rPr>
        <w:t xml:space="preserve"> Komisioni i dhënies me qira ose enfiteozë të pasurisë shtetërore kryen këto detyra:</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lastRenderedPageBreak/>
        <w:t>a)</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merr</w:t>
      </w:r>
      <w:proofErr w:type="gramEnd"/>
      <w:r w:rsidRPr="00E8466F">
        <w:rPr>
          <w:rFonts w:ascii="Times New Roman" w:hAnsi="Times New Roman" w:cs="Times New Roman"/>
          <w:sz w:val="24"/>
          <w:szCs w:val="24"/>
        </w:rPr>
        <w:t xml:space="preserve"> në dorëzim zarfet e mbyllura të konkurrentëve pjesëmarrës dhe i hap në prani të tyre, i lexon dhe u bën të njohur të dhënat kryesore të dokumenteve dhe treguesve konkurrues, për çdo ofertë të paraqitur. Kur dokumentacioni i paraqitur nuk është i plotë, konkurrenti nuk kualifikohet në prani të tij;</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b)</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harton</w:t>
      </w:r>
      <w:proofErr w:type="gramEnd"/>
      <w:r w:rsidRPr="00E8466F">
        <w:rPr>
          <w:rFonts w:ascii="Times New Roman" w:hAnsi="Times New Roman" w:cs="Times New Roman"/>
          <w:sz w:val="24"/>
          <w:szCs w:val="24"/>
        </w:rPr>
        <w:t xml:space="preserve"> procesverbalin e zhvillimit të konkurrimit, ku përshkruan pjesëmarrësit, konkurrentët e skualifikuar dhe shkakun, konkurrentët e kualifikuar dhe listën e dokumenteve të paraqitura prej tyre;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c)</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brenda</w:t>
      </w:r>
      <w:proofErr w:type="gramEnd"/>
      <w:r w:rsidRPr="00E8466F">
        <w:rPr>
          <w:rFonts w:ascii="Times New Roman" w:hAnsi="Times New Roman" w:cs="Times New Roman"/>
          <w:sz w:val="24"/>
          <w:szCs w:val="24"/>
        </w:rPr>
        <w:t xml:space="preserve"> 10 (dhjetë) ditëve bën shqyrtimin e ofertave të paraqitura dhe vlerëson me pikë çdo element konkurrimi, sipas përcaktimit në urdhrin e titullarit. </w:t>
      </w:r>
      <w:proofErr w:type="gramStart"/>
      <w:r w:rsidRPr="00E8466F">
        <w:rPr>
          <w:rFonts w:ascii="Times New Roman" w:hAnsi="Times New Roman" w:cs="Times New Roman"/>
          <w:sz w:val="24"/>
          <w:szCs w:val="24"/>
        </w:rPr>
        <w:t>Subjektit, që paraqet vlerën më të lartë të propozuar, i jepen pikët maksimale të çdo elementi konkurrimi, ndërsa subjekteve të tjera pikët u llogariten në përpjesëtim të drejtë me vlerën më të lartë, të propozuar.</w:t>
      </w:r>
      <w:proofErr w:type="gramEnd"/>
      <w:r w:rsidRPr="00E8466F">
        <w:rPr>
          <w:rFonts w:ascii="Times New Roman" w:hAnsi="Times New Roman" w:cs="Times New Roman"/>
          <w:sz w:val="24"/>
          <w:szCs w:val="24"/>
        </w:rPr>
        <w:t xml:space="preserve"> Në përfundim, konkurruesit renditen në bazë të shumës së pikëve të përfituara;</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ç)</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paraqet</w:t>
      </w:r>
      <w:proofErr w:type="gramEnd"/>
      <w:r w:rsidRPr="00E8466F">
        <w:rPr>
          <w:rFonts w:ascii="Times New Roman" w:hAnsi="Times New Roman" w:cs="Times New Roman"/>
          <w:sz w:val="24"/>
          <w:szCs w:val="24"/>
        </w:rPr>
        <w:t xml:space="preserve"> brenda afatit të përcaktuar në shkronjën "c" të kësaj pike, te titullari i institucionit shtetëror, që ka të drejtën e lidhjes së kontratës së qirasë ose të enfiteozës, informacion për zhvillimin e konkurrimit, së bashku me procesverbalin e zhvillimit të konkurrimit dhe listën e konkurruesve, të renditur sipas pikëve të fituara.</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10.</w:t>
      </w:r>
      <w:r w:rsidRPr="00E8466F">
        <w:rPr>
          <w:rFonts w:ascii="Times New Roman" w:hAnsi="Times New Roman" w:cs="Times New Roman"/>
          <w:sz w:val="24"/>
          <w:szCs w:val="24"/>
        </w:rPr>
        <w:t xml:space="preserve"> Titullari i institucionit, që ka të drejtën e lidhjes së kontratës së qirasë ose të enfiteozës, vendos për subjektin fitues në konkurrim. </w:t>
      </w:r>
      <w:proofErr w:type="gramStart"/>
      <w:r w:rsidRPr="00E8466F">
        <w:rPr>
          <w:rFonts w:ascii="Times New Roman" w:hAnsi="Times New Roman" w:cs="Times New Roman"/>
          <w:sz w:val="24"/>
          <w:szCs w:val="24"/>
        </w:rPr>
        <w:t>Kur në konkurrim marrin pjesë më shumë se një konkurrues, njoftimi për shpalljen e fituesit vendoset në këndin e njoftimeve të institucionit përkatës.</w:t>
      </w:r>
      <w:proofErr w:type="gramEnd"/>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11.</w:t>
      </w:r>
      <w:r w:rsidRPr="00E8466F">
        <w:rPr>
          <w:rFonts w:ascii="Times New Roman" w:hAnsi="Times New Roman" w:cs="Times New Roman"/>
          <w:sz w:val="24"/>
          <w:szCs w:val="24"/>
        </w:rPr>
        <w:t xml:space="preserve"> Subjektet konkurruese, </w:t>
      </w:r>
      <w:proofErr w:type="gramStart"/>
      <w:r w:rsidRPr="00E8466F">
        <w:rPr>
          <w:rFonts w:ascii="Times New Roman" w:hAnsi="Times New Roman" w:cs="Times New Roman"/>
          <w:sz w:val="24"/>
          <w:szCs w:val="24"/>
        </w:rPr>
        <w:t>brenda</w:t>
      </w:r>
      <w:proofErr w:type="gramEnd"/>
      <w:r w:rsidRPr="00E8466F">
        <w:rPr>
          <w:rFonts w:ascii="Times New Roman" w:hAnsi="Times New Roman" w:cs="Times New Roman"/>
          <w:sz w:val="24"/>
          <w:szCs w:val="24"/>
        </w:rPr>
        <w:t xml:space="preserve"> 5 (pesë) ditëve pune nga shpallja e subjektit fitues, kanë të drejtën e ankimit te titullari i institucionit, i cili, brenda 10 (dhjetë) ditëve pune, i kthen përgjigje me shkrim ankuesit.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12.</w:t>
      </w:r>
      <w:r w:rsidRPr="00E8466F">
        <w:rPr>
          <w:rFonts w:ascii="Times New Roman" w:hAnsi="Times New Roman" w:cs="Times New Roman"/>
          <w:sz w:val="24"/>
          <w:szCs w:val="24"/>
        </w:rPr>
        <w:t xml:space="preserve"> Pas përfundimit të procedurave të sipërpërmendura, fillojnë procedurat për hartimin dhe lidhjen e kontratës së qirasë ose të enfiteozës.</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13.</w:t>
      </w:r>
      <w:r w:rsidRPr="00E8466F">
        <w:rPr>
          <w:rFonts w:ascii="Times New Roman" w:hAnsi="Times New Roman" w:cs="Times New Roman"/>
          <w:sz w:val="24"/>
          <w:szCs w:val="24"/>
        </w:rPr>
        <w:t xml:space="preserve"> Kur subjekti fitues tërhiqet, procedurat e lidhjes së kontratës vazhdojnë me subjektin e klasifikuar në vend të dytë.</w:t>
      </w:r>
    </w:p>
    <w:p w:rsidR="009E6610"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14.</w:t>
      </w:r>
      <w:r w:rsidRPr="00E8466F">
        <w:rPr>
          <w:rFonts w:ascii="Times New Roman" w:hAnsi="Times New Roman" w:cs="Times New Roman"/>
          <w:sz w:val="24"/>
          <w:szCs w:val="24"/>
        </w:rPr>
        <w:t xml:space="preserve"> Para nënshkrimit të kontratës së qirasë ose të enfiteozës, qiramarrësi ose enfiteozëmarrësi është i detyruar të kryejë pagesën e garancisë së kontratës, e cila është e barabartë me vlerën e tre muajve të pagesës së qirasë ose të enfiteozës. </w:t>
      </w:r>
      <w:proofErr w:type="gramStart"/>
      <w:r w:rsidRPr="00E8466F">
        <w:rPr>
          <w:rFonts w:ascii="Times New Roman" w:hAnsi="Times New Roman" w:cs="Times New Roman"/>
          <w:sz w:val="24"/>
          <w:szCs w:val="24"/>
        </w:rPr>
        <w:t>Garancia ngurtësohet deri në fund të kontratës dhe i kthehet qiramarrësit ose enfiteozëmarrësit me përfundimin e kontratës.</w:t>
      </w:r>
      <w:proofErr w:type="gramEnd"/>
    </w:p>
    <w:p w:rsidR="00594DAE" w:rsidRPr="00594DAE" w:rsidRDefault="00594DAE" w:rsidP="00594DAE">
      <w:pPr>
        <w:pStyle w:val="NoSpacing"/>
        <w:jc w:val="both"/>
        <w:rPr>
          <w:rFonts w:ascii="Times New Roman" w:hAnsi="Times New Roman" w:cs="Times New Roman"/>
          <w:sz w:val="24"/>
          <w:szCs w:val="24"/>
        </w:rPr>
      </w:pPr>
      <w:r w:rsidRPr="00594DAE">
        <w:rPr>
          <w:rFonts w:ascii="Times New Roman" w:hAnsi="Times New Roman" w:cs="Times New Roman"/>
          <w:b/>
          <w:sz w:val="24"/>
          <w:szCs w:val="24"/>
        </w:rPr>
        <w:t>15.</w:t>
      </w:r>
      <w:r w:rsidRPr="00594DAE">
        <w:rPr>
          <w:rFonts w:ascii="Times New Roman" w:hAnsi="Times New Roman" w:cs="Times New Roman"/>
          <w:sz w:val="24"/>
          <w:szCs w:val="24"/>
        </w:rPr>
        <w:t xml:space="preserve"> Në rastet kur prona shtetërore nuk është e regjistruar në administrim të ndonjë institucioni shtetëror, shoqërie apo ndërmarrjeje shtetërore, ministria përgjegjëse për ekonominë e jep me qira sipas procedurave të përcaktuara në këtë vendim. </w:t>
      </w:r>
      <w:proofErr w:type="gramStart"/>
      <w:r w:rsidRPr="00594DAE">
        <w:rPr>
          <w:rFonts w:ascii="Times New Roman" w:hAnsi="Times New Roman" w:cs="Times New Roman"/>
          <w:sz w:val="24"/>
          <w:szCs w:val="24"/>
        </w:rPr>
        <w:t>Në këto raste, dokumentacioni i përcaktuar në pikën 1, të këtij kreu, përgatitet nga dega e shoqërive publike në prefekturën përkatëse.</w:t>
      </w:r>
      <w:proofErr w:type="gramEnd"/>
    </w:p>
    <w:p w:rsidR="00594DAE" w:rsidRPr="00594DAE" w:rsidRDefault="00594DAE" w:rsidP="00594DAE">
      <w:pPr>
        <w:pStyle w:val="NoSpacing"/>
        <w:jc w:val="both"/>
        <w:rPr>
          <w:rFonts w:ascii="Times New Roman" w:hAnsi="Times New Roman" w:cs="Times New Roman"/>
          <w:sz w:val="24"/>
          <w:szCs w:val="24"/>
        </w:rPr>
      </w:pPr>
      <w:r w:rsidRPr="00594DAE">
        <w:rPr>
          <w:rFonts w:ascii="Times New Roman" w:hAnsi="Times New Roman" w:cs="Times New Roman"/>
          <w:b/>
          <w:sz w:val="24"/>
          <w:szCs w:val="24"/>
        </w:rPr>
        <w:t>16.</w:t>
      </w:r>
      <w:r w:rsidRPr="00594DAE">
        <w:rPr>
          <w:rFonts w:ascii="Times New Roman" w:hAnsi="Times New Roman" w:cs="Times New Roman"/>
          <w:sz w:val="24"/>
          <w:szCs w:val="24"/>
        </w:rPr>
        <w:t xml:space="preserve"> Për pronat shtetërore, për të cilat ka përfunduar procedura e privatizimit dhe nuk janë shitur, por kanë kaluar në Agjencinë e Kthimit dhe Kompensimit të Pronave si fond kompensimi fizik për ish-pronarët, kur ka kërkesa për zhvillimin e tyre nëpërmjet kryerjes së investimeve, ministria përgjegjëse për ekonominë i kryen procedurat për kalimin e një prone tjetër me vlerë të njëjtë ose më të madhe në fondin e kompensimit fizik dhe i kërkon kësaj agjencie kthimin e dokumentacionit të pronës së kërkuar dhe heqjen e saj nga lista e fondit të kompensimit fizik. </w:t>
      </w:r>
      <w:proofErr w:type="gramStart"/>
      <w:r w:rsidRPr="00594DAE">
        <w:rPr>
          <w:rFonts w:ascii="Times New Roman" w:hAnsi="Times New Roman" w:cs="Times New Roman"/>
          <w:sz w:val="24"/>
          <w:szCs w:val="24"/>
        </w:rPr>
        <w:t>Heqja nga lista e fondit të kompensimit fizik bëhet me të njëjtën formë akti, me të cilin është bërë futja në këtë fond.</w:t>
      </w:r>
      <w:proofErr w:type="gramEnd"/>
      <w:r w:rsidRPr="00594DAE">
        <w:rPr>
          <w:rFonts w:ascii="Times New Roman" w:hAnsi="Times New Roman" w:cs="Times New Roman"/>
          <w:sz w:val="24"/>
          <w:szCs w:val="24"/>
        </w:rPr>
        <w:t xml:space="preserve"> </w:t>
      </w:r>
      <w:proofErr w:type="gramStart"/>
      <w:r w:rsidRPr="00594DAE">
        <w:rPr>
          <w:rFonts w:ascii="Times New Roman" w:hAnsi="Times New Roman" w:cs="Times New Roman"/>
          <w:sz w:val="24"/>
          <w:szCs w:val="24"/>
        </w:rPr>
        <w:t>Në këto raste, ministria përgjegjëse për ekonominë kryen procedurat për dhënien e kësaj prone në përdorim sipas procedurave të parashikua</w:t>
      </w:r>
      <w:r>
        <w:rPr>
          <w:rFonts w:ascii="Times New Roman" w:hAnsi="Times New Roman" w:cs="Times New Roman"/>
          <w:sz w:val="24"/>
          <w:szCs w:val="24"/>
        </w:rPr>
        <w:t>ra në këtë vendim.</w:t>
      </w:r>
      <w:proofErr w:type="gramEnd"/>
    </w:p>
    <w:p w:rsidR="009E6610" w:rsidRPr="00E8466F" w:rsidRDefault="009E6610" w:rsidP="009E6610">
      <w:pPr>
        <w:pStyle w:val="NoSpacing"/>
        <w:jc w:val="both"/>
        <w:rPr>
          <w:rFonts w:ascii="Times New Roman" w:hAnsi="Times New Roman" w:cs="Times New Roman"/>
          <w:b/>
          <w:sz w:val="24"/>
          <w:szCs w:val="24"/>
        </w:rPr>
      </w:pPr>
      <w:r w:rsidRPr="00E8466F">
        <w:rPr>
          <w:rFonts w:ascii="Times New Roman" w:hAnsi="Times New Roman" w:cs="Times New Roman"/>
          <w:b/>
          <w:sz w:val="24"/>
          <w:szCs w:val="24"/>
        </w:rPr>
        <w:t>III. TARIFAT DHE VLERA DYSHEME PËR PASURITË SHTETËRORE QË JEPEN ME QIRA OSE ENFITEOZË</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lastRenderedPageBreak/>
        <w:t>1.</w:t>
      </w:r>
      <w:r w:rsidRPr="00E8466F">
        <w:rPr>
          <w:rFonts w:ascii="Times New Roman" w:hAnsi="Times New Roman" w:cs="Times New Roman"/>
          <w:sz w:val="24"/>
          <w:szCs w:val="24"/>
        </w:rPr>
        <w:t xml:space="preserve"> Për pasuritë shtetërore që jepen me qira ose enfiteozë, vlera dysheme e detyrimit mujor përcaktohet si shumë e vlerës së qirasë mujore për ndërtesën dhe sipërfaqen funksionale që jepet me qira ose enfiteozë, të llogaritura si më poshtë vijon: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a)</w:t>
      </w:r>
      <w:r w:rsidR="00F03A8B">
        <w:rPr>
          <w:rFonts w:ascii="Times New Roman" w:hAnsi="Times New Roman" w:cs="Times New Roman"/>
          <w:b/>
          <w:sz w:val="24"/>
          <w:szCs w:val="24"/>
        </w:rPr>
        <w:t xml:space="preserve"> </w:t>
      </w:r>
      <w:proofErr w:type="gramStart"/>
      <w:r w:rsidRPr="00E8466F">
        <w:rPr>
          <w:rFonts w:ascii="Times New Roman" w:hAnsi="Times New Roman" w:cs="Times New Roman"/>
          <w:sz w:val="24"/>
          <w:szCs w:val="24"/>
        </w:rPr>
        <w:t>për</w:t>
      </w:r>
      <w:proofErr w:type="gramEnd"/>
      <w:r w:rsidRPr="00E8466F">
        <w:rPr>
          <w:rFonts w:ascii="Times New Roman" w:hAnsi="Times New Roman" w:cs="Times New Roman"/>
          <w:sz w:val="24"/>
          <w:szCs w:val="24"/>
        </w:rPr>
        <w:t xml:space="preserve"> ndërtesat (quhen të tilla sipas përcaktimeve në aktet ligjore e nënligjore në fuqi në fushën e planifikimit të territorit),</w:t>
      </w:r>
      <w:r w:rsidR="000C49B6">
        <w:rPr>
          <w:rFonts w:ascii="Times New Roman" w:hAnsi="Times New Roman" w:cs="Times New Roman"/>
          <w:sz w:val="24"/>
          <w:szCs w:val="24"/>
        </w:rPr>
        <w:t xml:space="preserve"> tarifat dysheme të qirasë mujo</w:t>
      </w:r>
      <w:r w:rsidRPr="00E8466F">
        <w:rPr>
          <w:rFonts w:ascii="Times New Roman" w:hAnsi="Times New Roman" w:cs="Times New Roman"/>
          <w:sz w:val="24"/>
          <w:szCs w:val="24"/>
        </w:rPr>
        <w:t>re janë sipas tarifave të përcaktuara në aneksin "A" bashkëlidhur këtij vendimi;</w:t>
      </w:r>
    </w:p>
    <w:p w:rsidR="009E6610" w:rsidRDefault="009E6610" w:rsidP="009E6610">
      <w:pPr>
        <w:pStyle w:val="NoSpacing"/>
        <w:jc w:val="both"/>
        <w:rPr>
          <w:rFonts w:ascii="Times New Roman" w:hAnsi="Times New Roman" w:cs="Times New Roman"/>
          <w:sz w:val="24"/>
          <w:szCs w:val="24"/>
        </w:rPr>
      </w:pPr>
      <w:r w:rsidRPr="000C49B6">
        <w:rPr>
          <w:rFonts w:ascii="Times New Roman" w:hAnsi="Times New Roman" w:cs="Times New Roman"/>
          <w:b/>
          <w:sz w:val="24"/>
          <w:szCs w:val="24"/>
          <w:highlight w:val="green"/>
        </w:rPr>
        <w:t>b)</w:t>
      </w:r>
      <w:r w:rsidR="00594DAE" w:rsidRPr="000C49B6">
        <w:rPr>
          <w:rFonts w:ascii="Times New Roman" w:hAnsi="Times New Roman" w:cs="Times New Roman"/>
          <w:b/>
          <w:sz w:val="24"/>
          <w:szCs w:val="24"/>
          <w:highlight w:val="green"/>
        </w:rPr>
        <w:t xml:space="preserve"> </w:t>
      </w:r>
      <w:proofErr w:type="gramStart"/>
      <w:r w:rsidRPr="000C49B6">
        <w:rPr>
          <w:rFonts w:ascii="Times New Roman" w:hAnsi="Times New Roman" w:cs="Times New Roman"/>
          <w:sz w:val="24"/>
          <w:szCs w:val="24"/>
          <w:highlight w:val="green"/>
        </w:rPr>
        <w:t>për</w:t>
      </w:r>
      <w:proofErr w:type="gramEnd"/>
      <w:r w:rsidRPr="000C49B6">
        <w:rPr>
          <w:rFonts w:ascii="Times New Roman" w:hAnsi="Times New Roman" w:cs="Times New Roman"/>
          <w:sz w:val="24"/>
          <w:szCs w:val="24"/>
          <w:highlight w:val="green"/>
        </w:rPr>
        <w:t xml:space="preserve"> sipërfaqen funksionale, tarifa dysheme e qirasë mujore është 20 për qind e tarifës dysheme të detyrimit mujor, të përcaktuar për ndërtesat. Trualli nën ndërtesë (objekti) përfshihet n</w:t>
      </w:r>
      <w:r w:rsidR="00594DAE" w:rsidRPr="000C49B6">
        <w:rPr>
          <w:rFonts w:ascii="Times New Roman" w:hAnsi="Times New Roman" w:cs="Times New Roman"/>
          <w:sz w:val="24"/>
          <w:szCs w:val="24"/>
          <w:highlight w:val="green"/>
        </w:rPr>
        <w:t>ë tarifën e qirasë së ndërtesës;</w:t>
      </w:r>
    </w:p>
    <w:p w:rsidR="00594DAE" w:rsidRPr="000C49B6" w:rsidRDefault="00594DAE" w:rsidP="00594DAE">
      <w:pPr>
        <w:pStyle w:val="NoSpacing"/>
        <w:jc w:val="both"/>
        <w:rPr>
          <w:rFonts w:ascii="Times New Roman" w:hAnsi="Times New Roman" w:cs="Times New Roman"/>
          <w:sz w:val="24"/>
          <w:szCs w:val="24"/>
          <w:highlight w:val="yellow"/>
        </w:rPr>
      </w:pPr>
      <w:r w:rsidRPr="00594DAE">
        <w:rPr>
          <w:rFonts w:ascii="Times New Roman" w:hAnsi="Times New Roman" w:cs="Times New Roman"/>
          <w:b/>
          <w:sz w:val="24"/>
          <w:szCs w:val="24"/>
        </w:rPr>
        <w:t>c</w:t>
      </w:r>
      <w:r w:rsidRPr="000C49B6">
        <w:rPr>
          <w:rFonts w:ascii="Times New Roman" w:hAnsi="Times New Roman" w:cs="Times New Roman"/>
          <w:b/>
          <w:sz w:val="24"/>
          <w:szCs w:val="24"/>
          <w:highlight w:val="yellow"/>
        </w:rPr>
        <w:t>)</w:t>
      </w:r>
      <w:r w:rsidRPr="000C49B6">
        <w:rPr>
          <w:rFonts w:ascii="Times New Roman" w:hAnsi="Times New Roman" w:cs="Times New Roman"/>
          <w:sz w:val="24"/>
          <w:szCs w:val="24"/>
          <w:highlight w:val="yellow"/>
        </w:rPr>
        <w:t xml:space="preserve"> </w:t>
      </w:r>
      <w:proofErr w:type="gramStart"/>
      <w:r w:rsidRPr="000C49B6">
        <w:rPr>
          <w:rFonts w:ascii="Times New Roman" w:hAnsi="Times New Roman" w:cs="Times New Roman"/>
          <w:sz w:val="24"/>
          <w:szCs w:val="24"/>
          <w:highlight w:val="yellow"/>
        </w:rPr>
        <w:t>për</w:t>
      </w:r>
      <w:proofErr w:type="gramEnd"/>
      <w:r w:rsidRPr="000C49B6">
        <w:rPr>
          <w:rFonts w:ascii="Times New Roman" w:hAnsi="Times New Roman" w:cs="Times New Roman"/>
          <w:sz w:val="24"/>
          <w:szCs w:val="24"/>
          <w:highlight w:val="yellow"/>
        </w:rPr>
        <w:t xml:space="preserve"> tokat e pafrytshme, sipas përkufizimit të ligjit nr.8752, datë 26.3.2001, "Për krijimin dhe funksionimin e strukturave për administrimin dhe mbrojtjen e tokës", të ndryshuar, tarifat dysheme të qirasë mujore të jenë të njëjta me ato për tokat bujqësore.</w:t>
      </w:r>
    </w:p>
    <w:p w:rsidR="009E6610" w:rsidRPr="000C49B6" w:rsidRDefault="009E6610" w:rsidP="009E6610">
      <w:pPr>
        <w:pStyle w:val="NoSpacing"/>
        <w:jc w:val="both"/>
        <w:rPr>
          <w:rFonts w:ascii="Times New Roman" w:hAnsi="Times New Roman" w:cs="Times New Roman"/>
          <w:sz w:val="24"/>
          <w:szCs w:val="24"/>
          <w:highlight w:val="yellow"/>
        </w:rPr>
      </w:pPr>
      <w:r w:rsidRPr="000C49B6">
        <w:rPr>
          <w:rFonts w:ascii="Times New Roman" w:hAnsi="Times New Roman" w:cs="Times New Roman"/>
          <w:b/>
          <w:sz w:val="24"/>
          <w:szCs w:val="24"/>
          <w:highlight w:val="yellow"/>
        </w:rPr>
        <w:t>2.</w:t>
      </w:r>
      <w:r w:rsidRPr="000C49B6">
        <w:rPr>
          <w:rFonts w:ascii="Times New Roman" w:hAnsi="Times New Roman" w:cs="Times New Roman"/>
          <w:sz w:val="24"/>
          <w:szCs w:val="24"/>
          <w:highlight w:val="yellow"/>
        </w:rPr>
        <w:t xml:space="preserve"> Kur jepet me qira truall i lirë, pra kur jepet me qira ose enfiteozë vetëm truall, tarifa dysheme e qirasë mujore është 100 lekë/m</w:t>
      </w:r>
      <w:r w:rsidRPr="00E62D9A">
        <w:rPr>
          <w:rFonts w:ascii="Times New Roman" w:hAnsi="Times New Roman" w:cs="Times New Roman"/>
          <w:sz w:val="24"/>
          <w:szCs w:val="24"/>
          <w:highlight w:val="yellow"/>
          <w:vertAlign w:val="superscript"/>
        </w:rPr>
        <w:t>2</w:t>
      </w:r>
      <w:r w:rsidRPr="000C49B6">
        <w:rPr>
          <w:rFonts w:ascii="Times New Roman" w:hAnsi="Times New Roman" w:cs="Times New Roman"/>
          <w:sz w:val="24"/>
          <w:szCs w:val="24"/>
          <w:highlight w:val="yellow"/>
        </w:rPr>
        <w:t>.</w:t>
      </w:r>
    </w:p>
    <w:p w:rsidR="009E6610" w:rsidRPr="000C49B6" w:rsidRDefault="009E6610" w:rsidP="009E6610">
      <w:pPr>
        <w:pStyle w:val="NoSpacing"/>
        <w:jc w:val="both"/>
        <w:rPr>
          <w:rFonts w:ascii="Times New Roman" w:hAnsi="Times New Roman" w:cs="Times New Roman"/>
          <w:sz w:val="24"/>
          <w:szCs w:val="24"/>
          <w:highlight w:val="yellow"/>
        </w:rPr>
      </w:pPr>
      <w:r w:rsidRPr="000C49B6">
        <w:rPr>
          <w:rFonts w:ascii="Times New Roman" w:hAnsi="Times New Roman" w:cs="Times New Roman"/>
          <w:b/>
          <w:sz w:val="24"/>
          <w:szCs w:val="24"/>
          <w:highlight w:val="yellow"/>
        </w:rPr>
        <w:t>3.</w:t>
      </w:r>
      <w:r w:rsidRPr="000C49B6">
        <w:rPr>
          <w:rFonts w:ascii="Times New Roman" w:hAnsi="Times New Roman" w:cs="Times New Roman"/>
          <w:sz w:val="24"/>
          <w:szCs w:val="24"/>
          <w:highlight w:val="yellow"/>
        </w:rPr>
        <w:t xml:space="preserve"> Për pasuritë e institucioneve shtetërore apo të shoqërive shtetërore me karakter kombëtar (kulturor, historik, muzeor, arkeologjik), të shpallura të tilla me akte ligjore, tarifa dysheme e detyrimit mujor, e përcaktuar më sipër, shumëzohet me 2 (</w:t>
      </w:r>
      <w:proofErr w:type="gramStart"/>
      <w:r w:rsidRPr="000C49B6">
        <w:rPr>
          <w:rFonts w:ascii="Times New Roman" w:hAnsi="Times New Roman" w:cs="Times New Roman"/>
          <w:sz w:val="24"/>
          <w:szCs w:val="24"/>
          <w:highlight w:val="yellow"/>
        </w:rPr>
        <w:t>dy</w:t>
      </w:r>
      <w:proofErr w:type="gramEnd"/>
      <w:r w:rsidRPr="000C49B6">
        <w:rPr>
          <w:rFonts w:ascii="Times New Roman" w:hAnsi="Times New Roman" w:cs="Times New Roman"/>
          <w:sz w:val="24"/>
          <w:szCs w:val="24"/>
          <w:highlight w:val="yellow"/>
        </w:rPr>
        <w:t>).</w:t>
      </w:r>
    </w:p>
    <w:p w:rsidR="009E6610" w:rsidRPr="000C49B6" w:rsidRDefault="009E6610" w:rsidP="009E6610">
      <w:pPr>
        <w:pStyle w:val="NoSpacing"/>
        <w:jc w:val="both"/>
        <w:rPr>
          <w:rFonts w:ascii="Times New Roman" w:hAnsi="Times New Roman" w:cs="Times New Roman"/>
          <w:sz w:val="24"/>
          <w:szCs w:val="24"/>
          <w:highlight w:val="yellow"/>
        </w:rPr>
      </w:pPr>
      <w:r w:rsidRPr="000C49B6">
        <w:rPr>
          <w:rFonts w:ascii="Times New Roman" w:hAnsi="Times New Roman" w:cs="Times New Roman"/>
          <w:b/>
          <w:sz w:val="24"/>
          <w:szCs w:val="24"/>
          <w:highlight w:val="yellow"/>
        </w:rPr>
        <w:t>4.</w:t>
      </w:r>
      <w:r w:rsidRPr="000C49B6">
        <w:rPr>
          <w:rFonts w:ascii="Times New Roman" w:hAnsi="Times New Roman" w:cs="Times New Roman"/>
          <w:sz w:val="24"/>
          <w:szCs w:val="24"/>
          <w:highlight w:val="yellow"/>
        </w:rPr>
        <w:t xml:space="preserve"> Kur ndërtesa është me </w:t>
      </w:r>
      <w:proofErr w:type="gramStart"/>
      <w:r w:rsidRPr="000C49B6">
        <w:rPr>
          <w:rFonts w:ascii="Times New Roman" w:hAnsi="Times New Roman" w:cs="Times New Roman"/>
          <w:sz w:val="24"/>
          <w:szCs w:val="24"/>
          <w:highlight w:val="yellow"/>
        </w:rPr>
        <w:t>dy</w:t>
      </w:r>
      <w:proofErr w:type="gramEnd"/>
      <w:r w:rsidRPr="000C49B6">
        <w:rPr>
          <w:rFonts w:ascii="Times New Roman" w:hAnsi="Times New Roman" w:cs="Times New Roman"/>
          <w:sz w:val="24"/>
          <w:szCs w:val="24"/>
          <w:highlight w:val="yellow"/>
        </w:rPr>
        <w:t xml:space="preserve"> ose më shumë kate, për efekt të llogaritjes së qirasë mujore do të merret parasysh sipërfaqja e çdo kati.</w:t>
      </w:r>
    </w:p>
    <w:p w:rsidR="009E6610" w:rsidRPr="000C49B6" w:rsidRDefault="009E6610" w:rsidP="009E6610">
      <w:pPr>
        <w:pStyle w:val="NoSpacing"/>
        <w:jc w:val="both"/>
        <w:rPr>
          <w:rFonts w:ascii="Times New Roman" w:hAnsi="Times New Roman" w:cs="Times New Roman"/>
          <w:sz w:val="24"/>
          <w:szCs w:val="24"/>
          <w:highlight w:val="yellow"/>
        </w:rPr>
      </w:pPr>
      <w:r w:rsidRPr="000C49B6">
        <w:rPr>
          <w:rFonts w:ascii="Times New Roman" w:hAnsi="Times New Roman" w:cs="Times New Roman"/>
          <w:b/>
          <w:sz w:val="24"/>
          <w:szCs w:val="24"/>
          <w:highlight w:val="yellow"/>
        </w:rPr>
        <w:t>5.</w:t>
      </w:r>
      <w:r w:rsidRPr="000C49B6">
        <w:rPr>
          <w:rFonts w:ascii="Times New Roman" w:hAnsi="Times New Roman" w:cs="Times New Roman"/>
          <w:sz w:val="24"/>
          <w:szCs w:val="24"/>
          <w:highlight w:val="yellow"/>
        </w:rPr>
        <w:t xml:space="preserve"> Për përcaktimin e vlerës së detyrimit mujor të qirasë, për pasuritë e luajtshme (makineritë, pajisjet, linjat teknologjike, makineritë e pajisjet në galeritë minerare etj.), që jepen me qira, institucioni shtetëror, ndërmarrja apo shoqëria shtetërore që ka në administrim pasurinë, përcakton vlerën e qirasë vjetore, që është sa 1/10 e VAM-it (vlerës aktuale minimale), të llogaritur si diferencë e vlerës fillestare të kontabilizuar minus amortizimin në vite, mbështetur në vendimin nr. </w:t>
      </w:r>
      <w:proofErr w:type="gramStart"/>
      <w:r w:rsidRPr="000C49B6">
        <w:rPr>
          <w:rFonts w:ascii="Times New Roman" w:hAnsi="Times New Roman" w:cs="Times New Roman"/>
          <w:sz w:val="24"/>
          <w:szCs w:val="24"/>
          <w:highlight w:val="yellow"/>
        </w:rPr>
        <w:t>401, datë 23.10.1989 të Këshillit të Ministrave (pjesa për investime), shumëzuar me indeksin e çmimeve të muajit përkatës, të publikuar nga INSTAT-i.</w:t>
      </w:r>
      <w:proofErr w:type="gramEnd"/>
    </w:p>
    <w:p w:rsidR="009E6610" w:rsidRPr="000C49B6" w:rsidRDefault="009E6610" w:rsidP="009E6610">
      <w:pPr>
        <w:pStyle w:val="NoSpacing"/>
        <w:jc w:val="both"/>
        <w:rPr>
          <w:rFonts w:ascii="Times New Roman" w:hAnsi="Times New Roman" w:cs="Times New Roman"/>
          <w:sz w:val="24"/>
          <w:szCs w:val="24"/>
          <w:highlight w:val="yellow"/>
        </w:rPr>
      </w:pPr>
      <w:r w:rsidRPr="000C49B6">
        <w:rPr>
          <w:rFonts w:ascii="Times New Roman" w:hAnsi="Times New Roman" w:cs="Times New Roman"/>
          <w:b/>
          <w:sz w:val="24"/>
          <w:szCs w:val="24"/>
          <w:highlight w:val="yellow"/>
        </w:rPr>
        <w:t>6.</w:t>
      </w:r>
      <w:r w:rsidRPr="000C49B6">
        <w:rPr>
          <w:rFonts w:ascii="Times New Roman" w:hAnsi="Times New Roman" w:cs="Times New Roman"/>
          <w:sz w:val="24"/>
          <w:szCs w:val="24"/>
          <w:highlight w:val="yellow"/>
        </w:rPr>
        <w:t xml:space="preserve"> Për objektet voluminoze, si: rezervuarët, depozitat dhe siloset, që jepen me qira me qëllim tregtimi brenda vijave kufizuese të qyteteve: Tiranë, Berat, Durrës, Fier, Korçë, Lushnjë, Pogradec, Sarandë, Shkodër, Elbasan, Vlorë, Gjirokastër, Kavajë, Krujë, Laç, Lezhë, tarifa dysheme e qirasë është 400 lekë/m</w:t>
      </w:r>
      <w:r w:rsidRPr="00E62D9A">
        <w:rPr>
          <w:rFonts w:ascii="Times New Roman" w:hAnsi="Times New Roman" w:cs="Times New Roman"/>
          <w:sz w:val="24"/>
          <w:szCs w:val="24"/>
          <w:highlight w:val="yellow"/>
          <w:vertAlign w:val="superscript"/>
        </w:rPr>
        <w:t>3</w:t>
      </w:r>
      <w:r w:rsidRPr="000C49B6">
        <w:rPr>
          <w:rFonts w:ascii="Times New Roman" w:hAnsi="Times New Roman" w:cs="Times New Roman"/>
          <w:sz w:val="24"/>
          <w:szCs w:val="24"/>
          <w:highlight w:val="yellow"/>
        </w:rPr>
        <w:t xml:space="preserve"> në muaj, ndërsa jashtë vijave kufizuese të qyteteve të sipërpërmendura, si dhe në të gjitha zonat e tjera tarifa e qirasë është 200 lekë/m</w:t>
      </w:r>
      <w:r w:rsidRPr="00E62D9A">
        <w:rPr>
          <w:rFonts w:ascii="Times New Roman" w:hAnsi="Times New Roman" w:cs="Times New Roman"/>
          <w:sz w:val="24"/>
          <w:szCs w:val="24"/>
          <w:highlight w:val="yellow"/>
          <w:vertAlign w:val="superscript"/>
        </w:rPr>
        <w:t>3</w:t>
      </w:r>
      <w:r w:rsidRPr="000C49B6">
        <w:rPr>
          <w:rFonts w:ascii="Times New Roman" w:hAnsi="Times New Roman" w:cs="Times New Roman"/>
          <w:sz w:val="24"/>
          <w:szCs w:val="24"/>
          <w:highlight w:val="yellow"/>
        </w:rPr>
        <w:t xml:space="preserve"> në muaj.</w:t>
      </w:r>
    </w:p>
    <w:p w:rsidR="009E6610" w:rsidRPr="000C49B6" w:rsidRDefault="009E6610" w:rsidP="009E6610">
      <w:pPr>
        <w:pStyle w:val="NoSpacing"/>
        <w:jc w:val="both"/>
        <w:rPr>
          <w:rFonts w:ascii="Times New Roman" w:hAnsi="Times New Roman" w:cs="Times New Roman"/>
          <w:sz w:val="24"/>
          <w:szCs w:val="24"/>
          <w:highlight w:val="yellow"/>
        </w:rPr>
      </w:pPr>
      <w:r w:rsidRPr="000C49B6">
        <w:rPr>
          <w:rFonts w:ascii="Times New Roman" w:hAnsi="Times New Roman" w:cs="Times New Roman"/>
          <w:b/>
          <w:sz w:val="24"/>
          <w:szCs w:val="24"/>
          <w:highlight w:val="yellow"/>
        </w:rPr>
        <w:t>7.</w:t>
      </w:r>
      <w:r w:rsidRPr="000C49B6">
        <w:rPr>
          <w:rFonts w:ascii="Times New Roman" w:hAnsi="Times New Roman" w:cs="Times New Roman"/>
          <w:sz w:val="24"/>
          <w:szCs w:val="24"/>
          <w:highlight w:val="yellow"/>
        </w:rPr>
        <w:t xml:space="preserve"> Për terrenet sportive, përcaktuar si të tilla me akte ligjore dhe kur do të kryhet aktivitet sportiv, tarifa dysheme e qirasë mujore është 10 lekë/m</w:t>
      </w:r>
      <w:r w:rsidRPr="00E62D9A">
        <w:rPr>
          <w:rFonts w:ascii="Times New Roman" w:hAnsi="Times New Roman" w:cs="Times New Roman"/>
          <w:sz w:val="24"/>
          <w:szCs w:val="24"/>
          <w:highlight w:val="yellow"/>
          <w:vertAlign w:val="superscript"/>
        </w:rPr>
        <w:t>2</w:t>
      </w:r>
      <w:r w:rsidRPr="000C49B6">
        <w:rPr>
          <w:rFonts w:ascii="Times New Roman" w:hAnsi="Times New Roman" w:cs="Times New Roman"/>
          <w:sz w:val="24"/>
          <w:szCs w:val="24"/>
          <w:highlight w:val="yellow"/>
        </w:rPr>
        <w:t xml:space="preserve"> në muaj.</w:t>
      </w:r>
    </w:p>
    <w:p w:rsidR="009E6610" w:rsidRPr="000C49B6" w:rsidRDefault="009E6610" w:rsidP="009E6610">
      <w:pPr>
        <w:pStyle w:val="NoSpacing"/>
        <w:jc w:val="both"/>
        <w:rPr>
          <w:rFonts w:ascii="Times New Roman" w:hAnsi="Times New Roman" w:cs="Times New Roman"/>
          <w:sz w:val="24"/>
          <w:szCs w:val="24"/>
          <w:highlight w:val="yellow"/>
        </w:rPr>
      </w:pPr>
      <w:r w:rsidRPr="000C49B6">
        <w:rPr>
          <w:rFonts w:ascii="Times New Roman" w:hAnsi="Times New Roman" w:cs="Times New Roman"/>
          <w:b/>
          <w:sz w:val="24"/>
          <w:szCs w:val="24"/>
          <w:highlight w:val="yellow"/>
        </w:rPr>
        <w:t>8.</w:t>
      </w:r>
      <w:r w:rsidRPr="000C49B6">
        <w:rPr>
          <w:rFonts w:ascii="Times New Roman" w:hAnsi="Times New Roman" w:cs="Times New Roman"/>
          <w:sz w:val="24"/>
          <w:szCs w:val="24"/>
          <w:highlight w:val="yellow"/>
        </w:rPr>
        <w:t xml:space="preserve"> Për pasuritë në administrim të Drejtorisë së Shërbimeve Qeveritare, tarifat minimale të detyrimit mujor të qirasë të jenë sipas tabelës "B", që i bashkëlidhet këtij vendimi. </w:t>
      </w:r>
      <w:proofErr w:type="gramStart"/>
      <w:r w:rsidRPr="000C49B6">
        <w:rPr>
          <w:rFonts w:ascii="Times New Roman" w:hAnsi="Times New Roman" w:cs="Times New Roman"/>
          <w:sz w:val="24"/>
          <w:szCs w:val="24"/>
          <w:highlight w:val="yellow"/>
        </w:rPr>
        <w:t>Drejtoria e Shërbimeve Qeveritare për mjediset e Pallatit të Kongreseve, në raste të veçanta, aplikon tarifa të ndryshme me ato të parashikuara më lart, me miratim të Këshillit të Ministrave.</w:t>
      </w:r>
      <w:proofErr w:type="gramEnd"/>
    </w:p>
    <w:p w:rsidR="009E6610" w:rsidRPr="00E8466F" w:rsidRDefault="00312D7E" w:rsidP="009E6610">
      <w:pPr>
        <w:pStyle w:val="NoSpacing"/>
        <w:jc w:val="both"/>
        <w:rPr>
          <w:rFonts w:ascii="Times New Roman" w:hAnsi="Times New Roman" w:cs="Times New Roman"/>
          <w:b/>
          <w:sz w:val="24"/>
          <w:szCs w:val="24"/>
        </w:rPr>
      </w:pPr>
      <w:r w:rsidRPr="000C49B6">
        <w:rPr>
          <w:rFonts w:ascii="Times New Roman" w:hAnsi="Times New Roman" w:cs="Times New Roman"/>
          <w:b/>
          <w:sz w:val="24"/>
          <w:szCs w:val="24"/>
          <w:highlight w:val="yellow"/>
        </w:rPr>
        <w:t xml:space="preserve">9. </w:t>
      </w:r>
      <w:r w:rsidRPr="000C49B6">
        <w:rPr>
          <w:rFonts w:ascii="Times New Roman" w:hAnsi="Times New Roman" w:cs="Times New Roman"/>
          <w:sz w:val="24"/>
          <w:szCs w:val="24"/>
          <w:highlight w:val="yellow"/>
        </w:rPr>
        <w:t>Për tunelet dhe vendstrehimet që jepen me qira, tarifa dysheme e detyrimit mujor e përcaktuar në aneksin "A", bashkëlidhur këtij vendimi, pjesëtohet me 5.</w:t>
      </w:r>
    </w:p>
    <w:p w:rsidR="009E6610" w:rsidRPr="00E8466F" w:rsidRDefault="009E6610" w:rsidP="009E6610">
      <w:pPr>
        <w:pStyle w:val="NoSpacing"/>
        <w:jc w:val="both"/>
        <w:rPr>
          <w:rFonts w:ascii="Times New Roman" w:hAnsi="Times New Roman" w:cs="Times New Roman"/>
          <w:b/>
          <w:sz w:val="24"/>
          <w:szCs w:val="24"/>
        </w:rPr>
      </w:pPr>
      <w:r w:rsidRPr="00E8466F">
        <w:rPr>
          <w:rFonts w:ascii="Times New Roman" w:hAnsi="Times New Roman" w:cs="Times New Roman"/>
          <w:b/>
          <w:sz w:val="24"/>
          <w:szCs w:val="24"/>
        </w:rPr>
        <w:t>IV. NXITJA E BIZNESIT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1.</w:t>
      </w:r>
      <w:r w:rsidRPr="00E8466F">
        <w:rPr>
          <w:rFonts w:ascii="Times New Roman" w:hAnsi="Times New Roman" w:cs="Times New Roman"/>
          <w:sz w:val="24"/>
          <w:szCs w:val="24"/>
        </w:rPr>
        <w:t xml:space="preserve"> Për objektet e dhëna me qira ose enfiteozë, me sipërfaqe mbi 200 m</w:t>
      </w:r>
      <w:r w:rsidRPr="00E62D9A">
        <w:rPr>
          <w:rFonts w:ascii="Times New Roman" w:hAnsi="Times New Roman" w:cs="Times New Roman"/>
          <w:sz w:val="24"/>
          <w:szCs w:val="24"/>
          <w:vertAlign w:val="superscript"/>
        </w:rPr>
        <w:t>2</w:t>
      </w:r>
      <w:r w:rsidRPr="00E8466F">
        <w:rPr>
          <w:rFonts w:ascii="Times New Roman" w:hAnsi="Times New Roman" w:cs="Times New Roman"/>
          <w:sz w:val="24"/>
          <w:szCs w:val="24"/>
        </w:rPr>
        <w:t>, vlera e detyrimit mujor rillogaritet me zbritje, kur subjekti që ka marrë me qira ose enfiteozë, vërteton në llogaritë financiare vjetore të tij se ka kryer investime në pasurinë e marrë me qira ose enfiteozë për përmirësimin e saj, si dhe për blerje e instalim linjash, makinerish e pajisjesh në vlerat, si më poshtë vijon: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investime</w:t>
      </w:r>
      <w:proofErr w:type="gramEnd"/>
      <w:r w:rsidRPr="00E8466F">
        <w:rPr>
          <w:rFonts w:ascii="Times New Roman" w:hAnsi="Times New Roman" w:cs="Times New Roman"/>
          <w:sz w:val="24"/>
          <w:szCs w:val="24"/>
        </w:rPr>
        <w:t xml:space="preserve"> mbi 50 milionë lekë, zbritja është 10%;</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lastRenderedPageBreak/>
        <w:t xml:space="preserve">- </w:t>
      </w:r>
      <w:proofErr w:type="gramStart"/>
      <w:r w:rsidRPr="00E8466F">
        <w:rPr>
          <w:rFonts w:ascii="Times New Roman" w:hAnsi="Times New Roman" w:cs="Times New Roman"/>
          <w:sz w:val="24"/>
          <w:szCs w:val="24"/>
        </w:rPr>
        <w:t>investime</w:t>
      </w:r>
      <w:proofErr w:type="gramEnd"/>
      <w:r w:rsidRPr="00E8466F">
        <w:rPr>
          <w:rFonts w:ascii="Times New Roman" w:hAnsi="Times New Roman" w:cs="Times New Roman"/>
          <w:sz w:val="24"/>
          <w:szCs w:val="24"/>
        </w:rPr>
        <w:t xml:space="preserve"> mbi 80 milionë lekë, zbritja është 20%;</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investime</w:t>
      </w:r>
      <w:proofErr w:type="gramEnd"/>
      <w:r w:rsidRPr="00E8466F">
        <w:rPr>
          <w:rFonts w:ascii="Times New Roman" w:hAnsi="Times New Roman" w:cs="Times New Roman"/>
          <w:sz w:val="24"/>
          <w:szCs w:val="24"/>
        </w:rPr>
        <w:t xml:space="preserve"> mbi 100 milionë lekë, zbritja është 30%;</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investime</w:t>
      </w:r>
      <w:proofErr w:type="gramEnd"/>
      <w:r w:rsidRPr="00E8466F">
        <w:rPr>
          <w:rFonts w:ascii="Times New Roman" w:hAnsi="Times New Roman" w:cs="Times New Roman"/>
          <w:sz w:val="24"/>
          <w:szCs w:val="24"/>
        </w:rPr>
        <w:t xml:space="preserve"> mbi 150 milionë lekë, zbritja është 40%.</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2.</w:t>
      </w:r>
      <w:r w:rsidRPr="00E8466F">
        <w:rPr>
          <w:rFonts w:ascii="Times New Roman" w:hAnsi="Times New Roman" w:cs="Times New Roman"/>
          <w:sz w:val="24"/>
          <w:szCs w:val="24"/>
        </w:rPr>
        <w:t xml:space="preserve"> Ulja e vlerës së detyrimit mujor nga realizimi i investimeve vlen deri në përfundimin e afatit të kontratës së qirasë apo të enfiteozës.</w:t>
      </w:r>
    </w:p>
    <w:p w:rsidR="009E6610" w:rsidRPr="00E8466F" w:rsidRDefault="00F03A8B" w:rsidP="009E6610">
      <w:pPr>
        <w:pStyle w:val="NoSpacing"/>
        <w:jc w:val="both"/>
        <w:rPr>
          <w:rFonts w:ascii="Times New Roman" w:hAnsi="Times New Roman" w:cs="Times New Roman"/>
          <w:b/>
          <w:sz w:val="24"/>
          <w:szCs w:val="24"/>
        </w:rPr>
      </w:pPr>
      <w:r>
        <w:rPr>
          <w:rFonts w:ascii="Times New Roman" w:hAnsi="Times New Roman" w:cs="Times New Roman"/>
          <w:b/>
          <w:sz w:val="24"/>
          <w:szCs w:val="24"/>
        </w:rPr>
        <w:t>V</w:t>
      </w:r>
      <w:r w:rsidR="009E6610" w:rsidRPr="00E8466F">
        <w:rPr>
          <w:rFonts w:ascii="Times New Roman" w:hAnsi="Times New Roman" w:cs="Times New Roman"/>
          <w:b/>
          <w:sz w:val="24"/>
          <w:szCs w:val="24"/>
        </w:rPr>
        <w:t>. KONTRATA ME TARIFËN SIMBOLIKE 1 EURO KONTRATA</w:t>
      </w:r>
    </w:p>
    <w:p w:rsidR="00312D7E" w:rsidRPr="00E8466F" w:rsidRDefault="009E6610" w:rsidP="00312D7E">
      <w:pPr>
        <w:pStyle w:val="NoSpacing"/>
        <w:tabs>
          <w:tab w:val="left" w:pos="1050"/>
        </w:tabs>
        <w:jc w:val="both"/>
        <w:rPr>
          <w:rFonts w:ascii="Times New Roman" w:hAnsi="Times New Roman" w:cs="Times New Roman"/>
          <w:sz w:val="24"/>
          <w:szCs w:val="24"/>
        </w:rPr>
      </w:pPr>
      <w:r w:rsidRPr="00E8466F">
        <w:rPr>
          <w:rFonts w:ascii="Times New Roman" w:hAnsi="Times New Roman" w:cs="Times New Roman"/>
          <w:b/>
          <w:sz w:val="24"/>
          <w:szCs w:val="24"/>
        </w:rPr>
        <w:t>1.</w:t>
      </w:r>
      <w:r w:rsidRPr="00E8466F">
        <w:rPr>
          <w:rFonts w:ascii="Times New Roman" w:hAnsi="Times New Roman" w:cs="Times New Roman"/>
          <w:sz w:val="24"/>
          <w:szCs w:val="24"/>
        </w:rPr>
        <w:t xml:space="preserve"> Pasuritë shtetërore, me sipërfaqe mbi 500 m2, u jepen të tretëve edhe me kontrata qiraje, me tarifë simbolike 1 (një) euro/kontrata, me vendim, rast pas rasti, të Këshillit të Ministrave.</w:t>
      </w:r>
    </w:p>
    <w:p w:rsidR="00312D7E" w:rsidRPr="00E8466F" w:rsidRDefault="00FF1059" w:rsidP="00312D7E">
      <w:pPr>
        <w:pStyle w:val="NoSpacing"/>
        <w:tabs>
          <w:tab w:val="left" w:pos="1050"/>
        </w:tabs>
        <w:jc w:val="both"/>
        <w:rPr>
          <w:rFonts w:ascii="Times New Roman" w:hAnsi="Times New Roman" w:cs="Times New Roman"/>
          <w:sz w:val="24"/>
          <w:szCs w:val="24"/>
        </w:rPr>
      </w:pPr>
      <w:r w:rsidRPr="00E8466F">
        <w:rPr>
          <w:rFonts w:ascii="Times New Roman" w:hAnsi="Times New Roman" w:cs="Times New Roman"/>
          <w:b/>
          <w:sz w:val="24"/>
          <w:szCs w:val="24"/>
        </w:rPr>
        <w:t>2</w:t>
      </w:r>
      <w:r w:rsidR="00312D7E" w:rsidRPr="00E8466F">
        <w:rPr>
          <w:rFonts w:ascii="Times New Roman" w:hAnsi="Times New Roman" w:cs="Times New Roman"/>
          <w:b/>
          <w:sz w:val="24"/>
          <w:szCs w:val="24"/>
        </w:rPr>
        <w:t>.</w:t>
      </w:r>
      <w:r w:rsidR="00312D7E" w:rsidRPr="00E8466F">
        <w:rPr>
          <w:rFonts w:ascii="Times New Roman" w:hAnsi="Times New Roman" w:cs="Times New Roman"/>
          <w:sz w:val="24"/>
          <w:szCs w:val="24"/>
        </w:rPr>
        <w:t>Kur pas përfundimit të procedurave të konkurrimit rezulton fitues një subjekt, i cili propozon që në pasurinë shtetërore, që jepet me qira, do të zhvillojnë një prej veprimtarive të mëposhtme:</w:t>
      </w:r>
    </w:p>
    <w:p w:rsidR="00312D7E" w:rsidRPr="00E8466F" w:rsidRDefault="00312D7E" w:rsidP="00312D7E">
      <w:pPr>
        <w:pStyle w:val="NoSpacing"/>
        <w:tabs>
          <w:tab w:val="left" w:pos="1050"/>
        </w:tabs>
        <w:jc w:val="both"/>
        <w:rPr>
          <w:rFonts w:ascii="Times New Roman" w:hAnsi="Times New Roman" w:cs="Times New Roman"/>
          <w:sz w:val="24"/>
          <w:szCs w:val="24"/>
        </w:rPr>
      </w:pPr>
      <w:r w:rsidRPr="00DB01D1">
        <w:rPr>
          <w:rFonts w:ascii="Times New Roman" w:hAnsi="Times New Roman" w:cs="Times New Roman"/>
          <w:b/>
          <w:sz w:val="24"/>
          <w:szCs w:val="24"/>
        </w:rPr>
        <w:t>a)</w:t>
      </w: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veprimtari</w:t>
      </w:r>
      <w:proofErr w:type="gramEnd"/>
      <w:r w:rsidRPr="00E8466F">
        <w:rPr>
          <w:rFonts w:ascii="Times New Roman" w:hAnsi="Times New Roman" w:cs="Times New Roman"/>
          <w:sz w:val="24"/>
          <w:szCs w:val="24"/>
        </w:rPr>
        <w:t xml:space="preserve"> prodhuese, me nivele investimi mbi 300 000 000 (treqind milionë) lekë;</w:t>
      </w:r>
    </w:p>
    <w:p w:rsidR="00312D7E" w:rsidRPr="00E8466F" w:rsidRDefault="00312D7E" w:rsidP="00312D7E">
      <w:pPr>
        <w:pStyle w:val="NoSpacing"/>
        <w:tabs>
          <w:tab w:val="left" w:pos="1050"/>
        </w:tabs>
        <w:jc w:val="both"/>
        <w:rPr>
          <w:rFonts w:ascii="Times New Roman" w:hAnsi="Times New Roman" w:cs="Times New Roman"/>
          <w:sz w:val="24"/>
          <w:szCs w:val="24"/>
        </w:rPr>
      </w:pPr>
      <w:r w:rsidRPr="00DB01D1">
        <w:rPr>
          <w:rFonts w:ascii="Times New Roman" w:hAnsi="Times New Roman" w:cs="Times New Roman"/>
          <w:b/>
          <w:sz w:val="24"/>
          <w:szCs w:val="24"/>
        </w:rPr>
        <w:t>b)</w:t>
      </w: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përpunim</w:t>
      </w:r>
      <w:proofErr w:type="gramEnd"/>
      <w:r w:rsidRPr="00E8466F">
        <w:rPr>
          <w:rFonts w:ascii="Times New Roman" w:hAnsi="Times New Roman" w:cs="Times New Roman"/>
          <w:sz w:val="24"/>
          <w:szCs w:val="24"/>
        </w:rPr>
        <w:t xml:space="preserve"> aktiv të mallrave, që do të sigurojnë jo më pak se 50 vende pune;</w:t>
      </w:r>
    </w:p>
    <w:p w:rsidR="00312D7E" w:rsidRPr="00E8466F" w:rsidRDefault="00312D7E" w:rsidP="00312D7E">
      <w:pPr>
        <w:pStyle w:val="NoSpacing"/>
        <w:tabs>
          <w:tab w:val="left" w:pos="1050"/>
        </w:tabs>
        <w:jc w:val="both"/>
        <w:rPr>
          <w:rFonts w:ascii="Times New Roman" w:hAnsi="Times New Roman" w:cs="Times New Roman"/>
          <w:sz w:val="24"/>
          <w:szCs w:val="24"/>
        </w:rPr>
      </w:pPr>
      <w:r w:rsidRPr="00DB01D1">
        <w:rPr>
          <w:rFonts w:ascii="Times New Roman" w:hAnsi="Times New Roman" w:cs="Times New Roman"/>
          <w:b/>
          <w:sz w:val="24"/>
          <w:szCs w:val="24"/>
        </w:rPr>
        <w:t>c)</w:t>
      </w: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veprimtari</w:t>
      </w:r>
      <w:proofErr w:type="gramEnd"/>
      <w:r w:rsidRPr="00E8466F">
        <w:rPr>
          <w:rFonts w:ascii="Times New Roman" w:hAnsi="Times New Roman" w:cs="Times New Roman"/>
          <w:sz w:val="24"/>
          <w:szCs w:val="24"/>
        </w:rPr>
        <w:t xml:space="preserve"> të agrobiznesit, si: grumbullim, përpunim dhe shitje të produkteve bujqësore ose blegtorale, me nivele investimi mbi 100 000 000 (njëqind milionë) lekë;</w:t>
      </w:r>
    </w:p>
    <w:p w:rsidR="00312D7E" w:rsidRDefault="00312D7E" w:rsidP="00312D7E">
      <w:pPr>
        <w:pStyle w:val="NoSpacing"/>
        <w:tabs>
          <w:tab w:val="left" w:pos="1050"/>
        </w:tabs>
        <w:jc w:val="both"/>
        <w:rPr>
          <w:rFonts w:ascii="Times New Roman" w:hAnsi="Times New Roman" w:cs="Times New Roman"/>
          <w:sz w:val="24"/>
          <w:szCs w:val="24"/>
        </w:rPr>
      </w:pPr>
      <w:r w:rsidRPr="00E8466F">
        <w:rPr>
          <w:rFonts w:ascii="Times New Roman" w:hAnsi="Times New Roman" w:cs="Times New Roman"/>
          <w:sz w:val="24"/>
          <w:szCs w:val="24"/>
        </w:rPr>
        <w:t xml:space="preserve">Institucioni, që zhvillon procedurën dhe që ushtron të drejtën e përfaqësuesit të pronarit shtet për pasurinë shtetërore, i propozon Këshillit të Ministrave të miratojë lidhjen e kontratës së qirasë, </w:t>
      </w:r>
      <w:proofErr w:type="gramStart"/>
      <w:r w:rsidRPr="00E8466F">
        <w:rPr>
          <w:rFonts w:ascii="Times New Roman" w:hAnsi="Times New Roman" w:cs="Times New Roman"/>
          <w:sz w:val="24"/>
          <w:szCs w:val="24"/>
        </w:rPr>
        <w:t>jo</w:t>
      </w:r>
      <w:proofErr w:type="gramEnd"/>
      <w:r w:rsidRPr="00E8466F">
        <w:rPr>
          <w:rFonts w:ascii="Times New Roman" w:hAnsi="Times New Roman" w:cs="Times New Roman"/>
          <w:sz w:val="24"/>
          <w:szCs w:val="24"/>
        </w:rPr>
        <w:t xml:space="preserve"> me çmimin fitues, por me çmimin simbolik 1 (një) euro/kontrata. Propozimi shoqërohet me projektkontra</w:t>
      </w:r>
      <w:r w:rsidR="00DB01D1">
        <w:rPr>
          <w:rFonts w:ascii="Times New Roman" w:hAnsi="Times New Roman" w:cs="Times New Roman"/>
          <w:sz w:val="24"/>
          <w:szCs w:val="24"/>
        </w:rPr>
        <w:t>tën e negociuar ndërmjet palëve;</w:t>
      </w:r>
    </w:p>
    <w:p w:rsidR="00DB01D1" w:rsidRPr="00DB01D1" w:rsidRDefault="00DB01D1" w:rsidP="00DB01D1">
      <w:pPr>
        <w:pStyle w:val="NoSpacing"/>
        <w:jc w:val="both"/>
        <w:rPr>
          <w:rFonts w:ascii="Times New Roman" w:hAnsi="Times New Roman" w:cs="Times New Roman"/>
          <w:sz w:val="24"/>
          <w:szCs w:val="24"/>
        </w:rPr>
      </w:pPr>
      <w:r w:rsidRPr="00DB01D1">
        <w:rPr>
          <w:rFonts w:ascii="Times New Roman" w:hAnsi="Times New Roman" w:cs="Times New Roman"/>
          <w:b/>
          <w:sz w:val="24"/>
          <w:szCs w:val="24"/>
        </w:rPr>
        <w:t>ç)</w:t>
      </w:r>
      <w:r w:rsidRPr="00DB01D1">
        <w:rPr>
          <w:rFonts w:ascii="Times New Roman" w:hAnsi="Times New Roman" w:cs="Times New Roman"/>
          <w:sz w:val="24"/>
          <w:szCs w:val="24"/>
        </w:rPr>
        <w:t xml:space="preserve"> </w:t>
      </w:r>
      <w:proofErr w:type="gramStart"/>
      <w:r w:rsidRPr="00DB01D1">
        <w:rPr>
          <w:rFonts w:ascii="Times New Roman" w:hAnsi="Times New Roman" w:cs="Times New Roman"/>
          <w:sz w:val="24"/>
          <w:szCs w:val="24"/>
        </w:rPr>
        <w:t>veprimtari</w:t>
      </w:r>
      <w:proofErr w:type="gramEnd"/>
      <w:r w:rsidRPr="00DB01D1">
        <w:rPr>
          <w:rFonts w:ascii="Times New Roman" w:hAnsi="Times New Roman" w:cs="Times New Roman"/>
          <w:sz w:val="24"/>
          <w:szCs w:val="24"/>
        </w:rPr>
        <w:t xml:space="preserve"> në fushën e arsimit, mediave me nivele investimi mbi 20</w:t>
      </w:r>
      <w:r>
        <w:rPr>
          <w:rFonts w:ascii="Times New Roman" w:hAnsi="Times New Roman" w:cs="Times New Roman"/>
          <w:sz w:val="24"/>
          <w:szCs w:val="24"/>
        </w:rPr>
        <w:t>0 000 000 (dyqind milionë) lekë;</w:t>
      </w:r>
    </w:p>
    <w:p w:rsidR="00DB01D1" w:rsidRDefault="00DB01D1" w:rsidP="00DB01D1">
      <w:pPr>
        <w:pStyle w:val="NoSpacing"/>
        <w:jc w:val="both"/>
        <w:rPr>
          <w:rFonts w:ascii="Times New Roman" w:hAnsi="Times New Roman" w:cs="Times New Roman"/>
          <w:sz w:val="24"/>
          <w:szCs w:val="24"/>
        </w:rPr>
      </w:pPr>
      <w:r w:rsidRPr="00DB01D1">
        <w:rPr>
          <w:rFonts w:ascii="Times New Roman" w:hAnsi="Times New Roman" w:cs="Times New Roman"/>
          <w:b/>
          <w:sz w:val="24"/>
          <w:szCs w:val="24"/>
        </w:rPr>
        <w:t>d)</w:t>
      </w:r>
      <w:r w:rsidRPr="00DB01D1">
        <w:rPr>
          <w:rFonts w:ascii="Times New Roman" w:hAnsi="Times New Roman" w:cs="Times New Roman"/>
          <w:sz w:val="24"/>
          <w:szCs w:val="24"/>
        </w:rPr>
        <w:t xml:space="preserve"> </w:t>
      </w:r>
      <w:proofErr w:type="gramStart"/>
      <w:r w:rsidRPr="00DB01D1">
        <w:rPr>
          <w:rFonts w:ascii="Times New Roman" w:hAnsi="Times New Roman" w:cs="Times New Roman"/>
          <w:sz w:val="24"/>
          <w:szCs w:val="24"/>
        </w:rPr>
        <w:t>veprimtari</w:t>
      </w:r>
      <w:proofErr w:type="gramEnd"/>
      <w:r w:rsidRPr="00DB01D1">
        <w:rPr>
          <w:rFonts w:ascii="Times New Roman" w:hAnsi="Times New Roman" w:cs="Times New Roman"/>
          <w:sz w:val="24"/>
          <w:szCs w:val="24"/>
        </w:rPr>
        <w:t xml:space="preserve"> për konstruksion, shërbim mirë-mbajtjeje, dekonstruksion të mjeteve detare lundruese me nivele investimi mbi 500 00</w:t>
      </w:r>
      <w:r>
        <w:rPr>
          <w:rFonts w:ascii="Times New Roman" w:hAnsi="Times New Roman" w:cs="Times New Roman"/>
          <w:sz w:val="24"/>
          <w:szCs w:val="24"/>
        </w:rPr>
        <w:t>0 000 (pesëqind milionë) lekë.</w:t>
      </w:r>
    </w:p>
    <w:p w:rsidR="00DB01D1" w:rsidRPr="00DB01D1" w:rsidRDefault="00DB01D1" w:rsidP="00DB01D1">
      <w:pPr>
        <w:pStyle w:val="NoSpacing"/>
        <w:jc w:val="both"/>
        <w:rPr>
          <w:rFonts w:ascii="Times New Roman" w:hAnsi="Times New Roman" w:cs="Times New Roman"/>
          <w:sz w:val="24"/>
          <w:szCs w:val="24"/>
        </w:rPr>
      </w:pPr>
      <w:proofErr w:type="gramStart"/>
      <w:r w:rsidRPr="00DB01D1">
        <w:rPr>
          <w:rFonts w:ascii="Times New Roman" w:hAnsi="Times New Roman" w:cs="Times New Roman"/>
          <w:sz w:val="24"/>
          <w:szCs w:val="24"/>
        </w:rPr>
        <w:t>Në rastet kur propozimi vjen nga organet e pushtetit vendor, propozimi në Këshillin e Ministrave bëhet nga ministria përgjegjëse për pushtetin vendor.</w:t>
      </w:r>
      <w:proofErr w:type="gramEnd"/>
    </w:p>
    <w:p w:rsidR="00312D7E" w:rsidRPr="00E8466F" w:rsidRDefault="00312D7E" w:rsidP="00312D7E">
      <w:pPr>
        <w:pStyle w:val="NoSpacing"/>
        <w:tabs>
          <w:tab w:val="left" w:pos="1050"/>
        </w:tabs>
        <w:jc w:val="both"/>
        <w:rPr>
          <w:rFonts w:ascii="Times New Roman" w:hAnsi="Times New Roman" w:cs="Times New Roman"/>
          <w:sz w:val="24"/>
          <w:szCs w:val="24"/>
        </w:rPr>
      </w:pPr>
      <w:r w:rsidRPr="00E8466F">
        <w:rPr>
          <w:rFonts w:ascii="Times New Roman" w:hAnsi="Times New Roman" w:cs="Times New Roman"/>
          <w:b/>
          <w:sz w:val="24"/>
          <w:szCs w:val="24"/>
        </w:rPr>
        <w:t>3.</w:t>
      </w:r>
      <w:r w:rsidRPr="00E8466F">
        <w:rPr>
          <w:rFonts w:ascii="Times New Roman" w:hAnsi="Times New Roman" w:cs="Times New Roman"/>
          <w:sz w:val="24"/>
          <w:szCs w:val="24"/>
        </w:rPr>
        <w:t xml:space="preserve"> Ministria përgjegjëse për ekonominë propozon në Këshillin e Ministrave dhënien me qira të pasurisë shtetërore pa konkurrim dhe me çmimin simbolik 1 (një) euro/kontrata, kur me ofertë</w:t>
      </w:r>
      <w:r w:rsidR="00023045">
        <w:rPr>
          <w:rFonts w:ascii="Times New Roman" w:hAnsi="Times New Roman" w:cs="Times New Roman"/>
          <w:sz w:val="24"/>
          <w:szCs w:val="24"/>
        </w:rPr>
        <w:t xml:space="preserve"> </w:t>
      </w:r>
      <w:r w:rsidRPr="00E8466F">
        <w:rPr>
          <w:rFonts w:ascii="Times New Roman" w:hAnsi="Times New Roman" w:cs="Times New Roman"/>
          <w:sz w:val="24"/>
          <w:szCs w:val="24"/>
        </w:rPr>
        <w:t>"të</w:t>
      </w:r>
      <w:r w:rsidR="00023045">
        <w:rPr>
          <w:rFonts w:ascii="Times New Roman" w:hAnsi="Times New Roman" w:cs="Times New Roman"/>
          <w:sz w:val="24"/>
          <w:szCs w:val="24"/>
        </w:rPr>
        <w:t xml:space="preserve"> </w:t>
      </w:r>
      <w:r w:rsidRPr="00E8466F">
        <w:rPr>
          <w:rFonts w:ascii="Times New Roman" w:hAnsi="Times New Roman" w:cs="Times New Roman"/>
          <w:sz w:val="24"/>
          <w:szCs w:val="24"/>
        </w:rPr>
        <w:t>pakërkuar"</w:t>
      </w:r>
      <w:r w:rsidR="00023045">
        <w:rPr>
          <w:rFonts w:ascii="Times New Roman" w:hAnsi="Times New Roman" w:cs="Times New Roman"/>
          <w:sz w:val="24"/>
          <w:szCs w:val="24"/>
        </w:rPr>
        <w:t xml:space="preserve"> </w:t>
      </w:r>
      <w:r w:rsidRPr="00E8466F">
        <w:rPr>
          <w:rFonts w:ascii="Times New Roman" w:hAnsi="Times New Roman" w:cs="Times New Roman"/>
          <w:sz w:val="24"/>
          <w:szCs w:val="24"/>
        </w:rPr>
        <w:t>ka</w:t>
      </w:r>
      <w:r w:rsidR="00023045">
        <w:rPr>
          <w:rFonts w:ascii="Times New Roman" w:hAnsi="Times New Roman" w:cs="Times New Roman"/>
          <w:sz w:val="24"/>
          <w:szCs w:val="24"/>
        </w:rPr>
        <w:t xml:space="preserve"> </w:t>
      </w:r>
      <w:r w:rsidRPr="00E8466F">
        <w:rPr>
          <w:rFonts w:ascii="Times New Roman" w:hAnsi="Times New Roman" w:cs="Times New Roman"/>
          <w:sz w:val="24"/>
          <w:szCs w:val="24"/>
        </w:rPr>
        <w:t>një</w:t>
      </w:r>
      <w:r w:rsidR="00023045">
        <w:rPr>
          <w:rFonts w:ascii="Times New Roman" w:hAnsi="Times New Roman" w:cs="Times New Roman"/>
          <w:sz w:val="24"/>
          <w:szCs w:val="24"/>
        </w:rPr>
        <w:t xml:space="preserve"> </w:t>
      </w:r>
      <w:r w:rsidRPr="00E8466F">
        <w:rPr>
          <w:rFonts w:ascii="Times New Roman" w:hAnsi="Times New Roman" w:cs="Times New Roman"/>
          <w:sz w:val="24"/>
          <w:szCs w:val="24"/>
        </w:rPr>
        <w:t>propozim</w:t>
      </w:r>
      <w:r w:rsidR="00023045">
        <w:rPr>
          <w:rFonts w:ascii="Times New Roman" w:hAnsi="Times New Roman" w:cs="Times New Roman"/>
          <w:sz w:val="24"/>
          <w:szCs w:val="24"/>
        </w:rPr>
        <w:t xml:space="preserve"> </w:t>
      </w:r>
      <w:r w:rsidRPr="00E8466F">
        <w:rPr>
          <w:rFonts w:ascii="Times New Roman" w:hAnsi="Times New Roman" w:cs="Times New Roman"/>
          <w:sz w:val="24"/>
          <w:szCs w:val="24"/>
        </w:rPr>
        <w:t>për</w:t>
      </w:r>
      <w:r w:rsidR="00023045">
        <w:rPr>
          <w:rFonts w:ascii="Times New Roman" w:hAnsi="Times New Roman" w:cs="Times New Roman"/>
          <w:sz w:val="24"/>
          <w:szCs w:val="24"/>
        </w:rPr>
        <w:t xml:space="preserve"> </w:t>
      </w:r>
      <w:r w:rsidRPr="00E8466F">
        <w:rPr>
          <w:rFonts w:ascii="Times New Roman" w:hAnsi="Times New Roman" w:cs="Times New Roman"/>
          <w:sz w:val="24"/>
          <w:szCs w:val="24"/>
        </w:rPr>
        <w:t>zhvillimin</w:t>
      </w:r>
      <w:r w:rsidR="00023045">
        <w:rPr>
          <w:rFonts w:ascii="Times New Roman" w:hAnsi="Times New Roman" w:cs="Times New Roman"/>
          <w:sz w:val="24"/>
          <w:szCs w:val="24"/>
        </w:rPr>
        <w:t xml:space="preserve"> </w:t>
      </w:r>
      <w:r w:rsidRPr="00E8466F">
        <w:rPr>
          <w:rFonts w:ascii="Times New Roman" w:hAnsi="Times New Roman" w:cs="Times New Roman"/>
          <w:sz w:val="24"/>
          <w:szCs w:val="24"/>
        </w:rPr>
        <w:t>e zonave</w:t>
      </w:r>
      <w:r w:rsidR="00023045">
        <w:rPr>
          <w:rFonts w:ascii="Times New Roman" w:hAnsi="Times New Roman" w:cs="Times New Roman"/>
          <w:sz w:val="24"/>
          <w:szCs w:val="24"/>
        </w:rPr>
        <w:t xml:space="preserve"> </w:t>
      </w:r>
      <w:r w:rsidRPr="00E8466F">
        <w:rPr>
          <w:rFonts w:ascii="Times New Roman" w:hAnsi="Times New Roman" w:cs="Times New Roman"/>
          <w:sz w:val="24"/>
          <w:szCs w:val="24"/>
        </w:rPr>
        <w:t>të veçanta, duke investuar vlera mbi 100 000 000 (njëqind milionë) lekë, me qëllim ngritjen e qendrave të organizuara sociale që ndikojnë për</w:t>
      </w:r>
    </w:p>
    <w:p w:rsidR="00312D7E" w:rsidRPr="00E8466F" w:rsidRDefault="00312D7E" w:rsidP="00312D7E">
      <w:pPr>
        <w:pStyle w:val="NoSpacing"/>
        <w:tabs>
          <w:tab w:val="left" w:pos="1050"/>
        </w:tabs>
        <w:jc w:val="both"/>
        <w:rPr>
          <w:rFonts w:ascii="Times New Roman" w:hAnsi="Times New Roman" w:cs="Times New Roman"/>
          <w:sz w:val="24"/>
          <w:szCs w:val="24"/>
        </w:rPr>
      </w:pPr>
      <w:proofErr w:type="gramStart"/>
      <w:r w:rsidRPr="00E8466F">
        <w:rPr>
          <w:rFonts w:ascii="Times New Roman" w:hAnsi="Times New Roman" w:cs="Times New Roman"/>
          <w:sz w:val="24"/>
          <w:szCs w:val="24"/>
        </w:rPr>
        <w:t>zgjidhjen</w:t>
      </w:r>
      <w:proofErr w:type="gramEnd"/>
      <w:r w:rsidRPr="00E8466F">
        <w:rPr>
          <w:rFonts w:ascii="Times New Roman" w:hAnsi="Times New Roman" w:cs="Times New Roman"/>
          <w:sz w:val="24"/>
          <w:szCs w:val="24"/>
        </w:rPr>
        <w:t xml:space="preserve"> e problemeve sociale ose për ushtrim të veprimtarive në fushën e sportit a të kulturës apo në fushën e turizmit ose të trashëgimisë kulturore.</w:t>
      </w:r>
    </w:p>
    <w:p w:rsidR="00312D7E" w:rsidRPr="00E8466F" w:rsidRDefault="00312D7E" w:rsidP="00312D7E">
      <w:pPr>
        <w:pStyle w:val="NoSpacing"/>
        <w:tabs>
          <w:tab w:val="left" w:pos="1050"/>
        </w:tabs>
        <w:jc w:val="both"/>
        <w:rPr>
          <w:rFonts w:ascii="Times New Roman" w:hAnsi="Times New Roman" w:cs="Times New Roman"/>
          <w:sz w:val="24"/>
          <w:szCs w:val="24"/>
        </w:rPr>
      </w:pPr>
      <w:r w:rsidRPr="00E8466F">
        <w:rPr>
          <w:rFonts w:ascii="Times New Roman" w:hAnsi="Times New Roman" w:cs="Times New Roman"/>
          <w:b/>
          <w:sz w:val="24"/>
          <w:szCs w:val="24"/>
        </w:rPr>
        <w:t>4.</w:t>
      </w:r>
      <w:r w:rsidRPr="00E8466F">
        <w:rPr>
          <w:rFonts w:ascii="Times New Roman" w:hAnsi="Times New Roman" w:cs="Times New Roman"/>
          <w:sz w:val="24"/>
          <w:szCs w:val="24"/>
        </w:rPr>
        <w:t xml:space="preserve"> Para nënshkrimit të kontratës së qirasë, me tarifë 1 euro/kontrata, qiramarrësi është i detyruar të kryejë pagesën e garancisë së kontratës, në masën 2 për qind të vlerës së investimit të marrë përsipër në konkurrim. Garancia kthehet pas përfundimit të çdo faze të investimit, por </w:t>
      </w:r>
      <w:proofErr w:type="gramStart"/>
      <w:r w:rsidRPr="00E8466F">
        <w:rPr>
          <w:rFonts w:ascii="Times New Roman" w:hAnsi="Times New Roman" w:cs="Times New Roman"/>
          <w:sz w:val="24"/>
          <w:szCs w:val="24"/>
        </w:rPr>
        <w:t>jo</w:t>
      </w:r>
      <w:proofErr w:type="gramEnd"/>
      <w:r w:rsidRPr="00E8466F">
        <w:rPr>
          <w:rFonts w:ascii="Times New Roman" w:hAnsi="Times New Roman" w:cs="Times New Roman"/>
          <w:sz w:val="24"/>
          <w:szCs w:val="24"/>
        </w:rPr>
        <w:t xml:space="preserve"> më shumë se në tri këste, sipas fazave të investimit. </w:t>
      </w:r>
      <w:proofErr w:type="gramStart"/>
      <w:r w:rsidRPr="00E8466F">
        <w:rPr>
          <w:rFonts w:ascii="Times New Roman" w:hAnsi="Times New Roman" w:cs="Times New Roman"/>
          <w:sz w:val="24"/>
          <w:szCs w:val="24"/>
        </w:rPr>
        <w:t>Forma e ngurtësimit të garancisë së kontratës përcaktohet me udhëzim të ministrit përgjegjës për ekonominë.</w:t>
      </w:r>
      <w:proofErr w:type="gramEnd"/>
    </w:p>
    <w:p w:rsidR="00DB01D1" w:rsidRDefault="00312D7E" w:rsidP="00DB01D1">
      <w:pPr>
        <w:pStyle w:val="NoSpacing"/>
        <w:tabs>
          <w:tab w:val="left" w:pos="1050"/>
        </w:tabs>
        <w:jc w:val="both"/>
        <w:rPr>
          <w:rFonts w:ascii="Times New Roman" w:hAnsi="Times New Roman" w:cs="Times New Roman"/>
          <w:sz w:val="24"/>
          <w:szCs w:val="24"/>
        </w:rPr>
      </w:pPr>
      <w:r w:rsidRPr="00E8466F">
        <w:rPr>
          <w:rFonts w:ascii="Times New Roman" w:hAnsi="Times New Roman" w:cs="Times New Roman"/>
          <w:b/>
          <w:sz w:val="24"/>
          <w:szCs w:val="24"/>
        </w:rPr>
        <w:t>5.</w:t>
      </w:r>
      <w:r w:rsidRPr="00E8466F">
        <w:rPr>
          <w:rFonts w:ascii="Times New Roman" w:hAnsi="Times New Roman" w:cs="Times New Roman"/>
          <w:sz w:val="24"/>
          <w:szCs w:val="24"/>
        </w:rPr>
        <w:t xml:space="preserve"> Në kontratat me tarifë 1 euro/kontrata vendosen sanksione për rastet kur qiramarrësi nuk realizon kushtet e saj. Për çdo vend pune të pahapur subjekti qiramarrës do të ndëshkohet me 50 000 (pesëdhjetë milionë) lekë në vit. Për mosrealizim të investimit në përfundim të fazës përkatëse ndëshkohet me 10 për qind të vlerës së investimit të parealizuar në atë fazë dhe nëse pas 6 muajve investimi nuk realizohet, kontrata zgjidhet nga institucioni shtetëror që e ka lidhur atë, duke marrë gjobë, në masën e garancisë së depozituar në atë periudhë.</w:t>
      </w:r>
      <w:r w:rsidR="00DB01D1" w:rsidRPr="00DB01D1">
        <w:t xml:space="preserve"> </w:t>
      </w:r>
      <w:proofErr w:type="gramStart"/>
      <w:r w:rsidR="00DB01D1" w:rsidRPr="00DB01D1">
        <w:rPr>
          <w:rFonts w:ascii="Times New Roman" w:hAnsi="Times New Roman" w:cs="Times New Roman"/>
          <w:sz w:val="24"/>
          <w:szCs w:val="24"/>
        </w:rPr>
        <w:t>Pas këtyre veprimeve, në marrëveshje midis palëve, kontrata e qirasë mund të rilidhet me tarifa qiraje sipas përcaktimeve në kreun III, të këtij vendimi, pasi të jenë përmbushur të gjitha kushtet e parashikuara në kontratën bazë</w:t>
      </w:r>
      <w:r w:rsidR="00DB01D1">
        <w:rPr>
          <w:rFonts w:ascii="Times New Roman" w:hAnsi="Times New Roman" w:cs="Times New Roman"/>
          <w:sz w:val="24"/>
          <w:szCs w:val="24"/>
        </w:rPr>
        <w:t>.</w:t>
      </w:r>
      <w:proofErr w:type="gramEnd"/>
    </w:p>
    <w:p w:rsidR="009E6610" w:rsidRPr="00E8466F" w:rsidRDefault="009E6610" w:rsidP="00DB01D1">
      <w:pPr>
        <w:pStyle w:val="NoSpacing"/>
        <w:tabs>
          <w:tab w:val="left" w:pos="1050"/>
        </w:tabs>
        <w:jc w:val="both"/>
        <w:rPr>
          <w:rFonts w:ascii="Times New Roman" w:hAnsi="Times New Roman" w:cs="Times New Roman"/>
          <w:sz w:val="24"/>
          <w:szCs w:val="24"/>
        </w:rPr>
      </w:pPr>
      <w:r w:rsidRPr="00E8466F">
        <w:rPr>
          <w:rFonts w:ascii="Times New Roman" w:hAnsi="Times New Roman" w:cs="Times New Roman"/>
          <w:b/>
          <w:sz w:val="24"/>
          <w:szCs w:val="24"/>
        </w:rPr>
        <w:lastRenderedPageBreak/>
        <w:t>6.</w:t>
      </w:r>
      <w:r w:rsidRPr="00E8466F">
        <w:rPr>
          <w:rFonts w:ascii="Times New Roman" w:hAnsi="Times New Roman" w:cs="Times New Roman"/>
          <w:sz w:val="24"/>
          <w:szCs w:val="24"/>
        </w:rPr>
        <w:t xml:space="preserve"> Kontratat e qirasë, të lidhura para daljes së këtij vendimi, ku realizohet veprimtari prodhuese me regjim "Fason", kthehen në kontrata me tarifë simbolike 1 (një) euro/kontrata, pas daljes së këtij vendimi, duke ruajtur si garanci kontrate atë të kontratës së qirasë. </w:t>
      </w:r>
      <w:proofErr w:type="gramStart"/>
      <w:r w:rsidRPr="00E8466F">
        <w:rPr>
          <w:rFonts w:ascii="Times New Roman" w:hAnsi="Times New Roman" w:cs="Times New Roman"/>
          <w:sz w:val="24"/>
          <w:szCs w:val="24"/>
        </w:rPr>
        <w:t>Specifikimet për rastet dhe procedurat për ndryshimin e këtyre kontratave bëhen me udhëzim të ministrit përgjegjës për ekonominë.</w:t>
      </w:r>
      <w:proofErr w:type="gramEnd"/>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7.</w:t>
      </w:r>
      <w:r w:rsidR="00F03A8B">
        <w:rPr>
          <w:rFonts w:ascii="Times New Roman" w:hAnsi="Times New Roman" w:cs="Times New Roman"/>
          <w:b/>
          <w:sz w:val="24"/>
          <w:szCs w:val="24"/>
        </w:rPr>
        <w:t xml:space="preserve"> </w:t>
      </w:r>
      <w:r w:rsidR="00FF1059" w:rsidRPr="00F03A8B">
        <w:rPr>
          <w:rFonts w:ascii="Times New Roman" w:hAnsi="Times New Roman" w:cs="Times New Roman"/>
          <w:b/>
          <w:i/>
          <w:color w:val="FF0000"/>
          <w:sz w:val="24"/>
          <w:szCs w:val="24"/>
        </w:rPr>
        <w:t>(</w:t>
      </w:r>
      <w:proofErr w:type="gramStart"/>
      <w:r w:rsidR="00F03A8B" w:rsidRPr="00F03A8B">
        <w:rPr>
          <w:rFonts w:ascii="Times New Roman" w:hAnsi="Times New Roman" w:cs="Times New Roman"/>
          <w:b/>
          <w:i/>
          <w:color w:val="FF0000"/>
          <w:sz w:val="24"/>
          <w:szCs w:val="24"/>
        </w:rPr>
        <w:t>e</w:t>
      </w:r>
      <w:proofErr w:type="gramEnd"/>
      <w:r w:rsidR="00FF1059" w:rsidRPr="00F03A8B">
        <w:rPr>
          <w:rFonts w:ascii="Times New Roman" w:hAnsi="Times New Roman" w:cs="Times New Roman"/>
          <w:b/>
          <w:i/>
          <w:color w:val="FF0000"/>
          <w:sz w:val="24"/>
          <w:szCs w:val="24"/>
        </w:rPr>
        <w:t xml:space="preserve"> shfuqizuar)</w:t>
      </w:r>
      <w:r w:rsidR="00E8466F" w:rsidRPr="00F03A8B">
        <w:rPr>
          <w:rFonts w:ascii="Times New Roman" w:hAnsi="Times New Roman" w:cs="Times New Roman"/>
          <w:b/>
          <w:i/>
          <w:color w:val="FF0000"/>
          <w:sz w:val="24"/>
          <w:szCs w:val="24"/>
        </w:rPr>
        <w:t>.</w:t>
      </w:r>
    </w:p>
    <w:p w:rsidR="009E6610" w:rsidRPr="00E8466F" w:rsidRDefault="009E6610" w:rsidP="009E6610">
      <w:pPr>
        <w:pStyle w:val="NoSpacing"/>
        <w:jc w:val="both"/>
        <w:rPr>
          <w:rFonts w:ascii="Times New Roman" w:hAnsi="Times New Roman" w:cs="Times New Roman"/>
          <w:b/>
          <w:sz w:val="24"/>
          <w:szCs w:val="24"/>
        </w:rPr>
      </w:pPr>
      <w:r w:rsidRPr="00E8466F">
        <w:rPr>
          <w:rFonts w:ascii="Times New Roman" w:hAnsi="Times New Roman" w:cs="Times New Roman"/>
          <w:b/>
          <w:sz w:val="24"/>
          <w:szCs w:val="24"/>
        </w:rPr>
        <w:t>VI. MONITORIMI I KONTRATAVE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1.</w:t>
      </w:r>
      <w:r w:rsidRPr="00E8466F">
        <w:rPr>
          <w:rFonts w:ascii="Times New Roman" w:hAnsi="Times New Roman" w:cs="Times New Roman"/>
          <w:sz w:val="24"/>
          <w:szCs w:val="24"/>
        </w:rPr>
        <w:t xml:space="preserve"> Monitorimi i kontratave të qirasë dhe të enfiteozës drejtohet nga organi që ka lidhur kontratën e qirasë ose të enfiteozës. </w:t>
      </w:r>
      <w:proofErr w:type="gramStart"/>
      <w:r w:rsidRPr="00E8466F">
        <w:rPr>
          <w:rFonts w:ascii="Times New Roman" w:hAnsi="Times New Roman" w:cs="Times New Roman"/>
          <w:sz w:val="24"/>
          <w:szCs w:val="24"/>
        </w:rPr>
        <w:t>Monitorimi bëhet nga njësitë monitoruese që janë institucionet shtetërore, shoqëritë tregtare dhe ish-ndërmarrjet shtetërore që kanë në administrim objektet e dhëna me qira ose enfiteozë, si dhe nga degët e shoqërive publike pranë prefekturave.</w:t>
      </w:r>
      <w:proofErr w:type="gramEnd"/>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2.</w:t>
      </w:r>
      <w:r w:rsidRPr="00E8466F">
        <w:rPr>
          <w:rFonts w:ascii="Times New Roman" w:hAnsi="Times New Roman" w:cs="Times New Roman"/>
          <w:sz w:val="24"/>
          <w:szCs w:val="24"/>
        </w:rPr>
        <w:t xml:space="preserve"> Njësia monitoruese e kontratave të qirasë ose të enfiteozës kryen këto detyra:</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a)</w:t>
      </w:r>
      <w:r w:rsidRPr="00E8466F">
        <w:rPr>
          <w:rFonts w:ascii="Times New Roman" w:hAnsi="Times New Roman" w:cs="Times New Roman"/>
          <w:sz w:val="24"/>
          <w:szCs w:val="24"/>
        </w:rPr>
        <w:t xml:space="preserve"> Pas lidhjes së kontratës së qirasë ose të enfiteozës, bën dorëzimin te qiramarrësi ose enfiteozëmarrësi me procesverbal të objektit të përshkruar në kontratë, sipas genplanit përkatës. Në procesverbal përshkruhen qartë gjendja fizike e pronës, vlera kontabël e objektit që jepet me qira ose enfiteozë, sipas llogarive financiare në fund të vitit paraardhës dhe shoqërohet me pa</w:t>
      </w:r>
      <w:r w:rsidR="00E8466F">
        <w:rPr>
          <w:rFonts w:ascii="Times New Roman" w:hAnsi="Times New Roman" w:cs="Times New Roman"/>
          <w:sz w:val="24"/>
          <w:szCs w:val="24"/>
        </w:rPr>
        <w:t>mje fotografike të momentit;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b)</w:t>
      </w:r>
      <w:r w:rsidRPr="00E8466F">
        <w:rPr>
          <w:rFonts w:ascii="Times New Roman" w:hAnsi="Times New Roman" w:cs="Times New Roman"/>
          <w:sz w:val="24"/>
          <w:szCs w:val="24"/>
        </w:rPr>
        <w:t xml:space="preserve"> Kur mbaron afati i kontratës ose kur kontrata zgjidhet para afatit, merr në dorëzim me procesverba</w:t>
      </w:r>
      <w:r w:rsidR="00E8466F">
        <w:rPr>
          <w:rFonts w:ascii="Times New Roman" w:hAnsi="Times New Roman" w:cs="Times New Roman"/>
          <w:sz w:val="24"/>
          <w:szCs w:val="24"/>
        </w:rPr>
        <w:t>l objektin që ka në administrim;</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c)</w:t>
      </w:r>
      <w:r w:rsidRPr="00E8466F">
        <w:rPr>
          <w:rFonts w:ascii="Times New Roman" w:hAnsi="Times New Roman" w:cs="Times New Roman"/>
          <w:sz w:val="24"/>
          <w:szCs w:val="24"/>
        </w:rPr>
        <w:t xml:space="preserve"> Ndjek në vijueshmëri respektimin e kushteve të kontratave të qirasë ose të enfiteozës dhe çdo 6 (gjashtë) muaj harton akte rakordimi me subjektet q</w:t>
      </w:r>
      <w:r w:rsidR="00E8466F">
        <w:rPr>
          <w:rFonts w:ascii="Times New Roman" w:hAnsi="Times New Roman" w:cs="Times New Roman"/>
          <w:sz w:val="24"/>
          <w:szCs w:val="24"/>
        </w:rPr>
        <w:t>iramarrëse ose enfiteozëmarrëse;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ç)</w:t>
      </w:r>
      <w:r w:rsidRPr="00E8466F">
        <w:rPr>
          <w:rFonts w:ascii="Times New Roman" w:hAnsi="Times New Roman" w:cs="Times New Roman"/>
          <w:sz w:val="24"/>
          <w:szCs w:val="24"/>
        </w:rPr>
        <w:t xml:space="preserve"> Dërgon në degën e shoqërive publike, pranë prefekturës, një kopje të kontratave të lidhura sipas shkronjave "a" dhe "b" të pikës 6 të kreut I, shoqëruar me kopje të genplan</w:t>
      </w:r>
      <w:r w:rsidR="00E8466F">
        <w:rPr>
          <w:rFonts w:ascii="Times New Roman" w:hAnsi="Times New Roman" w:cs="Times New Roman"/>
          <w:sz w:val="24"/>
          <w:szCs w:val="24"/>
        </w:rPr>
        <w:t>it të objektit të dhënë me qira;</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d)</w:t>
      </w:r>
      <w:r w:rsidRPr="00E8466F">
        <w:rPr>
          <w:rFonts w:ascii="Times New Roman" w:hAnsi="Times New Roman" w:cs="Times New Roman"/>
          <w:sz w:val="24"/>
          <w:szCs w:val="24"/>
        </w:rPr>
        <w:t xml:space="preserve"> Për çdo kontratë të lidhur, në fund të 6-mujorit të parë, brenda datës 15 korrik, dhe në fund të vitit, brenda datës 20 janar, njësia monitoruese dërgon në degën e shoqërive publike, pranë prefectures përkatëse, një raport të hollësishëm për ecurinë e tyre, të konfirmuar për arkëtimet dhe nga degët</w:t>
      </w:r>
      <w:r w:rsidR="00E8466F">
        <w:rPr>
          <w:rFonts w:ascii="Times New Roman" w:hAnsi="Times New Roman" w:cs="Times New Roman"/>
          <w:sz w:val="24"/>
          <w:szCs w:val="24"/>
        </w:rPr>
        <w:t xml:space="preserve"> e thesarit të rrethit përkatës;</w:t>
      </w:r>
    </w:p>
    <w:p w:rsidR="009E6610" w:rsidRP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b/>
          <w:sz w:val="24"/>
          <w:szCs w:val="24"/>
        </w:rPr>
        <w:t>dh</w:t>
      </w:r>
      <w:proofErr w:type="gramEnd"/>
      <w:r w:rsidRPr="00E8466F">
        <w:rPr>
          <w:rFonts w:ascii="Times New Roman" w:hAnsi="Times New Roman" w:cs="Times New Roman"/>
          <w:b/>
          <w:sz w:val="24"/>
          <w:szCs w:val="24"/>
        </w:rPr>
        <w:t>)</w:t>
      </w:r>
      <w:r w:rsidRPr="00E8466F">
        <w:rPr>
          <w:rFonts w:ascii="Times New Roman" w:hAnsi="Times New Roman" w:cs="Times New Roman"/>
          <w:sz w:val="24"/>
          <w:szCs w:val="24"/>
        </w:rPr>
        <w:t xml:space="preserve"> Për çdo ndryshim në dhëniet me qira dhe enfiteozë apo lirimin nga këto të drejta, hap pas hapi, kjo njësi njofton për ndryshimet menjëherë degën e shoqërive publike pranë prefekturës përkatëse, e cila bën ndr</w:t>
      </w:r>
      <w:r w:rsidR="00E8466F">
        <w:rPr>
          <w:rFonts w:ascii="Times New Roman" w:hAnsi="Times New Roman" w:cs="Times New Roman"/>
          <w:sz w:val="24"/>
          <w:szCs w:val="24"/>
        </w:rPr>
        <w:t>yshimet në regjistrin e krijuar;</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e)</w:t>
      </w:r>
      <w:r w:rsidRPr="00E8466F">
        <w:rPr>
          <w:rFonts w:ascii="Times New Roman" w:hAnsi="Times New Roman" w:cs="Times New Roman"/>
          <w:sz w:val="24"/>
          <w:szCs w:val="24"/>
        </w:rPr>
        <w:t xml:space="preserve"> Për kontratat e lidhura sipas shkronjës "b" të pikës 6 të kreut I të këtij vendimi, çdo tre muaj dërgon në organin që ka lidhur kontratën e qirasë ose të enfiteozës, raportin përkatës për realizimin e derdhjes së detyrimeve të qirasë mujore dhe treguesve të tjerë të kontratës, shoqëruar me dokumentin e derdhjes dhe çdo dokumentacion tjetër të vlefshëm.</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3.</w:t>
      </w:r>
      <w:r w:rsidRPr="00E8466F">
        <w:rPr>
          <w:rFonts w:ascii="Times New Roman" w:hAnsi="Times New Roman" w:cs="Times New Roman"/>
          <w:sz w:val="24"/>
          <w:szCs w:val="24"/>
        </w:rPr>
        <w:t xml:space="preserve"> Degët e shoqërive publike pranë prefekturave, për monitorimin e kontratave të qirasë dhe të enfiteozës, kryejnë këto detyra:</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a)</w:t>
      </w:r>
      <w:r w:rsidRPr="00E8466F">
        <w:rPr>
          <w:rFonts w:ascii="Times New Roman" w:hAnsi="Times New Roman" w:cs="Times New Roman"/>
          <w:sz w:val="24"/>
          <w:szCs w:val="24"/>
        </w:rPr>
        <w:t xml:space="preserve"> Pasi kanë marrë të dhënat nga njësitë monitoruese të kontratave të qirasë dhe të enfiteozës, sipas pikës 2 të këtij kreu, krijojnë regjistrin për përdorim nga të tretët të pronës publike dhe të dhënat për të ardhurat</w:t>
      </w:r>
      <w:r w:rsidR="00E8466F">
        <w:rPr>
          <w:rFonts w:ascii="Times New Roman" w:hAnsi="Times New Roman" w:cs="Times New Roman"/>
          <w:sz w:val="24"/>
          <w:szCs w:val="24"/>
        </w:rPr>
        <w:t xml:space="preserve"> nga përdorimi i pronës publike;</w:t>
      </w:r>
    </w:p>
    <w:p w:rsidR="006A0EB2"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b)</w:t>
      </w:r>
      <w:r w:rsidRPr="00E8466F">
        <w:rPr>
          <w:rFonts w:ascii="Times New Roman" w:hAnsi="Times New Roman" w:cs="Times New Roman"/>
          <w:sz w:val="24"/>
          <w:szCs w:val="24"/>
        </w:rPr>
        <w:t xml:space="preserve"> Mbi bazën e të dhënave të regjistrit bëjnë përmbledhësen si prefekturë, brenda muajit korrik, për të dhënat e 6-mujorit të parë, dhe, brenda muajit janar të vitit pasardhës, për përmbledhësen vjetore, dhe e dërgojnë në ministrinë përgjegjëse për ekonominë. Ministria përgjegjëse për ekonominë bën përmbledhësen në rang vendi dhe një kopje të saj </w:t>
      </w:r>
      <w:proofErr w:type="gramStart"/>
      <w:r w:rsidRPr="00E8466F">
        <w:rPr>
          <w:rFonts w:ascii="Times New Roman" w:hAnsi="Times New Roman" w:cs="Times New Roman"/>
          <w:sz w:val="24"/>
          <w:szCs w:val="24"/>
        </w:rPr>
        <w:t>ia</w:t>
      </w:r>
      <w:proofErr w:type="gramEnd"/>
      <w:r w:rsidRPr="00E8466F">
        <w:rPr>
          <w:rFonts w:ascii="Times New Roman" w:hAnsi="Times New Roman" w:cs="Times New Roman"/>
          <w:sz w:val="24"/>
          <w:szCs w:val="24"/>
        </w:rPr>
        <w:t xml:space="preserve"> dërgon Ministrisë së Financave, brenda muajit gusht, përmbledhësen 6-mujore, dhe, brenda muaji</w:t>
      </w:r>
      <w:r w:rsidR="00E8466F">
        <w:rPr>
          <w:rFonts w:ascii="Times New Roman" w:hAnsi="Times New Roman" w:cs="Times New Roman"/>
          <w:sz w:val="24"/>
          <w:szCs w:val="24"/>
        </w:rPr>
        <w:t>t shkurt, përmbledhësen vjetore;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lastRenderedPageBreak/>
        <w:t>c)</w:t>
      </w:r>
      <w:r w:rsidRPr="00E8466F">
        <w:rPr>
          <w:rFonts w:ascii="Times New Roman" w:hAnsi="Times New Roman" w:cs="Times New Roman"/>
          <w:sz w:val="24"/>
          <w:szCs w:val="24"/>
        </w:rPr>
        <w:t xml:space="preserve"> Për kontratat e qirasë të lidhura sipas shkronjës "a" të pikës 6 të kreut I të këtij vendimi, pasi kanë marrë të dhënat nga njësitë administratore, kanë të drejtë të ndërhyjnë në rastet kur vërehen parr</w:t>
      </w:r>
      <w:r w:rsidR="00E8466F">
        <w:rPr>
          <w:rFonts w:ascii="Times New Roman" w:hAnsi="Times New Roman" w:cs="Times New Roman"/>
          <w:sz w:val="24"/>
          <w:szCs w:val="24"/>
        </w:rPr>
        <w:t>egullsi në hartimin e kontratës;</w:t>
      </w:r>
    </w:p>
    <w:p w:rsidR="00DB01D1" w:rsidRPr="00DB01D1" w:rsidRDefault="009E6610" w:rsidP="00DB01D1">
      <w:pPr>
        <w:pStyle w:val="NoSpacing"/>
        <w:jc w:val="both"/>
        <w:rPr>
          <w:rFonts w:ascii="Times New Roman" w:hAnsi="Times New Roman" w:cs="Times New Roman"/>
          <w:sz w:val="24"/>
          <w:szCs w:val="24"/>
        </w:rPr>
      </w:pPr>
      <w:r w:rsidRPr="00E8466F">
        <w:rPr>
          <w:b/>
        </w:rPr>
        <w:t>4.</w:t>
      </w:r>
      <w:r w:rsidRPr="00E8466F">
        <w:t xml:space="preserve"> </w:t>
      </w:r>
      <w:r w:rsidR="00DB01D1" w:rsidRPr="00DB01D1">
        <w:rPr>
          <w:rFonts w:ascii="Times New Roman" w:hAnsi="Times New Roman" w:cs="Times New Roman"/>
          <w:sz w:val="24"/>
          <w:szCs w:val="24"/>
        </w:rPr>
        <w:t xml:space="preserve">Subjekti, i cili ka lidhur kontratën e qirasë, mund të ankimojë gjobat/penalitetet e parashikuara në kontratë ose në këtë vendim. Titullari i institucionit, që ka lidhur kontratën </w:t>
      </w:r>
      <w:proofErr w:type="gramStart"/>
      <w:r w:rsidR="00DB01D1" w:rsidRPr="00DB01D1">
        <w:rPr>
          <w:rFonts w:ascii="Times New Roman" w:hAnsi="Times New Roman" w:cs="Times New Roman"/>
          <w:sz w:val="24"/>
          <w:szCs w:val="24"/>
        </w:rPr>
        <w:t>brenda</w:t>
      </w:r>
      <w:proofErr w:type="gramEnd"/>
      <w:r w:rsidR="00DB01D1" w:rsidRPr="00DB01D1">
        <w:rPr>
          <w:rFonts w:ascii="Times New Roman" w:hAnsi="Times New Roman" w:cs="Times New Roman"/>
          <w:sz w:val="24"/>
          <w:szCs w:val="24"/>
        </w:rPr>
        <w:t xml:space="preserve"> 30 ditëve nga data e marrjes së ankimit, ka të drejtë të vendosë:</w:t>
      </w:r>
    </w:p>
    <w:p w:rsidR="00DB01D1" w:rsidRPr="00DB01D1" w:rsidRDefault="00DB01D1" w:rsidP="00DB01D1">
      <w:pPr>
        <w:pStyle w:val="NoSpacing"/>
        <w:jc w:val="both"/>
        <w:rPr>
          <w:rFonts w:ascii="Times New Roman" w:hAnsi="Times New Roman" w:cs="Times New Roman"/>
          <w:sz w:val="24"/>
          <w:szCs w:val="24"/>
        </w:rPr>
      </w:pPr>
      <w:r w:rsidRPr="00DB01D1">
        <w:rPr>
          <w:rFonts w:ascii="Times New Roman" w:hAnsi="Times New Roman" w:cs="Times New Roman"/>
          <w:b/>
          <w:sz w:val="24"/>
          <w:szCs w:val="24"/>
        </w:rPr>
        <w:t>a)</w:t>
      </w:r>
      <w:r w:rsidRPr="00DB01D1">
        <w:rPr>
          <w:rFonts w:ascii="Times New Roman" w:hAnsi="Times New Roman" w:cs="Times New Roman"/>
          <w:sz w:val="24"/>
          <w:szCs w:val="24"/>
        </w:rPr>
        <w:t xml:space="preserve"> </w:t>
      </w:r>
      <w:proofErr w:type="gramStart"/>
      <w:r w:rsidRPr="00DB01D1">
        <w:rPr>
          <w:rFonts w:ascii="Times New Roman" w:hAnsi="Times New Roman" w:cs="Times New Roman"/>
          <w:sz w:val="24"/>
          <w:szCs w:val="24"/>
        </w:rPr>
        <w:t>lënien</w:t>
      </w:r>
      <w:proofErr w:type="gramEnd"/>
      <w:r w:rsidRPr="00DB01D1">
        <w:rPr>
          <w:rFonts w:ascii="Times New Roman" w:hAnsi="Times New Roman" w:cs="Times New Roman"/>
          <w:sz w:val="24"/>
          <w:szCs w:val="24"/>
        </w:rPr>
        <w:t xml:space="preserve"> në fuqi të gjobave/penal</w:t>
      </w:r>
      <w:r>
        <w:rPr>
          <w:rFonts w:ascii="Times New Roman" w:hAnsi="Times New Roman" w:cs="Times New Roman"/>
          <w:sz w:val="24"/>
          <w:szCs w:val="24"/>
        </w:rPr>
        <w:t>iteteve dhe rrëzimin e ankimit;</w:t>
      </w:r>
    </w:p>
    <w:p w:rsidR="00DB01D1" w:rsidRPr="00DB01D1" w:rsidRDefault="00DB01D1" w:rsidP="00DB01D1">
      <w:pPr>
        <w:pStyle w:val="NoSpacing"/>
        <w:jc w:val="both"/>
        <w:rPr>
          <w:rFonts w:ascii="Times New Roman" w:hAnsi="Times New Roman" w:cs="Times New Roman"/>
          <w:sz w:val="24"/>
          <w:szCs w:val="24"/>
        </w:rPr>
      </w:pPr>
      <w:r w:rsidRPr="00DB01D1">
        <w:rPr>
          <w:rFonts w:ascii="Times New Roman" w:hAnsi="Times New Roman" w:cs="Times New Roman"/>
          <w:b/>
          <w:sz w:val="24"/>
          <w:szCs w:val="24"/>
        </w:rPr>
        <w:t>b)</w:t>
      </w:r>
      <w:r w:rsidRPr="00DB01D1">
        <w:rPr>
          <w:rFonts w:ascii="Times New Roman" w:hAnsi="Times New Roman" w:cs="Times New Roman"/>
          <w:sz w:val="24"/>
          <w:szCs w:val="24"/>
        </w:rPr>
        <w:t xml:space="preserve"> shfuqizimin/revokimin e gjobave</w:t>
      </w:r>
      <w:r>
        <w:rPr>
          <w:rFonts w:ascii="Times New Roman" w:hAnsi="Times New Roman" w:cs="Times New Roman"/>
          <w:sz w:val="24"/>
          <w:szCs w:val="24"/>
        </w:rPr>
        <w:t>/penaliteteve;</w:t>
      </w:r>
    </w:p>
    <w:p w:rsidR="00DB01D1" w:rsidRPr="00DB01D1" w:rsidRDefault="00DB01D1" w:rsidP="00DB01D1">
      <w:pPr>
        <w:pStyle w:val="NoSpacing"/>
        <w:jc w:val="both"/>
        <w:rPr>
          <w:rFonts w:ascii="Times New Roman" w:hAnsi="Times New Roman" w:cs="Times New Roman"/>
          <w:sz w:val="24"/>
          <w:szCs w:val="24"/>
        </w:rPr>
      </w:pPr>
      <w:r w:rsidRPr="00DB01D1">
        <w:rPr>
          <w:rFonts w:ascii="Times New Roman" w:hAnsi="Times New Roman" w:cs="Times New Roman"/>
          <w:b/>
          <w:sz w:val="24"/>
          <w:szCs w:val="24"/>
        </w:rPr>
        <w:t>c)</w:t>
      </w:r>
      <w:r w:rsidRPr="00DB01D1">
        <w:rPr>
          <w:rFonts w:ascii="Times New Roman" w:hAnsi="Times New Roman" w:cs="Times New Roman"/>
          <w:sz w:val="24"/>
          <w:szCs w:val="24"/>
        </w:rPr>
        <w:t xml:space="preserve"> </w:t>
      </w:r>
      <w:proofErr w:type="gramStart"/>
      <w:r w:rsidRPr="00DB01D1">
        <w:rPr>
          <w:rFonts w:ascii="Times New Roman" w:hAnsi="Times New Roman" w:cs="Times New Roman"/>
          <w:sz w:val="24"/>
          <w:szCs w:val="24"/>
        </w:rPr>
        <w:t>ndryshimin</w:t>
      </w:r>
      <w:proofErr w:type="gramEnd"/>
      <w:r w:rsidRPr="00DB01D1">
        <w:rPr>
          <w:rFonts w:ascii="Times New Roman" w:hAnsi="Times New Roman" w:cs="Times New Roman"/>
          <w:sz w:val="24"/>
          <w:szCs w:val="24"/>
        </w:rPr>
        <w:t xml:space="preserve"> e aktit, duke pranuar pjesërisht ankimin mbi faljen e gjobave/penaliteteve.</w:t>
      </w:r>
    </w:p>
    <w:p w:rsidR="009E6610" w:rsidRPr="00F03A8B" w:rsidRDefault="009E6610" w:rsidP="00F03A8B">
      <w:pPr>
        <w:pStyle w:val="NoSpacing"/>
        <w:jc w:val="both"/>
        <w:rPr>
          <w:rFonts w:ascii="Times New Roman" w:hAnsi="Times New Roman" w:cs="Times New Roman"/>
          <w:sz w:val="24"/>
          <w:szCs w:val="24"/>
        </w:rPr>
      </w:pPr>
      <w:r w:rsidRPr="00F03A8B">
        <w:rPr>
          <w:rFonts w:ascii="Times New Roman" w:hAnsi="Times New Roman" w:cs="Times New Roman"/>
          <w:b/>
          <w:sz w:val="24"/>
          <w:szCs w:val="24"/>
        </w:rPr>
        <w:t>5.</w:t>
      </w:r>
      <w:r w:rsidRPr="00E8466F">
        <w:t xml:space="preserve"> </w:t>
      </w:r>
      <w:r w:rsidRPr="00F03A8B">
        <w:rPr>
          <w:rFonts w:ascii="Times New Roman" w:hAnsi="Times New Roman" w:cs="Times New Roman"/>
          <w:sz w:val="24"/>
          <w:szCs w:val="24"/>
        </w:rPr>
        <w:t>Në rastet kur kontrata është lidhur me persona fizikë dhe nga ana e tyre është marrë përsipër ose janë kryer investime në nivele që në bazë të legjislacionit duhet të ushtrojnë veprimtari si persona juridikë, organi që ka lidhur kontratën bën ndryshimin përkatës në kontratë.</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6.</w:t>
      </w:r>
      <w:r w:rsidRPr="00E8466F">
        <w:rPr>
          <w:rFonts w:ascii="Times New Roman" w:hAnsi="Times New Roman" w:cs="Times New Roman"/>
          <w:sz w:val="24"/>
          <w:szCs w:val="24"/>
        </w:rPr>
        <w:t xml:space="preserve"> Në rastet kur i njëjti subjekt "qiramarrës", që disponon dy a më shumë kontrata qiraje për sipërfaqe mbi 500 m</w:t>
      </w:r>
      <w:r w:rsidRPr="00E62D9A">
        <w:rPr>
          <w:rFonts w:ascii="Times New Roman" w:hAnsi="Times New Roman" w:cs="Times New Roman"/>
          <w:sz w:val="24"/>
          <w:szCs w:val="24"/>
          <w:vertAlign w:val="superscript"/>
        </w:rPr>
        <w:t>2</w:t>
      </w:r>
      <w:r w:rsidRPr="00E8466F">
        <w:rPr>
          <w:rFonts w:ascii="Times New Roman" w:hAnsi="Times New Roman" w:cs="Times New Roman"/>
          <w:sz w:val="24"/>
          <w:szCs w:val="24"/>
        </w:rPr>
        <w:t>, me të n jëjtin objekt veprimtarie dhe gjeografikisht në kufi me njëra-tjetrën, kërkon bashkimin e kontratave, organi që ka lidhur kontratën bën bashkimin e tyre në një të vetme, duke ruajtur vlerën e qirasë, vlerën e investimit, numrin e të punësuarve dhe të gjitha detyrimet e kontratave që bashkohen. Si datë e mbarimit të kontratës së re të bashkuar do të merret data e kontratës së parë.</w:t>
      </w:r>
    </w:p>
    <w:p w:rsidR="009E6610"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Në rastet kur subjektet qiramarrëse, që disponojnë kontrata qiraje me sipërfaqe mbi 5000 m</w:t>
      </w:r>
      <w:r w:rsidRPr="00E62D9A">
        <w:rPr>
          <w:rFonts w:ascii="Times New Roman" w:hAnsi="Times New Roman" w:cs="Times New Roman"/>
          <w:sz w:val="24"/>
          <w:szCs w:val="24"/>
          <w:vertAlign w:val="superscript"/>
        </w:rPr>
        <w:t>2</w:t>
      </w:r>
      <w:r w:rsidRPr="00E8466F">
        <w:rPr>
          <w:rFonts w:ascii="Times New Roman" w:hAnsi="Times New Roman" w:cs="Times New Roman"/>
          <w:sz w:val="24"/>
          <w:szCs w:val="24"/>
        </w:rPr>
        <w:t xml:space="preserve">, kërkojnë ndarjen </w:t>
      </w:r>
      <w:proofErr w:type="gramStart"/>
      <w:r w:rsidRPr="00E8466F">
        <w:rPr>
          <w:rFonts w:ascii="Times New Roman" w:hAnsi="Times New Roman" w:cs="Times New Roman"/>
          <w:sz w:val="24"/>
          <w:szCs w:val="24"/>
        </w:rPr>
        <w:t xml:space="preserve">e </w:t>
      </w:r>
      <w:r w:rsidR="00F03A8B">
        <w:rPr>
          <w:rFonts w:ascii="Times New Roman" w:hAnsi="Times New Roman" w:cs="Times New Roman"/>
          <w:sz w:val="24"/>
          <w:szCs w:val="24"/>
        </w:rPr>
        <w:t xml:space="preserve"> </w:t>
      </w:r>
      <w:r w:rsidRPr="00E8466F">
        <w:rPr>
          <w:rFonts w:ascii="Times New Roman" w:hAnsi="Times New Roman" w:cs="Times New Roman"/>
          <w:sz w:val="24"/>
          <w:szCs w:val="24"/>
        </w:rPr>
        <w:t>kontratës</w:t>
      </w:r>
      <w:proofErr w:type="gramEnd"/>
      <w:r w:rsidRPr="00E8466F">
        <w:rPr>
          <w:rFonts w:ascii="Times New Roman" w:hAnsi="Times New Roman" w:cs="Times New Roman"/>
          <w:sz w:val="24"/>
          <w:szCs w:val="24"/>
        </w:rPr>
        <w:t xml:space="preserve"> në kontrata më të vogla, për shkak të shtesës së aktivitetit ose për një menaxhim më të mirë të investimeve dhe shtesë të tyre në pasurinë e marrë me qira, argumentuar me planbizneset përkatëse, organi që ka lidhur kontratën bën ndarjen e saj në dy pjesë, por jo në sipërfaqe më të vogël se 1000 m</w:t>
      </w:r>
      <w:r w:rsidRPr="00E62D9A">
        <w:rPr>
          <w:rFonts w:ascii="Times New Roman" w:hAnsi="Times New Roman" w:cs="Times New Roman"/>
          <w:sz w:val="24"/>
          <w:szCs w:val="24"/>
          <w:vertAlign w:val="superscript"/>
        </w:rPr>
        <w:t>2</w:t>
      </w:r>
      <w:r w:rsidRPr="00E8466F">
        <w:rPr>
          <w:rFonts w:ascii="Times New Roman" w:hAnsi="Times New Roman" w:cs="Times New Roman"/>
          <w:sz w:val="24"/>
          <w:szCs w:val="24"/>
        </w:rPr>
        <w:t>.</w:t>
      </w:r>
      <w:r w:rsidR="00FF1059" w:rsidRPr="00E8466F">
        <w:rPr>
          <w:rFonts w:ascii="Times New Roman" w:hAnsi="Times New Roman" w:cs="Times New Roman"/>
          <w:sz w:val="24"/>
          <w:szCs w:val="24"/>
        </w:rPr>
        <w:t xml:space="preserve"> Genplanet, që shoqërojnë çdo kontratë, përgatiten sipas përcaktimeve në shkronjën "ç", të pikës 1, të kreut II, të këtij vendimi.</w:t>
      </w:r>
    </w:p>
    <w:p w:rsidR="0022146E" w:rsidRPr="0022146E" w:rsidRDefault="0022146E" w:rsidP="0022146E">
      <w:pPr>
        <w:pStyle w:val="NoSpacing"/>
        <w:jc w:val="both"/>
        <w:rPr>
          <w:rFonts w:ascii="Times New Roman" w:hAnsi="Times New Roman" w:cs="Times New Roman"/>
          <w:sz w:val="24"/>
          <w:szCs w:val="24"/>
          <w:highlight w:val="magenta"/>
        </w:rPr>
      </w:pPr>
      <w:r w:rsidRPr="0022146E">
        <w:rPr>
          <w:rFonts w:ascii="Times New Roman" w:hAnsi="Times New Roman" w:cs="Times New Roman"/>
          <w:b/>
          <w:sz w:val="24"/>
          <w:szCs w:val="24"/>
          <w:highlight w:val="magenta"/>
        </w:rPr>
        <w:t>7.</w:t>
      </w:r>
      <w:r w:rsidRPr="0022146E">
        <w:rPr>
          <w:rFonts w:ascii="Times New Roman" w:hAnsi="Times New Roman" w:cs="Times New Roman"/>
          <w:sz w:val="24"/>
          <w:szCs w:val="24"/>
          <w:highlight w:val="magenta"/>
        </w:rPr>
        <w:t xml:space="preserve"> Në rastet kur në kontratat e qirasë, të lidhura përpara hyrjes në fuqi të ligjit nr. 7850, datë 29.7.1994, "Kodi Civil i Republikës së Shqipërisë", pala qiradhënëse shtetërore ka qenë e përfaqësuar në kontratë nga disa institucione, institucioni që do të përfaqësojë qiradhënësin dhe që do të jetë përgjegjës për monitorimin dhe/apo ndryshimin e kontratës do të jetë institucioni shtetëror që ka përfituar qiranë gjatë gjithë kohëzgjatjes së kontratës apo, nëse ka pasur më tepër se një institucion shtetëror, i cili përfitonte qiranë, institucioni i cili e përfiton qiranë aktualisht.</w:t>
      </w:r>
    </w:p>
    <w:p w:rsidR="0022146E" w:rsidRPr="0022146E" w:rsidRDefault="0022146E" w:rsidP="0022146E">
      <w:pPr>
        <w:pStyle w:val="NoSpacing"/>
        <w:jc w:val="both"/>
        <w:rPr>
          <w:rFonts w:ascii="Times New Roman" w:hAnsi="Times New Roman" w:cs="Times New Roman"/>
          <w:sz w:val="24"/>
          <w:szCs w:val="24"/>
          <w:highlight w:val="magenta"/>
        </w:rPr>
      </w:pPr>
      <w:r w:rsidRPr="0022146E">
        <w:rPr>
          <w:rFonts w:ascii="Times New Roman" w:hAnsi="Times New Roman" w:cs="Times New Roman"/>
          <w:b/>
          <w:sz w:val="24"/>
          <w:szCs w:val="24"/>
          <w:highlight w:val="magenta"/>
        </w:rPr>
        <w:t>8.</w:t>
      </w:r>
      <w:r w:rsidRPr="0022146E">
        <w:rPr>
          <w:rFonts w:ascii="Times New Roman" w:hAnsi="Times New Roman" w:cs="Times New Roman"/>
          <w:sz w:val="24"/>
          <w:szCs w:val="24"/>
          <w:highlight w:val="magenta"/>
        </w:rPr>
        <w:t xml:space="preserve"> Në rastet kur kontratat e qirasë janë të lidhura përpara hyrjes në fuqi të ligjit nr. </w:t>
      </w:r>
      <w:proofErr w:type="gramStart"/>
      <w:r w:rsidRPr="0022146E">
        <w:rPr>
          <w:rFonts w:ascii="Times New Roman" w:hAnsi="Times New Roman" w:cs="Times New Roman"/>
          <w:sz w:val="24"/>
          <w:szCs w:val="24"/>
          <w:highlight w:val="magenta"/>
        </w:rPr>
        <w:t>7638, datë 19.11.1992, "Për shoqëritë tregtare", pala qiramarrëse ka të drejtë t'ia transferojë kontratën e qirasë një personi juridik ku qiramarrësi është aksionar apo ortak.</w:t>
      </w:r>
      <w:proofErr w:type="gramEnd"/>
    </w:p>
    <w:p w:rsidR="0022146E" w:rsidRPr="00E8466F" w:rsidRDefault="0022146E" w:rsidP="009E6610">
      <w:pPr>
        <w:pStyle w:val="NoSpacing"/>
        <w:jc w:val="both"/>
        <w:rPr>
          <w:rFonts w:ascii="Times New Roman" w:hAnsi="Times New Roman" w:cs="Times New Roman"/>
          <w:sz w:val="24"/>
          <w:szCs w:val="24"/>
        </w:rPr>
      </w:pPr>
      <w:r w:rsidRPr="0022146E">
        <w:rPr>
          <w:rFonts w:ascii="Times New Roman" w:hAnsi="Times New Roman" w:cs="Times New Roman"/>
          <w:sz w:val="24"/>
          <w:szCs w:val="24"/>
          <w:highlight w:val="magenta"/>
        </w:rPr>
        <w:t>Institucioni përgjegjës për monitorimin e kontratave të qirasë, sipas pikës 8 më sipër, njofton ministrinë përgjegjëse për ekonominë për transferimin e bërë, sipas këtij paragrafi, dhe për të gjitha çështjet e tjera që lidhen me monitorimin, sipas kreut VI të këtij vendimi.".</w:t>
      </w:r>
      <w:bookmarkStart w:id="0" w:name="_GoBack"/>
      <w:bookmarkEnd w:id="0"/>
    </w:p>
    <w:p w:rsidR="009E6610" w:rsidRPr="00E8466F" w:rsidRDefault="009E6610" w:rsidP="009E6610">
      <w:pPr>
        <w:pStyle w:val="NoSpacing"/>
        <w:jc w:val="both"/>
        <w:rPr>
          <w:rFonts w:ascii="Times New Roman" w:hAnsi="Times New Roman" w:cs="Times New Roman"/>
          <w:b/>
          <w:sz w:val="24"/>
          <w:szCs w:val="24"/>
        </w:rPr>
      </w:pPr>
      <w:r w:rsidRPr="00E8466F">
        <w:rPr>
          <w:rFonts w:ascii="Times New Roman" w:hAnsi="Times New Roman" w:cs="Times New Roman"/>
          <w:b/>
          <w:sz w:val="24"/>
          <w:szCs w:val="24"/>
        </w:rPr>
        <w:t>VII. SHPËRNDARJA E TË ARDHURAVE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1.</w:t>
      </w:r>
      <w:r w:rsidRPr="00E8466F">
        <w:rPr>
          <w:rFonts w:ascii="Times New Roman" w:hAnsi="Times New Roman" w:cs="Times New Roman"/>
          <w:sz w:val="24"/>
          <w:szCs w:val="24"/>
        </w:rPr>
        <w:t xml:space="preserve"> Të ardhurat, që krijohen nga kontrata e qirave të lidhura për pasuri me sipërfaqe deri me 200 m</w:t>
      </w:r>
      <w:r w:rsidRPr="00E62D9A">
        <w:rPr>
          <w:rFonts w:ascii="Times New Roman" w:hAnsi="Times New Roman" w:cs="Times New Roman"/>
          <w:sz w:val="24"/>
          <w:szCs w:val="24"/>
          <w:vertAlign w:val="superscript"/>
        </w:rPr>
        <w:t>2</w:t>
      </w:r>
      <w:r w:rsidRPr="00E8466F">
        <w:rPr>
          <w:rFonts w:ascii="Times New Roman" w:hAnsi="Times New Roman" w:cs="Times New Roman"/>
          <w:sz w:val="24"/>
          <w:szCs w:val="24"/>
        </w:rPr>
        <w:t>, ndahen si më poshtë vijon: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- 30 për qind, buxheti i shtetit;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- 70 për qind, ndërmarrja ose shoqëria shtetërore që ka në administrim objektin e dhënë me qira.</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2.</w:t>
      </w:r>
      <w:r w:rsidRPr="00E8466F">
        <w:rPr>
          <w:rFonts w:ascii="Times New Roman" w:hAnsi="Times New Roman" w:cs="Times New Roman"/>
          <w:sz w:val="24"/>
          <w:szCs w:val="24"/>
        </w:rPr>
        <w:t xml:space="preserve"> Të ardhurat, që krijohen nga kontratat e qirave të lidhura në ndërmarrjet dhe shoqëritë shtetërore, ku pushteti vendor është në cilësinë e përfaqësuesit të pronarit të pronës shtetërore, ndahen si më poshtë vijon: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- 50 për qind, organi i pushtetit vendor që ushtron të drejtën e përfaqësuesit të pronarit të pronës shtetërore;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lastRenderedPageBreak/>
        <w:t>- 50 për qind, ndërmarrja ose shoqëria shtetërore që ka në administrim objektin e dhënë me qira.</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3.</w:t>
      </w:r>
      <w:r w:rsidRPr="00E8466F">
        <w:rPr>
          <w:rFonts w:ascii="Times New Roman" w:hAnsi="Times New Roman" w:cs="Times New Roman"/>
          <w:sz w:val="24"/>
          <w:szCs w:val="24"/>
        </w:rPr>
        <w:t xml:space="preserve"> Të ardhurat, që krijohen nga kontratat e qirasë të lidhura në ndërmarrjet dhe shoqëritë shtetërore me kapital 100 për qind shtetëror, ku ministria përgjegjëse për ekonominë ushtron të drejtën e përfaqësuesit të pronarit të pronës shtetërore, ndahen si më poshtë vijon: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- 30 për qind, ministria përgjegjëse për ekonominë që ushtron të drejtën e përfaqësuesit të pronarit të pronës shtetërore, të cilat i përdor për mbulimin e shpenzimeve të shoqërive me kapital 100 për qind shtetëror, që rezultojnë me vështirësi financiare;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- 70 për qind, ndërmarrja dhe shoqëria shtetërore që administron objektin e dhënë me qira.</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4.</w:t>
      </w:r>
      <w:r w:rsidRPr="00E8466F">
        <w:rPr>
          <w:rFonts w:ascii="Times New Roman" w:hAnsi="Times New Roman" w:cs="Times New Roman"/>
          <w:sz w:val="24"/>
          <w:szCs w:val="24"/>
        </w:rPr>
        <w:t xml:space="preserve"> Të ardhurat, që krijohen nga dhënia me qira ose enfiteozë e objekteve me karakter kombëtar (kulturor, historik, muzeor, </w:t>
      </w:r>
      <w:proofErr w:type="gramStart"/>
      <w:r w:rsidRPr="00E8466F">
        <w:rPr>
          <w:rFonts w:ascii="Times New Roman" w:hAnsi="Times New Roman" w:cs="Times New Roman"/>
          <w:sz w:val="24"/>
          <w:szCs w:val="24"/>
        </w:rPr>
        <w:t>arkeologjik</w:t>
      </w:r>
      <w:proofErr w:type="gramEnd"/>
      <w:r w:rsidRPr="00E8466F">
        <w:rPr>
          <w:rFonts w:ascii="Times New Roman" w:hAnsi="Times New Roman" w:cs="Times New Roman"/>
          <w:sz w:val="24"/>
          <w:szCs w:val="24"/>
        </w:rPr>
        <w:t>), ndahen si më poshtë vijon: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- 10 për qind, buxheti i shtetit;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- 90 për qind, institucioni shtetëror që ka në administrim objektin e dhënë me qira.</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5.</w:t>
      </w:r>
      <w:r w:rsidRPr="00E8466F">
        <w:rPr>
          <w:rFonts w:ascii="Times New Roman" w:hAnsi="Times New Roman" w:cs="Times New Roman"/>
          <w:sz w:val="24"/>
          <w:szCs w:val="24"/>
        </w:rPr>
        <w:t xml:space="preserve"> Të ardhurat, që krijohen nga dhënia me qira e pasurive të universiteteve dhe shkollave të larta, në mbështetje të ligjit nr. 9741, datë 21.5.2007 "Për arsimin e lartë në Republikën e Shqipërisë", të ndryshuar, ndahen si më poshtë vijon: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- 10 për qind, buxheti i shtetit;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- 90 për qind, institucioni.</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6.</w:t>
      </w:r>
      <w:r w:rsidRPr="00E8466F">
        <w:rPr>
          <w:rFonts w:ascii="Times New Roman" w:hAnsi="Times New Roman" w:cs="Times New Roman"/>
          <w:sz w:val="24"/>
          <w:szCs w:val="24"/>
        </w:rPr>
        <w:t xml:space="preserve"> Të ardhurat, që krijohen nga dhënia me qira ose enfiteozë e pasurive në administrim të Drejtorisë së Shërbimeve Qeveritare dhe Autoritetit Portual, Durrës, </w:t>
      </w:r>
      <w:r w:rsidR="00FF1059" w:rsidRPr="00E8466F">
        <w:rPr>
          <w:rFonts w:ascii="Times New Roman" w:hAnsi="Times New Roman" w:cs="Times New Roman"/>
          <w:sz w:val="24"/>
          <w:szCs w:val="24"/>
        </w:rPr>
        <w:t xml:space="preserve">shoqëritë e trajtimit të studentëve </w:t>
      </w:r>
      <w:r w:rsidRPr="00E8466F">
        <w:rPr>
          <w:rFonts w:ascii="Times New Roman" w:hAnsi="Times New Roman" w:cs="Times New Roman"/>
          <w:sz w:val="24"/>
          <w:szCs w:val="24"/>
        </w:rPr>
        <w:t>të përdoren prej tyre për të mbuluar shpenzimet e veta.</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7.</w:t>
      </w:r>
      <w:r w:rsidRPr="00E8466F">
        <w:rPr>
          <w:rFonts w:ascii="Times New Roman" w:hAnsi="Times New Roman" w:cs="Times New Roman"/>
          <w:sz w:val="24"/>
          <w:szCs w:val="24"/>
        </w:rPr>
        <w:t xml:space="preserve"> Të ardhurat, që krijohen nga dhënia me qira ose enfiteozë e pasurive në institucionet shtetërore, derdhen në buxhetin e shtetit.</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8.</w:t>
      </w:r>
      <w:r w:rsidRPr="00E8466F">
        <w:rPr>
          <w:rFonts w:ascii="Times New Roman" w:hAnsi="Times New Roman" w:cs="Times New Roman"/>
          <w:sz w:val="24"/>
          <w:szCs w:val="24"/>
        </w:rPr>
        <w:t xml:space="preserve"> Ndërmarrjet dhe shoqëritë shtetërore, pasi derdhin në buxhet, sipas përcaktimeve të mësipërme, të ardhurat që krijohen nga dhënia me qira ose enfiteozë e pasurive në administrim të tyre, pjesën tjetër e përdorin:</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për</w:t>
      </w:r>
      <w:proofErr w:type="gramEnd"/>
      <w:r w:rsidRPr="00E8466F">
        <w:rPr>
          <w:rFonts w:ascii="Times New Roman" w:hAnsi="Times New Roman" w:cs="Times New Roman"/>
          <w:sz w:val="24"/>
          <w:szCs w:val="24"/>
        </w:rPr>
        <w:t xml:space="preserve"> të mbuluar shpenzimet për paga dhe sigurime shoqërore;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xml:space="preserve">- </w:t>
      </w:r>
      <w:proofErr w:type="gramStart"/>
      <w:r w:rsidRPr="00E8466F">
        <w:rPr>
          <w:rFonts w:ascii="Times New Roman" w:hAnsi="Times New Roman" w:cs="Times New Roman"/>
          <w:sz w:val="24"/>
          <w:szCs w:val="24"/>
        </w:rPr>
        <w:t>për</w:t>
      </w:r>
      <w:proofErr w:type="gramEnd"/>
      <w:r w:rsidRPr="00E8466F">
        <w:rPr>
          <w:rFonts w:ascii="Times New Roman" w:hAnsi="Times New Roman" w:cs="Times New Roman"/>
          <w:sz w:val="24"/>
          <w:szCs w:val="24"/>
        </w:rPr>
        <w:t xml:space="preserve"> investime, vetëm me miratimin e ministrit përgjegjës për ekonominë.</w:t>
      </w:r>
    </w:p>
    <w:p w:rsidR="009E6610" w:rsidRPr="00E8466F" w:rsidRDefault="009E6610" w:rsidP="009E6610">
      <w:pPr>
        <w:pStyle w:val="NoSpacing"/>
        <w:jc w:val="both"/>
        <w:rPr>
          <w:rFonts w:ascii="Times New Roman" w:hAnsi="Times New Roman" w:cs="Times New Roman"/>
          <w:b/>
          <w:sz w:val="24"/>
          <w:szCs w:val="24"/>
        </w:rPr>
      </w:pPr>
      <w:r w:rsidRPr="00E8466F">
        <w:rPr>
          <w:rFonts w:ascii="Times New Roman" w:hAnsi="Times New Roman" w:cs="Times New Roman"/>
          <w:b/>
          <w:sz w:val="24"/>
          <w:szCs w:val="24"/>
        </w:rPr>
        <w:t>VIII. VLEFSHMËRIA E KONTRATAVE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1.</w:t>
      </w:r>
      <w:r w:rsidRPr="00E8466F">
        <w:rPr>
          <w:rFonts w:ascii="Times New Roman" w:hAnsi="Times New Roman" w:cs="Times New Roman"/>
          <w:sz w:val="24"/>
          <w:szCs w:val="24"/>
        </w:rPr>
        <w:t xml:space="preserve"> Kontratat e qirasë ose të enfiteozës janë të vlefshme deri në përfundim të afatit të tyre. Kur institucioni shtetëror, ndërmarrja apo shoqëria shtetërore, që ka dhënë mjedise me qira ose enfiteozë me sipërfaqe mbi 500 m2, shitet para përfundimit të afatit të kontratës, në publikimin për shitjen e tyre njoftohet ekzistenca e kontratave të qirasë ose të enfiteozës të lidhura në këtë objekt, si dhe vlera e investimit të kryer nga subjekti që ka marrë me qira ose enfiteozë. </w:t>
      </w:r>
      <w:proofErr w:type="gramStart"/>
      <w:r w:rsidRPr="00E8466F">
        <w:rPr>
          <w:rFonts w:ascii="Times New Roman" w:hAnsi="Times New Roman" w:cs="Times New Roman"/>
          <w:sz w:val="24"/>
          <w:szCs w:val="24"/>
        </w:rPr>
        <w:t>Blerësi është i detyruar të respektojë kushtet e kontratës deri në përfundim të afatit të saj.</w:t>
      </w:r>
      <w:proofErr w:type="gramEnd"/>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2.</w:t>
      </w:r>
      <w:r w:rsidRPr="00E8466F">
        <w:rPr>
          <w:rFonts w:ascii="Times New Roman" w:hAnsi="Times New Roman" w:cs="Times New Roman"/>
          <w:sz w:val="24"/>
          <w:szCs w:val="24"/>
        </w:rPr>
        <w:t xml:space="preserve"> Në rastet kur në kontratë është parashikuar zgjidhja e kontratës së qirasë ose të enfiteozës, kur pasuria shtetërore kalon në procedurë privatizimi, kontrata e qirasë zgjidhjet automatikisht në datën kur enti shitës autorizon shitjen e pasurisë.</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3.</w:t>
      </w:r>
      <w:r w:rsidRPr="00E8466F">
        <w:rPr>
          <w:rFonts w:ascii="Times New Roman" w:hAnsi="Times New Roman" w:cs="Times New Roman"/>
          <w:sz w:val="24"/>
          <w:szCs w:val="24"/>
        </w:rPr>
        <w:t xml:space="preserve"> Për truallin e dhënë në përdorim të tretëve në bazë të një kontrate qiraje ose enfiteoze, të njohur dhe të kthyer pronarit në zbatim të ligjit nr. 9235, datë 29.7.2004 "Për kthimin dhe kompensimin e pronës", të ndryshuar, kur ndërtesa në pronësi të pronarit shtet nuk përdoret për interes publik, shteti detyrohet t'i paguajë subjektit të shpronësuar qiranë e truallit të përfshirë në kontratën e qirasë apo të enfiteozës, për të cilën ai është njohur pronar, sipas vlerës së përcaktuar në kontratën e lidhur.</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Vlera e qirasë së truallit që i kalon pronarit do të jetë shuma e vlerës së qirasë së truallit të lirë funksional, me vlerën e qirasë së truallit nën ndërtesë. Qiraja për m</w:t>
      </w:r>
      <w:r w:rsidRPr="00E62D9A">
        <w:rPr>
          <w:rFonts w:ascii="Times New Roman" w:hAnsi="Times New Roman" w:cs="Times New Roman"/>
          <w:sz w:val="24"/>
          <w:szCs w:val="24"/>
          <w:vertAlign w:val="superscript"/>
        </w:rPr>
        <w:t>2</w:t>
      </w:r>
      <w:r w:rsidRPr="00E8466F">
        <w:rPr>
          <w:rFonts w:ascii="Times New Roman" w:hAnsi="Times New Roman" w:cs="Times New Roman"/>
          <w:sz w:val="24"/>
          <w:szCs w:val="24"/>
        </w:rPr>
        <w:t xml:space="preserve"> e tru allit funksional do të jetë sipas tarifës së aplikuar në kontratë. Qiraja për m</w:t>
      </w:r>
      <w:r w:rsidRPr="00E62D9A">
        <w:rPr>
          <w:rFonts w:ascii="Times New Roman" w:hAnsi="Times New Roman" w:cs="Times New Roman"/>
          <w:sz w:val="24"/>
          <w:szCs w:val="24"/>
          <w:vertAlign w:val="superscript"/>
        </w:rPr>
        <w:t>2</w:t>
      </w:r>
      <w:r w:rsidRPr="00E8466F">
        <w:rPr>
          <w:rFonts w:ascii="Times New Roman" w:hAnsi="Times New Roman" w:cs="Times New Roman"/>
          <w:sz w:val="24"/>
          <w:szCs w:val="24"/>
        </w:rPr>
        <w:t xml:space="preserve"> e truallit nën ndërtesë, e cila në kontratë </w:t>
      </w:r>
      <w:r w:rsidRPr="00E8466F">
        <w:rPr>
          <w:rFonts w:ascii="Times New Roman" w:hAnsi="Times New Roman" w:cs="Times New Roman"/>
          <w:sz w:val="24"/>
          <w:szCs w:val="24"/>
        </w:rPr>
        <w:lastRenderedPageBreak/>
        <w:t>përfshihet në tarifën e qirasë së ndërtesës, do të llogaritet 20 për qind e tarifës së qirasë për ndërtesën e përcaktuar në kontratë.</w:t>
      </w:r>
    </w:p>
    <w:p w:rsidR="009E6610" w:rsidRP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sz w:val="24"/>
          <w:szCs w:val="24"/>
        </w:rPr>
        <w:t>Kërkesa depozitohet pranë organit që ka në administrim pronën shtetërore të dhënë me qira ose enfiteozë, i cili bën konfirmimin e sipërfaqes së kthyer sipas vendimit të Agjencisë së Kthimit dhe Kompensimit të Pronave dhe sipërfaqes përkatëse të dhënë me qira ose enfiteozë, nëpërmjet mbivendosjes së tyre.</w:t>
      </w:r>
      <w:proofErr w:type="gramEnd"/>
      <w:r w:rsidRPr="00E8466F">
        <w:rPr>
          <w:rFonts w:ascii="Times New Roman" w:hAnsi="Times New Roman" w:cs="Times New Roman"/>
          <w:sz w:val="24"/>
          <w:szCs w:val="24"/>
        </w:rPr>
        <w:t xml:space="preserve"> Me plotësimin e kësaj procedure, </w:t>
      </w:r>
      <w:proofErr w:type="gramStart"/>
      <w:r w:rsidRPr="00E8466F">
        <w:rPr>
          <w:rFonts w:ascii="Times New Roman" w:hAnsi="Times New Roman" w:cs="Times New Roman"/>
          <w:sz w:val="24"/>
          <w:szCs w:val="24"/>
        </w:rPr>
        <w:t>ky</w:t>
      </w:r>
      <w:proofErr w:type="gramEnd"/>
      <w:r w:rsidRPr="00E8466F">
        <w:rPr>
          <w:rFonts w:ascii="Times New Roman" w:hAnsi="Times New Roman" w:cs="Times New Roman"/>
          <w:sz w:val="24"/>
          <w:szCs w:val="24"/>
        </w:rPr>
        <w:t xml:space="preserve"> organ e dërgon praktikën tek organi që ka lidhur kontratën e qirasë ose të enfiteozës, për lidhjen e marrëveshjes me pronarët për dhënien e qirasë së truallit.</w:t>
      </w:r>
    </w:p>
    <w:p w:rsidR="009E6610" w:rsidRP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sz w:val="24"/>
          <w:szCs w:val="24"/>
        </w:rPr>
        <w:t>Kjo procedurë nuk zbatohet kur prona është pjesë e kapitalit të shoqërive tregtare shtetërore.Vlera e qirasë së truallit i kalon pronarit, sipas procedurave të mësipërme, kur investimi i kryer nga subjekti, që ka marrë me qira apo enfiteozë, është nën 150 për qind të vlerës së truallit, me kërkesë të pronarit të shpronësuar të tij.</w:t>
      </w:r>
      <w:proofErr w:type="gramEnd"/>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4.</w:t>
      </w:r>
      <w:r w:rsidRPr="00E8466F">
        <w:rPr>
          <w:rFonts w:ascii="Times New Roman" w:hAnsi="Times New Roman" w:cs="Times New Roman"/>
          <w:sz w:val="24"/>
          <w:szCs w:val="24"/>
        </w:rPr>
        <w:t xml:space="preserve"> Në kontratat e qirasë ose të enfiteozës, të lidhura për pasuri ku sipërfaqja e truallit është mbi 500 m</w:t>
      </w:r>
      <w:r w:rsidRPr="00E62D9A">
        <w:rPr>
          <w:rFonts w:ascii="Times New Roman" w:hAnsi="Times New Roman" w:cs="Times New Roman"/>
          <w:sz w:val="24"/>
          <w:szCs w:val="24"/>
          <w:vertAlign w:val="superscript"/>
        </w:rPr>
        <w:t>2</w:t>
      </w:r>
      <w:r w:rsidRPr="00E8466F">
        <w:rPr>
          <w:rFonts w:ascii="Times New Roman" w:hAnsi="Times New Roman" w:cs="Times New Roman"/>
          <w:sz w:val="24"/>
          <w:szCs w:val="24"/>
        </w:rPr>
        <w:t>, në rastet kur shoqëria qiramarrëse ose enfiteozëmarrëse ka kryer investime në përputhje me planbiznesin dhe në masën mbi 150 për qind të vlerës së truallit, si dhe kur shoqëria ka respektuar kushtet e kontratës, subjekteve kontraktuese, që kanë konsumuar mbi 5 vjet të kontratës, u lind e drejta e privatizimit të drejtpërdrejtë të objektit të kontratës, sipas legjislacionit në fuqi.</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 xml:space="preserve">Titullari i institucionit, që ka lidhur kontratën e qirasë ose të enfiteozës, urdhëron ngritjen e grupit për vlerësimin e investimeve të kryera, të përbërë nga një ekspert vlerësues i licencuar dhe një ekspert kontabël i autorizuar, të cilët hartojnë raportin për vlerësimin e investimeve të kryera nga shoqëria qiramarrëse ose enfiteozëmarrëse për periudhën nga lidhja e kontratës deri në bilancin e vitit të fundit ushtrimor të miratuar. Në rastet kur objekti, para lidhjes së kontratës së qirasë ose të enfiteozës, është përdorur me qira nga i njëjti subjekt, me të njëjtin qëllim, por me kontrata me afat më të vogël, ekspertët vlerësues të investimeve, në hartimin e raportit përkatës përfshijnë edhe investimet e kryera nga </w:t>
      </w:r>
      <w:proofErr w:type="gramStart"/>
      <w:r w:rsidRPr="00E8466F">
        <w:rPr>
          <w:rFonts w:ascii="Times New Roman" w:hAnsi="Times New Roman" w:cs="Times New Roman"/>
          <w:sz w:val="24"/>
          <w:szCs w:val="24"/>
        </w:rPr>
        <w:t>ky</w:t>
      </w:r>
      <w:proofErr w:type="gramEnd"/>
      <w:r w:rsidRPr="00E8466F">
        <w:rPr>
          <w:rFonts w:ascii="Times New Roman" w:hAnsi="Times New Roman" w:cs="Times New Roman"/>
          <w:sz w:val="24"/>
          <w:szCs w:val="24"/>
        </w:rPr>
        <w:t xml:space="preserve"> subjekt gjatë asaj periudhe.</w:t>
      </w:r>
    </w:p>
    <w:p w:rsidR="009E6610" w:rsidRP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sz w:val="24"/>
          <w:szCs w:val="24"/>
        </w:rPr>
        <w:t>Me marrjen e raportit të ekspertëve, drejtoria përgjegjëse për monitorimin e kontratave të qirasë ose të enfiteozës bën krahasimin e vlerës së truallit të përcaktuar sipas çmimit të përcaktuar në vendimin nr.</w:t>
      </w:r>
      <w:proofErr w:type="gramEnd"/>
      <w:r w:rsidRPr="00E8466F">
        <w:rPr>
          <w:rFonts w:ascii="Times New Roman" w:hAnsi="Times New Roman" w:cs="Times New Roman"/>
          <w:sz w:val="24"/>
          <w:szCs w:val="24"/>
        </w:rPr>
        <w:t xml:space="preserve"> 187, datë 6.3.2013 të Këshillit të Ministrave "Për miratimin e vlerës së pronës për secilin qark të Shqipërisë", me vlerën e investimeve të kryera në objekt, sipas raportit të ekspertëve dhe </w:t>
      </w:r>
      <w:proofErr w:type="gramStart"/>
      <w:r w:rsidRPr="00E8466F">
        <w:rPr>
          <w:rFonts w:ascii="Times New Roman" w:hAnsi="Times New Roman" w:cs="Times New Roman"/>
          <w:sz w:val="24"/>
          <w:szCs w:val="24"/>
        </w:rPr>
        <w:t>ia</w:t>
      </w:r>
      <w:proofErr w:type="gramEnd"/>
      <w:r w:rsidRPr="00E8466F">
        <w:rPr>
          <w:rFonts w:ascii="Times New Roman" w:hAnsi="Times New Roman" w:cs="Times New Roman"/>
          <w:sz w:val="24"/>
          <w:szCs w:val="24"/>
        </w:rPr>
        <w:t xml:space="preserve"> paraqet ministrit. </w:t>
      </w:r>
      <w:proofErr w:type="gramStart"/>
      <w:r w:rsidRPr="00E8466F">
        <w:rPr>
          <w:rFonts w:ascii="Times New Roman" w:hAnsi="Times New Roman" w:cs="Times New Roman"/>
          <w:sz w:val="24"/>
          <w:szCs w:val="24"/>
        </w:rPr>
        <w:t>Kur vlera e investimeve është mbi 150 për qind e vlerës së truallit, ministri miraton fillimin e procedurave për privatizim të drejtpërdrejtë të objektit.</w:t>
      </w:r>
      <w:proofErr w:type="gramEnd"/>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Në rastet kur për pasurinë, objekt i kontratës së qirasë, të drejtën e ushtrimit të përfaqësuesit të pronës shtetërore e ushtron pushteti vendor, atëherë ky organ i pushtetit vendor që ka lidhur kontratën kryen procesin e vlerësimit të investimeve deri në konkluzionin se vlera e investimeve të kryera nga sipërmarrësi është mbi 150 për qind e vlerës së truallit, sipas procedurave të mësipërme, dhe, më pas, ia përcjell ministrisë përgjegjëse për ekonominë me propozimin për privatizim të drejtpërdrejtë të asaj pasurie.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Pagesa e ekspertëve, që hartojnë raportin e vlerësimit të investimeve të kryera nga qiramarrësit, do të jetë 100 000 (njëqind mijë) lekë për çdo ekspert dhe, për çdo rast, urdhërohet nga titullari i institucionit urdhërues të misionit të vlerësimit të investimeve.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t>5.</w:t>
      </w:r>
      <w:r w:rsidRPr="00E8466F">
        <w:rPr>
          <w:rFonts w:ascii="Times New Roman" w:hAnsi="Times New Roman" w:cs="Times New Roman"/>
          <w:sz w:val="24"/>
          <w:szCs w:val="24"/>
        </w:rPr>
        <w:t xml:space="preserve"> Në rastet kur janë plotësuar kushtet për privatizim të drejtpërdrejtë, si më lart, dhe objektet e dhëna me qira ose enfiteozë janë pjesë e kapitalit të shoqërive shtetërore, para fillimit të procedurave të privatizimit, bëhet zbritja e tyre nga kapitali i shoqërisë shtetërore.</w:t>
      </w:r>
    </w:p>
    <w:p w:rsidR="009E6610" w:rsidRPr="00E8466F" w:rsidRDefault="009E6610" w:rsidP="009E6610">
      <w:pPr>
        <w:pStyle w:val="NoSpacing"/>
        <w:jc w:val="both"/>
        <w:rPr>
          <w:rFonts w:ascii="Times New Roman" w:hAnsi="Times New Roman" w:cs="Times New Roman"/>
          <w:b/>
          <w:sz w:val="24"/>
          <w:szCs w:val="24"/>
        </w:rPr>
      </w:pPr>
      <w:r w:rsidRPr="00E8466F">
        <w:rPr>
          <w:rFonts w:ascii="Times New Roman" w:hAnsi="Times New Roman" w:cs="Times New Roman"/>
          <w:b/>
          <w:sz w:val="24"/>
          <w:szCs w:val="24"/>
        </w:rPr>
        <w:t>IX. DISPOZITA TË PËRGJITHSHME</w:t>
      </w:r>
    </w:p>
    <w:p w:rsidR="009E6610" w:rsidRPr="00E8466F"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b/>
          <w:sz w:val="24"/>
          <w:szCs w:val="24"/>
        </w:rPr>
        <w:lastRenderedPageBreak/>
        <w:t>1.</w:t>
      </w:r>
      <w:r w:rsidRPr="00E8466F">
        <w:rPr>
          <w:rFonts w:ascii="Times New Roman" w:hAnsi="Times New Roman" w:cs="Times New Roman"/>
          <w:sz w:val="24"/>
          <w:szCs w:val="24"/>
        </w:rPr>
        <w:t xml:space="preserve"> Vendimi nr. </w:t>
      </w:r>
      <w:proofErr w:type="gramStart"/>
      <w:r w:rsidRPr="00E8466F">
        <w:rPr>
          <w:rFonts w:ascii="Times New Roman" w:hAnsi="Times New Roman" w:cs="Times New Roman"/>
          <w:sz w:val="24"/>
          <w:szCs w:val="24"/>
        </w:rPr>
        <w:t>529, datë 8.6.2011 i Këshillit të Ministrave "Për përcaktimin e kritereve, procedurës dhe mënyrës së dhënies me qira ose enfiteozë të pronës shtetërore", dhe aktet në zbatim të tij, shfuqizohen.</w:t>
      </w:r>
      <w:proofErr w:type="gramEnd"/>
    </w:p>
    <w:p w:rsidR="009E6610" w:rsidRP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b/>
          <w:sz w:val="24"/>
          <w:szCs w:val="24"/>
        </w:rPr>
        <w:t>2.</w:t>
      </w:r>
      <w:r w:rsidRPr="00E8466F">
        <w:rPr>
          <w:rFonts w:ascii="Times New Roman" w:hAnsi="Times New Roman" w:cs="Times New Roman"/>
          <w:sz w:val="24"/>
          <w:szCs w:val="24"/>
        </w:rPr>
        <w:t xml:space="preserve"> Ngarkohen Ministria e Zhvillimit Ekonomik, Tregtisë dhe Sipërmarrjes, ministritë e linjës dhe institucionet qendrore e organet e qeverisjes vendore për zbatimin e këtij vendimi.</w:t>
      </w:r>
      <w:proofErr w:type="gramEnd"/>
    </w:p>
    <w:p w:rsidR="00E8466F"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b/>
          <w:sz w:val="24"/>
          <w:szCs w:val="24"/>
        </w:rPr>
        <w:t>3.</w:t>
      </w:r>
      <w:r w:rsidRPr="00E8466F">
        <w:rPr>
          <w:rFonts w:ascii="Times New Roman" w:hAnsi="Times New Roman" w:cs="Times New Roman"/>
          <w:sz w:val="24"/>
          <w:szCs w:val="24"/>
        </w:rPr>
        <w:t xml:space="preserve"> Ngarkohet Ministria e Zhvillimit Ekonomik, Tregtisë dhe Sipërmarrjes të nxjerrë udhëzimin në zbatim të këtij vendimi.</w:t>
      </w:r>
      <w:proofErr w:type="gramEnd"/>
    </w:p>
    <w:p w:rsidR="00307C85" w:rsidRPr="00E8466F" w:rsidRDefault="00307C85" w:rsidP="009E6610">
      <w:pPr>
        <w:pStyle w:val="NoSpacing"/>
        <w:jc w:val="both"/>
        <w:rPr>
          <w:rFonts w:ascii="Times New Roman" w:hAnsi="Times New Roman" w:cs="Times New Roman"/>
          <w:sz w:val="24"/>
          <w:szCs w:val="24"/>
        </w:rPr>
      </w:pPr>
    </w:p>
    <w:p w:rsidR="009E6610" w:rsidRDefault="009E6610" w:rsidP="009E6610">
      <w:pPr>
        <w:pStyle w:val="NoSpacing"/>
        <w:jc w:val="both"/>
        <w:rPr>
          <w:rFonts w:ascii="Times New Roman" w:hAnsi="Times New Roman" w:cs="Times New Roman"/>
          <w:sz w:val="24"/>
          <w:szCs w:val="24"/>
        </w:rPr>
      </w:pPr>
      <w:proofErr w:type="gramStart"/>
      <w:r w:rsidRPr="00E8466F">
        <w:rPr>
          <w:rFonts w:ascii="Times New Roman" w:hAnsi="Times New Roman" w:cs="Times New Roman"/>
          <w:sz w:val="24"/>
          <w:szCs w:val="24"/>
        </w:rPr>
        <w:t>Ky</w:t>
      </w:r>
      <w:proofErr w:type="gramEnd"/>
      <w:r w:rsidRPr="00E8466F">
        <w:rPr>
          <w:rFonts w:ascii="Times New Roman" w:hAnsi="Times New Roman" w:cs="Times New Roman"/>
          <w:sz w:val="24"/>
          <w:szCs w:val="24"/>
        </w:rPr>
        <w:t xml:space="preserve"> vendim hyn në fuqi pas botimit në Fletoren Zyrtare.</w:t>
      </w:r>
    </w:p>
    <w:p w:rsidR="00E8466F" w:rsidRPr="00E8466F" w:rsidRDefault="00E8466F" w:rsidP="009E6610">
      <w:pPr>
        <w:pStyle w:val="NoSpacing"/>
        <w:jc w:val="both"/>
        <w:rPr>
          <w:rFonts w:ascii="Times New Roman" w:hAnsi="Times New Roman" w:cs="Times New Roman"/>
          <w:sz w:val="24"/>
          <w:szCs w:val="24"/>
        </w:rPr>
      </w:pPr>
    </w:p>
    <w:p w:rsidR="009E6610" w:rsidRDefault="009E6610" w:rsidP="009E6610">
      <w:pPr>
        <w:pStyle w:val="NoSpacing"/>
        <w:jc w:val="both"/>
        <w:rPr>
          <w:rFonts w:ascii="Times New Roman" w:hAnsi="Times New Roman" w:cs="Times New Roman"/>
          <w:b/>
          <w:sz w:val="24"/>
          <w:szCs w:val="24"/>
        </w:rPr>
      </w:pPr>
      <w:r w:rsidRPr="00E8466F">
        <w:rPr>
          <w:rFonts w:ascii="Times New Roman" w:hAnsi="Times New Roman" w:cs="Times New Roman"/>
          <w:b/>
          <w:sz w:val="24"/>
          <w:szCs w:val="24"/>
        </w:rPr>
        <w:t>KRYEMINISTRI</w:t>
      </w:r>
    </w:p>
    <w:p w:rsidR="00E8466F" w:rsidRPr="00E8466F" w:rsidRDefault="00E8466F" w:rsidP="009E6610">
      <w:pPr>
        <w:pStyle w:val="NoSpacing"/>
        <w:jc w:val="both"/>
        <w:rPr>
          <w:rFonts w:ascii="Times New Roman" w:hAnsi="Times New Roman" w:cs="Times New Roman"/>
          <w:b/>
          <w:sz w:val="24"/>
          <w:szCs w:val="24"/>
        </w:rPr>
      </w:pPr>
    </w:p>
    <w:p w:rsidR="009E6610" w:rsidRPr="00E8466F" w:rsidRDefault="009E6610" w:rsidP="009E6610">
      <w:pPr>
        <w:pStyle w:val="NoSpacing"/>
        <w:jc w:val="both"/>
        <w:rPr>
          <w:rFonts w:ascii="Times New Roman" w:hAnsi="Times New Roman" w:cs="Times New Roman"/>
          <w:b/>
          <w:sz w:val="24"/>
          <w:szCs w:val="24"/>
        </w:rPr>
      </w:pPr>
      <w:r w:rsidRPr="00E8466F">
        <w:rPr>
          <w:rFonts w:ascii="Times New Roman" w:hAnsi="Times New Roman" w:cs="Times New Roman"/>
          <w:b/>
          <w:sz w:val="24"/>
          <w:szCs w:val="24"/>
        </w:rPr>
        <w:t>Edi Rama</w:t>
      </w:r>
    </w:p>
    <w:p w:rsidR="006A0EB2" w:rsidRPr="00E8466F" w:rsidRDefault="006A0EB2" w:rsidP="009E6610">
      <w:pPr>
        <w:pStyle w:val="NoSpacing"/>
        <w:jc w:val="both"/>
        <w:rPr>
          <w:rFonts w:ascii="Times New Roman" w:hAnsi="Times New Roman" w:cs="Times New Roman"/>
          <w:b/>
          <w:sz w:val="24"/>
          <w:szCs w:val="24"/>
        </w:rPr>
      </w:pPr>
    </w:p>
    <w:p w:rsidR="006A0EB2" w:rsidRPr="00E8466F" w:rsidRDefault="006A0EB2" w:rsidP="009E6610">
      <w:pPr>
        <w:pStyle w:val="NoSpacing"/>
        <w:jc w:val="both"/>
        <w:rPr>
          <w:rFonts w:ascii="Times New Roman" w:hAnsi="Times New Roman" w:cs="Times New Roman"/>
          <w:b/>
          <w:sz w:val="24"/>
          <w:szCs w:val="24"/>
        </w:rPr>
      </w:pPr>
    </w:p>
    <w:p w:rsidR="006A0EB2" w:rsidRPr="00E8466F" w:rsidRDefault="006A0EB2" w:rsidP="009E6610">
      <w:pPr>
        <w:pStyle w:val="NoSpacing"/>
        <w:jc w:val="both"/>
        <w:rPr>
          <w:rFonts w:ascii="Times New Roman" w:hAnsi="Times New Roman" w:cs="Times New Roman"/>
          <w:b/>
          <w:sz w:val="24"/>
          <w:szCs w:val="24"/>
        </w:rPr>
      </w:pPr>
    </w:p>
    <w:p w:rsidR="009E6610" w:rsidRPr="00E8466F" w:rsidRDefault="009E6610" w:rsidP="009E6610">
      <w:pPr>
        <w:pStyle w:val="NoSpacing"/>
        <w:jc w:val="both"/>
        <w:rPr>
          <w:rFonts w:ascii="Times New Roman" w:hAnsi="Times New Roman" w:cs="Times New Roman"/>
          <w:b/>
          <w:sz w:val="24"/>
          <w:szCs w:val="24"/>
        </w:rPr>
      </w:pPr>
      <w:r w:rsidRPr="00E8466F">
        <w:rPr>
          <w:rFonts w:ascii="Times New Roman" w:hAnsi="Times New Roman" w:cs="Times New Roman"/>
          <w:b/>
          <w:sz w:val="24"/>
          <w:szCs w:val="24"/>
        </w:rPr>
        <w:t>TABELA A</w:t>
      </w:r>
    </w:p>
    <w:p w:rsidR="00E8466F" w:rsidRPr="00E8466F" w:rsidRDefault="00E8466F" w:rsidP="009E6610">
      <w:pPr>
        <w:pStyle w:val="NoSpacing"/>
        <w:jc w:val="both"/>
        <w:rPr>
          <w:rFonts w:ascii="Times New Roman" w:hAnsi="Times New Roman" w:cs="Times New Roman"/>
          <w:sz w:val="24"/>
          <w:szCs w:val="24"/>
        </w:rPr>
      </w:pPr>
    </w:p>
    <w:p w:rsidR="00DB01D1" w:rsidRDefault="00DB01D1" w:rsidP="00DB01D1">
      <w:pPr>
        <w:shd w:val="clear" w:color="auto" w:fill="FFFFFF"/>
      </w:pPr>
      <w:r>
        <w:rPr>
          <w:noProof/>
          <w:spacing w:val="-2"/>
          <w:szCs w:val="24"/>
        </w:rPr>
        <w:t>TARIFAT DYSHEME TË QIRASË MUJORE PËR NDËRTESAT SIPAS QARQEVE</w:t>
      </w:r>
    </w:p>
    <w:p w:rsidR="00DB01D1" w:rsidRDefault="00DB01D1" w:rsidP="00DB01D1">
      <w:pPr>
        <w:shd w:val="clear" w:color="auto" w:fill="FFFFFF"/>
        <w:ind w:firstLine="3610"/>
      </w:pPr>
    </w:p>
    <w:p w:rsidR="00DB01D1" w:rsidRDefault="00DB01D1" w:rsidP="00DB01D1">
      <w:pPr>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902"/>
        <w:gridCol w:w="1920"/>
        <w:gridCol w:w="3802"/>
        <w:gridCol w:w="3240"/>
      </w:tblGrid>
      <w:tr w:rsidR="00DB01D1" w:rsidTr="00DB01D1">
        <w:trPr>
          <w:trHeight w:hRule="exact" w:val="245"/>
        </w:trPr>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NR.</w:t>
            </w:r>
          </w:p>
        </w:tc>
        <w:tc>
          <w:tcPr>
            <w:tcW w:w="192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QARKU</w:t>
            </w:r>
          </w:p>
        </w:tc>
        <w:tc>
          <w:tcPr>
            <w:tcW w:w="38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pacing w:val="-4"/>
                <w:sz w:val="20"/>
              </w:rPr>
              <w:t>SPECIFIKIMI TERRITORIAL</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TARIFA DYSHEME</w:t>
            </w:r>
          </w:p>
        </w:tc>
      </w:tr>
      <w:tr w:rsidR="00DB01D1" w:rsidTr="00E739DC">
        <w:trPr>
          <w:trHeight w:hRule="exact" w:val="330"/>
        </w:trPr>
        <w:tc>
          <w:tcPr>
            <w:tcW w:w="9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1.</w:t>
            </w:r>
          </w:p>
        </w:tc>
        <w:tc>
          <w:tcPr>
            <w:tcW w:w="19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Tiranë</w:t>
            </w:r>
          </w:p>
        </w:tc>
        <w:tc>
          <w:tcPr>
            <w:tcW w:w="38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noProof/>
                <w:sz w:val="20"/>
              </w:rPr>
              <w:t>Në qytetin e Tiranës.</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300</w:t>
            </w:r>
          </w:p>
        </w:tc>
      </w:tr>
      <w:tr w:rsidR="00DB01D1" w:rsidTr="00DB01D1">
        <w:trPr>
          <w:trHeight w:hRule="exact" w:val="235"/>
        </w:trPr>
        <w:tc>
          <w:tcPr>
            <w:tcW w:w="902"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1920"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DB01D1" w:rsidRDefault="00DB01D1">
            <w:pPr>
              <w:rPr>
                <w:sz w:val="20"/>
              </w:rPr>
            </w:pPr>
          </w:p>
          <w:p w:rsidR="00DB01D1" w:rsidRDefault="00DB01D1">
            <w:pPr>
              <w:rPr>
                <w:sz w:val="20"/>
              </w:rPr>
            </w:pPr>
          </w:p>
          <w:p w:rsidR="00DB01D1" w:rsidRDefault="00DB01D1">
            <w:pPr>
              <w:shd w:val="clear" w:color="auto" w:fill="FFFFFF"/>
              <w:rPr>
                <w:sz w:val="20"/>
              </w:rPr>
            </w:pPr>
            <w:r>
              <w:rPr>
                <w:noProof/>
                <w:sz w:val="20"/>
              </w:rPr>
              <w:t>Jashtë qytetit të Tiranës.</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150</w:t>
            </w:r>
          </w:p>
        </w:tc>
      </w:tr>
      <w:tr w:rsidR="00DB01D1" w:rsidTr="00E739DC">
        <w:trPr>
          <w:trHeight w:hRule="exact" w:val="393"/>
        </w:trPr>
        <w:tc>
          <w:tcPr>
            <w:tcW w:w="9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2.</w:t>
            </w:r>
          </w:p>
        </w:tc>
        <w:tc>
          <w:tcPr>
            <w:tcW w:w="19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Berat</w:t>
            </w:r>
          </w:p>
        </w:tc>
        <w:tc>
          <w:tcPr>
            <w:tcW w:w="38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noProof/>
                <w:sz w:val="20"/>
              </w:rPr>
              <w:t>Në qytetin e Beratit.</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100</w:t>
            </w:r>
          </w:p>
        </w:tc>
      </w:tr>
      <w:tr w:rsidR="00DB01D1" w:rsidTr="00DB01D1">
        <w:trPr>
          <w:trHeight w:hRule="exact" w:val="235"/>
        </w:trPr>
        <w:tc>
          <w:tcPr>
            <w:tcW w:w="902"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1920"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DB01D1" w:rsidRDefault="00DB01D1">
            <w:pPr>
              <w:rPr>
                <w:sz w:val="20"/>
              </w:rPr>
            </w:pPr>
          </w:p>
          <w:p w:rsidR="00DB01D1" w:rsidRDefault="00DB01D1">
            <w:pPr>
              <w:rPr>
                <w:sz w:val="20"/>
              </w:rPr>
            </w:pPr>
          </w:p>
          <w:p w:rsidR="00DB01D1" w:rsidRDefault="00DB01D1">
            <w:pPr>
              <w:shd w:val="clear" w:color="auto" w:fill="FFFFFF"/>
              <w:rPr>
                <w:sz w:val="20"/>
              </w:rPr>
            </w:pPr>
            <w:r>
              <w:rPr>
                <w:noProof/>
                <w:sz w:val="20"/>
              </w:rPr>
              <w:t>Jashtë qytetit te Beratit</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50</w:t>
            </w:r>
          </w:p>
        </w:tc>
      </w:tr>
      <w:tr w:rsidR="00DB01D1" w:rsidTr="00E739DC">
        <w:trPr>
          <w:trHeight w:hRule="exact" w:val="375"/>
        </w:trPr>
        <w:tc>
          <w:tcPr>
            <w:tcW w:w="9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3.</w:t>
            </w:r>
          </w:p>
        </w:tc>
        <w:tc>
          <w:tcPr>
            <w:tcW w:w="19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Dibër</w:t>
            </w:r>
          </w:p>
        </w:tc>
        <w:tc>
          <w:tcPr>
            <w:tcW w:w="38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noProof/>
                <w:sz w:val="20"/>
              </w:rPr>
              <w:t>Në qytetin e Peshkopisë</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75</w:t>
            </w:r>
          </w:p>
        </w:tc>
      </w:tr>
      <w:tr w:rsidR="00DB01D1" w:rsidTr="00DB01D1">
        <w:trPr>
          <w:trHeight w:hRule="exact" w:val="235"/>
        </w:trPr>
        <w:tc>
          <w:tcPr>
            <w:tcW w:w="902"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1920"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DB01D1" w:rsidRDefault="00DB01D1">
            <w:pPr>
              <w:rPr>
                <w:sz w:val="20"/>
              </w:rPr>
            </w:pPr>
          </w:p>
          <w:p w:rsidR="00DB01D1" w:rsidRDefault="00DB01D1">
            <w:pPr>
              <w:rPr>
                <w:sz w:val="20"/>
              </w:rPr>
            </w:pPr>
          </w:p>
          <w:p w:rsidR="00DB01D1" w:rsidRDefault="00DB01D1">
            <w:pPr>
              <w:shd w:val="clear" w:color="auto" w:fill="FFFFFF"/>
              <w:rPr>
                <w:sz w:val="20"/>
              </w:rPr>
            </w:pPr>
            <w:r>
              <w:rPr>
                <w:noProof/>
                <w:sz w:val="20"/>
              </w:rPr>
              <w:t>Jashtë qytetit të Peshkopisë</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50</w:t>
            </w:r>
          </w:p>
        </w:tc>
      </w:tr>
      <w:tr w:rsidR="00DB01D1" w:rsidTr="00DB01D1">
        <w:trPr>
          <w:trHeight w:hRule="exact" w:val="235"/>
        </w:trPr>
        <w:tc>
          <w:tcPr>
            <w:tcW w:w="9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4.</w:t>
            </w:r>
          </w:p>
        </w:tc>
        <w:tc>
          <w:tcPr>
            <w:tcW w:w="19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Durrës</w:t>
            </w:r>
          </w:p>
        </w:tc>
        <w:tc>
          <w:tcPr>
            <w:tcW w:w="38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noProof/>
                <w:sz w:val="20"/>
              </w:rPr>
              <w:t>Në qytetin e Durrësit</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200</w:t>
            </w:r>
          </w:p>
        </w:tc>
      </w:tr>
      <w:tr w:rsidR="00DB01D1" w:rsidTr="00DB01D1">
        <w:trPr>
          <w:trHeight w:hRule="exact" w:val="235"/>
        </w:trPr>
        <w:tc>
          <w:tcPr>
            <w:tcW w:w="902"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1920"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DB01D1" w:rsidRDefault="00DB01D1">
            <w:pPr>
              <w:rPr>
                <w:sz w:val="20"/>
              </w:rPr>
            </w:pPr>
          </w:p>
          <w:p w:rsidR="00DB01D1" w:rsidRDefault="00DB01D1">
            <w:pPr>
              <w:rPr>
                <w:sz w:val="20"/>
              </w:rPr>
            </w:pPr>
          </w:p>
          <w:p w:rsidR="00DB01D1" w:rsidRDefault="00DB01D1">
            <w:pPr>
              <w:shd w:val="clear" w:color="auto" w:fill="FFFFFF"/>
              <w:rPr>
                <w:sz w:val="20"/>
              </w:rPr>
            </w:pPr>
            <w:r>
              <w:rPr>
                <w:noProof/>
                <w:sz w:val="20"/>
              </w:rPr>
              <w:t>Jashtë qytetit të Durrësit</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150</w:t>
            </w:r>
          </w:p>
        </w:tc>
      </w:tr>
      <w:tr w:rsidR="00DB01D1" w:rsidTr="00DB01D1">
        <w:trPr>
          <w:trHeight w:hRule="exact" w:val="235"/>
        </w:trPr>
        <w:tc>
          <w:tcPr>
            <w:tcW w:w="9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5.</w:t>
            </w:r>
          </w:p>
        </w:tc>
        <w:tc>
          <w:tcPr>
            <w:tcW w:w="19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Elbasan</w:t>
            </w:r>
          </w:p>
        </w:tc>
        <w:tc>
          <w:tcPr>
            <w:tcW w:w="38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noProof/>
                <w:sz w:val="20"/>
              </w:rPr>
              <w:t>Në qytetin e Elbasanit</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150</w:t>
            </w:r>
          </w:p>
        </w:tc>
      </w:tr>
      <w:tr w:rsidR="00DB01D1" w:rsidTr="00DB01D1">
        <w:trPr>
          <w:trHeight w:hRule="exact" w:val="235"/>
        </w:trPr>
        <w:tc>
          <w:tcPr>
            <w:tcW w:w="902"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1920"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DB01D1" w:rsidRDefault="00DB01D1">
            <w:pPr>
              <w:rPr>
                <w:sz w:val="20"/>
              </w:rPr>
            </w:pPr>
          </w:p>
          <w:p w:rsidR="00DB01D1" w:rsidRDefault="00DB01D1">
            <w:pPr>
              <w:rPr>
                <w:sz w:val="20"/>
              </w:rPr>
            </w:pPr>
          </w:p>
          <w:p w:rsidR="00DB01D1" w:rsidRDefault="00DB01D1">
            <w:pPr>
              <w:shd w:val="clear" w:color="auto" w:fill="FFFFFF"/>
              <w:rPr>
                <w:sz w:val="20"/>
              </w:rPr>
            </w:pPr>
            <w:r>
              <w:rPr>
                <w:noProof/>
                <w:sz w:val="20"/>
              </w:rPr>
              <w:t>Jashtë qytetit të Elbasanit</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75</w:t>
            </w:r>
          </w:p>
        </w:tc>
      </w:tr>
      <w:tr w:rsidR="00DB01D1" w:rsidTr="00DB01D1">
        <w:trPr>
          <w:trHeight w:hRule="exact" w:val="235"/>
        </w:trPr>
        <w:tc>
          <w:tcPr>
            <w:tcW w:w="9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6.</w:t>
            </w:r>
          </w:p>
        </w:tc>
        <w:tc>
          <w:tcPr>
            <w:tcW w:w="19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Fier</w:t>
            </w:r>
          </w:p>
        </w:tc>
        <w:tc>
          <w:tcPr>
            <w:tcW w:w="38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noProof/>
                <w:sz w:val="20"/>
              </w:rPr>
              <w:t>Në qytetin e Fierit</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150</w:t>
            </w:r>
          </w:p>
        </w:tc>
      </w:tr>
      <w:tr w:rsidR="00DB01D1" w:rsidTr="00DB01D1">
        <w:trPr>
          <w:trHeight w:hRule="exact" w:val="235"/>
        </w:trPr>
        <w:tc>
          <w:tcPr>
            <w:tcW w:w="902"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1920"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DB01D1" w:rsidRDefault="00DB01D1">
            <w:pPr>
              <w:rPr>
                <w:sz w:val="20"/>
              </w:rPr>
            </w:pPr>
          </w:p>
          <w:p w:rsidR="00DB01D1" w:rsidRDefault="00DB01D1">
            <w:pPr>
              <w:rPr>
                <w:sz w:val="20"/>
              </w:rPr>
            </w:pPr>
          </w:p>
          <w:p w:rsidR="00DB01D1" w:rsidRDefault="00DB01D1">
            <w:pPr>
              <w:shd w:val="clear" w:color="auto" w:fill="FFFFFF"/>
              <w:rPr>
                <w:sz w:val="20"/>
              </w:rPr>
            </w:pPr>
            <w:r>
              <w:rPr>
                <w:noProof/>
                <w:sz w:val="20"/>
              </w:rPr>
              <w:t>Jashtë qytetit të Fierit</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100</w:t>
            </w:r>
          </w:p>
        </w:tc>
      </w:tr>
      <w:tr w:rsidR="00DB01D1" w:rsidTr="00DB01D1">
        <w:trPr>
          <w:trHeight w:hRule="exact" w:val="235"/>
        </w:trPr>
        <w:tc>
          <w:tcPr>
            <w:tcW w:w="9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7.</w:t>
            </w:r>
          </w:p>
        </w:tc>
        <w:tc>
          <w:tcPr>
            <w:tcW w:w="19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Gjirokastër</w:t>
            </w:r>
          </w:p>
        </w:tc>
        <w:tc>
          <w:tcPr>
            <w:tcW w:w="38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noProof/>
                <w:sz w:val="20"/>
              </w:rPr>
              <w:t>Në qytetin e Gjirokastrës</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75</w:t>
            </w:r>
          </w:p>
        </w:tc>
      </w:tr>
      <w:tr w:rsidR="00DB01D1" w:rsidTr="00DB01D1">
        <w:trPr>
          <w:trHeight w:hRule="exact" w:val="235"/>
        </w:trPr>
        <w:tc>
          <w:tcPr>
            <w:tcW w:w="902"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1920"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DB01D1" w:rsidRDefault="00DB01D1">
            <w:pPr>
              <w:rPr>
                <w:sz w:val="20"/>
              </w:rPr>
            </w:pPr>
          </w:p>
          <w:p w:rsidR="00DB01D1" w:rsidRDefault="00DB01D1">
            <w:pPr>
              <w:rPr>
                <w:sz w:val="20"/>
              </w:rPr>
            </w:pPr>
          </w:p>
          <w:p w:rsidR="00DB01D1" w:rsidRDefault="00DB01D1">
            <w:pPr>
              <w:shd w:val="clear" w:color="auto" w:fill="FFFFFF"/>
              <w:rPr>
                <w:sz w:val="20"/>
              </w:rPr>
            </w:pPr>
            <w:r>
              <w:rPr>
                <w:noProof/>
                <w:sz w:val="20"/>
              </w:rPr>
              <w:t>Jashtë qytetit të Gjirokastrës</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50</w:t>
            </w:r>
          </w:p>
        </w:tc>
      </w:tr>
      <w:tr w:rsidR="00DB01D1" w:rsidTr="00DB01D1">
        <w:trPr>
          <w:trHeight w:hRule="exact" w:val="235"/>
        </w:trPr>
        <w:tc>
          <w:tcPr>
            <w:tcW w:w="9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8.</w:t>
            </w:r>
          </w:p>
        </w:tc>
        <w:tc>
          <w:tcPr>
            <w:tcW w:w="19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Korçë</w:t>
            </w:r>
          </w:p>
        </w:tc>
        <w:tc>
          <w:tcPr>
            <w:tcW w:w="38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noProof/>
                <w:sz w:val="20"/>
              </w:rPr>
              <w:t>Në qytetin e Korçës</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150</w:t>
            </w:r>
          </w:p>
        </w:tc>
      </w:tr>
      <w:tr w:rsidR="00DB01D1" w:rsidTr="00DB01D1">
        <w:trPr>
          <w:trHeight w:hRule="exact" w:val="235"/>
        </w:trPr>
        <w:tc>
          <w:tcPr>
            <w:tcW w:w="902"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1920"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DB01D1" w:rsidRDefault="00DB01D1">
            <w:pPr>
              <w:rPr>
                <w:sz w:val="20"/>
              </w:rPr>
            </w:pPr>
          </w:p>
          <w:p w:rsidR="00DB01D1" w:rsidRDefault="00DB01D1">
            <w:pPr>
              <w:rPr>
                <w:sz w:val="20"/>
              </w:rPr>
            </w:pPr>
          </w:p>
          <w:p w:rsidR="00DB01D1" w:rsidRDefault="00DB01D1">
            <w:pPr>
              <w:shd w:val="clear" w:color="auto" w:fill="FFFFFF"/>
              <w:rPr>
                <w:sz w:val="20"/>
              </w:rPr>
            </w:pPr>
            <w:r>
              <w:rPr>
                <w:noProof/>
                <w:sz w:val="20"/>
              </w:rPr>
              <w:t>Jashtë qytetit të Korçës</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75</w:t>
            </w:r>
          </w:p>
        </w:tc>
      </w:tr>
      <w:tr w:rsidR="00DB01D1" w:rsidTr="00DB01D1">
        <w:trPr>
          <w:trHeight w:hRule="exact" w:val="235"/>
        </w:trPr>
        <w:tc>
          <w:tcPr>
            <w:tcW w:w="9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9.</w:t>
            </w:r>
          </w:p>
        </w:tc>
        <w:tc>
          <w:tcPr>
            <w:tcW w:w="19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Kukës</w:t>
            </w:r>
          </w:p>
        </w:tc>
        <w:tc>
          <w:tcPr>
            <w:tcW w:w="38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noProof/>
                <w:sz w:val="20"/>
              </w:rPr>
              <w:t>Në qytetin e Kukësit</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75</w:t>
            </w:r>
          </w:p>
        </w:tc>
      </w:tr>
      <w:tr w:rsidR="00DB01D1" w:rsidTr="00DB01D1">
        <w:trPr>
          <w:trHeight w:hRule="exact" w:val="235"/>
        </w:trPr>
        <w:tc>
          <w:tcPr>
            <w:tcW w:w="902"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1920"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DB01D1" w:rsidRDefault="00DB01D1">
            <w:pPr>
              <w:rPr>
                <w:sz w:val="20"/>
              </w:rPr>
            </w:pPr>
          </w:p>
          <w:p w:rsidR="00DB01D1" w:rsidRDefault="00DB01D1">
            <w:pPr>
              <w:rPr>
                <w:sz w:val="20"/>
              </w:rPr>
            </w:pPr>
          </w:p>
          <w:p w:rsidR="00DB01D1" w:rsidRDefault="00DB01D1">
            <w:pPr>
              <w:shd w:val="clear" w:color="auto" w:fill="FFFFFF"/>
              <w:rPr>
                <w:sz w:val="20"/>
              </w:rPr>
            </w:pPr>
            <w:r>
              <w:rPr>
                <w:noProof/>
                <w:sz w:val="20"/>
              </w:rPr>
              <w:t>Jashtë qytetit të Kukësit</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50</w:t>
            </w:r>
          </w:p>
        </w:tc>
      </w:tr>
      <w:tr w:rsidR="00DB01D1" w:rsidTr="00DB01D1">
        <w:trPr>
          <w:trHeight w:hRule="exact" w:val="235"/>
        </w:trPr>
        <w:tc>
          <w:tcPr>
            <w:tcW w:w="9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10.</w:t>
            </w:r>
          </w:p>
        </w:tc>
        <w:tc>
          <w:tcPr>
            <w:tcW w:w="19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Lezhë</w:t>
            </w:r>
          </w:p>
        </w:tc>
        <w:tc>
          <w:tcPr>
            <w:tcW w:w="38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noProof/>
                <w:sz w:val="20"/>
              </w:rPr>
              <w:t>Në qytetin e Lezhës</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150</w:t>
            </w:r>
          </w:p>
        </w:tc>
      </w:tr>
      <w:tr w:rsidR="00DB01D1" w:rsidTr="00DB01D1">
        <w:trPr>
          <w:trHeight w:hRule="exact" w:val="235"/>
        </w:trPr>
        <w:tc>
          <w:tcPr>
            <w:tcW w:w="902"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1920"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DB01D1" w:rsidRDefault="00DB01D1">
            <w:pPr>
              <w:rPr>
                <w:sz w:val="20"/>
              </w:rPr>
            </w:pPr>
          </w:p>
          <w:p w:rsidR="00DB01D1" w:rsidRDefault="00DB01D1">
            <w:pPr>
              <w:rPr>
                <w:sz w:val="20"/>
              </w:rPr>
            </w:pPr>
          </w:p>
          <w:p w:rsidR="00DB01D1" w:rsidRDefault="00DB01D1">
            <w:pPr>
              <w:shd w:val="clear" w:color="auto" w:fill="FFFFFF"/>
              <w:rPr>
                <w:sz w:val="20"/>
              </w:rPr>
            </w:pPr>
            <w:r>
              <w:rPr>
                <w:noProof/>
                <w:sz w:val="20"/>
              </w:rPr>
              <w:t>Jashtë qytetit të Lezhës</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100</w:t>
            </w:r>
          </w:p>
        </w:tc>
      </w:tr>
      <w:tr w:rsidR="00DB01D1" w:rsidTr="00DB01D1">
        <w:trPr>
          <w:trHeight w:hRule="exact" w:val="235"/>
        </w:trPr>
        <w:tc>
          <w:tcPr>
            <w:tcW w:w="9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11.</w:t>
            </w:r>
          </w:p>
        </w:tc>
        <w:tc>
          <w:tcPr>
            <w:tcW w:w="19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Shkodër</w:t>
            </w:r>
          </w:p>
        </w:tc>
        <w:tc>
          <w:tcPr>
            <w:tcW w:w="38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noProof/>
                <w:sz w:val="20"/>
              </w:rPr>
              <w:t>Në qytetin e Shkodrës</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150</w:t>
            </w:r>
          </w:p>
        </w:tc>
      </w:tr>
      <w:tr w:rsidR="00DB01D1" w:rsidTr="00DB01D1">
        <w:trPr>
          <w:trHeight w:hRule="exact" w:val="235"/>
        </w:trPr>
        <w:tc>
          <w:tcPr>
            <w:tcW w:w="902"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1920"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DB01D1" w:rsidRDefault="00DB01D1">
            <w:pPr>
              <w:rPr>
                <w:sz w:val="20"/>
              </w:rPr>
            </w:pPr>
          </w:p>
          <w:p w:rsidR="00DB01D1" w:rsidRDefault="00DB01D1">
            <w:pPr>
              <w:rPr>
                <w:sz w:val="20"/>
              </w:rPr>
            </w:pPr>
          </w:p>
          <w:p w:rsidR="00DB01D1" w:rsidRDefault="00DB01D1">
            <w:pPr>
              <w:shd w:val="clear" w:color="auto" w:fill="FFFFFF"/>
              <w:rPr>
                <w:sz w:val="20"/>
              </w:rPr>
            </w:pPr>
            <w:r>
              <w:rPr>
                <w:noProof/>
                <w:sz w:val="20"/>
              </w:rPr>
              <w:t>Jashtë qytetit të Shkodrës</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100</w:t>
            </w:r>
          </w:p>
        </w:tc>
      </w:tr>
      <w:tr w:rsidR="00DB01D1" w:rsidTr="00DB01D1">
        <w:trPr>
          <w:trHeight w:hRule="exact" w:val="235"/>
        </w:trPr>
        <w:tc>
          <w:tcPr>
            <w:tcW w:w="9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12.</w:t>
            </w:r>
          </w:p>
        </w:tc>
        <w:tc>
          <w:tcPr>
            <w:tcW w:w="19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b/>
                <w:bCs/>
                <w:noProof/>
                <w:sz w:val="20"/>
              </w:rPr>
              <w:t>Vlorë</w:t>
            </w:r>
          </w:p>
        </w:tc>
        <w:tc>
          <w:tcPr>
            <w:tcW w:w="3802"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rPr>
                <w:sz w:val="20"/>
              </w:rPr>
            </w:pPr>
            <w:r>
              <w:rPr>
                <w:noProof/>
                <w:sz w:val="20"/>
              </w:rPr>
              <w:t>Në qytetin e Vlorës</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200</w:t>
            </w:r>
          </w:p>
        </w:tc>
      </w:tr>
      <w:tr w:rsidR="00DB01D1" w:rsidTr="00E739DC">
        <w:trPr>
          <w:trHeight w:hRule="exact" w:val="717"/>
        </w:trPr>
        <w:tc>
          <w:tcPr>
            <w:tcW w:w="902"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1920" w:type="dxa"/>
            <w:vMerge/>
            <w:tcBorders>
              <w:top w:val="single" w:sz="6" w:space="0" w:color="auto"/>
              <w:left w:val="single" w:sz="6" w:space="0" w:color="auto"/>
              <w:bottom w:val="single" w:sz="6" w:space="0" w:color="auto"/>
              <w:right w:val="single" w:sz="6" w:space="0" w:color="auto"/>
            </w:tcBorders>
            <w:vAlign w:val="center"/>
            <w:hideMark/>
          </w:tcPr>
          <w:p w:rsidR="00DB01D1" w:rsidRDefault="00DB01D1">
            <w:pPr>
              <w:rPr>
                <w:sz w:val="20"/>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DB01D1" w:rsidRDefault="00DB01D1">
            <w:pPr>
              <w:rPr>
                <w:sz w:val="20"/>
              </w:rPr>
            </w:pPr>
          </w:p>
          <w:p w:rsidR="00DB01D1" w:rsidRDefault="00DB01D1">
            <w:pPr>
              <w:shd w:val="clear" w:color="auto" w:fill="FFFFFF"/>
              <w:rPr>
                <w:sz w:val="20"/>
              </w:rPr>
            </w:pPr>
            <w:r>
              <w:rPr>
                <w:noProof/>
                <w:sz w:val="20"/>
              </w:rPr>
              <w:t>Jashtë qytetit të Vlorës</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DB01D1" w:rsidRDefault="00DB01D1">
            <w:pPr>
              <w:shd w:val="clear" w:color="auto" w:fill="FFFFFF"/>
              <w:jc w:val="right"/>
              <w:rPr>
                <w:sz w:val="20"/>
              </w:rPr>
            </w:pPr>
            <w:r>
              <w:rPr>
                <w:b/>
                <w:bCs/>
                <w:noProof/>
                <w:sz w:val="20"/>
              </w:rPr>
              <w:t>100</w:t>
            </w:r>
          </w:p>
        </w:tc>
      </w:tr>
    </w:tbl>
    <w:p w:rsidR="00DB01D1" w:rsidRDefault="00DB01D1" w:rsidP="00DB01D1"/>
    <w:p w:rsidR="00E8466F" w:rsidRDefault="00E8466F" w:rsidP="009E6610">
      <w:pPr>
        <w:pStyle w:val="NoSpacing"/>
        <w:jc w:val="both"/>
        <w:rPr>
          <w:rFonts w:ascii="Times New Roman" w:hAnsi="Times New Roman" w:cs="Times New Roman"/>
          <w:b/>
          <w:sz w:val="24"/>
          <w:szCs w:val="24"/>
        </w:rPr>
      </w:pPr>
    </w:p>
    <w:p w:rsidR="009E6610" w:rsidRPr="00E8466F" w:rsidRDefault="009E6610" w:rsidP="009E6610">
      <w:pPr>
        <w:pStyle w:val="NoSpacing"/>
        <w:jc w:val="both"/>
        <w:rPr>
          <w:rFonts w:ascii="Times New Roman" w:hAnsi="Times New Roman" w:cs="Times New Roman"/>
          <w:b/>
          <w:sz w:val="24"/>
          <w:szCs w:val="24"/>
        </w:rPr>
      </w:pPr>
      <w:r w:rsidRPr="00E8466F">
        <w:rPr>
          <w:rFonts w:ascii="Times New Roman" w:hAnsi="Times New Roman" w:cs="Times New Roman"/>
          <w:b/>
          <w:sz w:val="24"/>
          <w:szCs w:val="24"/>
        </w:rPr>
        <w:lastRenderedPageBreak/>
        <w:t>TABELA B</w:t>
      </w:r>
    </w:p>
    <w:p w:rsidR="009E6610" w:rsidRPr="00E8466F" w:rsidRDefault="009E6610" w:rsidP="009E6610">
      <w:pPr>
        <w:pStyle w:val="NoSpacing"/>
        <w:jc w:val="both"/>
        <w:rPr>
          <w:rFonts w:ascii="Times New Roman" w:hAnsi="Times New Roman" w:cs="Times New Roman"/>
          <w:b/>
          <w:sz w:val="24"/>
          <w:szCs w:val="24"/>
        </w:rPr>
      </w:pPr>
    </w:p>
    <w:p w:rsidR="009E6610" w:rsidRDefault="009E6610" w:rsidP="009E6610">
      <w:pPr>
        <w:pStyle w:val="NoSpacing"/>
        <w:jc w:val="both"/>
        <w:rPr>
          <w:rFonts w:ascii="Times New Roman" w:hAnsi="Times New Roman" w:cs="Times New Roman"/>
          <w:sz w:val="24"/>
          <w:szCs w:val="24"/>
        </w:rPr>
      </w:pPr>
      <w:r w:rsidRPr="00E8466F">
        <w:rPr>
          <w:rFonts w:ascii="Times New Roman" w:hAnsi="Times New Roman" w:cs="Times New Roman"/>
          <w:sz w:val="24"/>
          <w:szCs w:val="24"/>
        </w:rPr>
        <w:t>TABELA E TARIFAVE TË QIRASË MUJORE TË PASURIVE NË ADMINISTRIM TË DREJTORISË SË SHËRBIMEVE QEVERITARE</w:t>
      </w:r>
    </w:p>
    <w:p w:rsidR="00E739DC" w:rsidRPr="00E8466F" w:rsidRDefault="00E739DC" w:rsidP="009E6610">
      <w:pPr>
        <w:pStyle w:val="NoSpacing"/>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581"/>
        <w:gridCol w:w="72"/>
        <w:gridCol w:w="1800"/>
        <w:gridCol w:w="1334"/>
        <w:gridCol w:w="1080"/>
        <w:gridCol w:w="202"/>
        <w:gridCol w:w="835"/>
        <w:gridCol w:w="1128"/>
        <w:gridCol w:w="58"/>
        <w:gridCol w:w="1075"/>
        <w:gridCol w:w="1133"/>
      </w:tblGrid>
      <w:tr w:rsidR="00E8466F" w:rsidTr="00E8466F">
        <w:trPr>
          <w:trHeight w:hRule="exact" w:val="518"/>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b/>
                <w:bCs/>
                <w:sz w:val="20"/>
              </w:rPr>
              <w:t>Nr.</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b/>
                <w:bCs/>
                <w:sz w:val="20"/>
              </w:rPr>
              <w:t>Vilat dhe objektet</w:t>
            </w:r>
          </w:p>
        </w:tc>
        <w:tc>
          <w:tcPr>
            <w:tcW w:w="1334"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b/>
                <w:bCs/>
                <w:sz w:val="20"/>
              </w:rPr>
              <w:t>Njësia e matjes</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ind w:firstLine="149"/>
              <w:rPr>
                <w:sz w:val="20"/>
              </w:rPr>
            </w:pPr>
            <w:r>
              <w:rPr>
                <w:b/>
                <w:bCs/>
                <w:sz w:val="20"/>
              </w:rPr>
              <w:t>Me pajisje</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ind w:firstLine="178"/>
              <w:rPr>
                <w:sz w:val="20"/>
              </w:rPr>
            </w:pPr>
            <w:r>
              <w:rPr>
                <w:b/>
                <w:bCs/>
                <w:sz w:val="20"/>
              </w:rPr>
              <w:t>Pa pajisje</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b/>
                <w:bCs/>
                <w:spacing w:val="-8"/>
                <w:sz w:val="20"/>
              </w:rPr>
              <w:t>Bodrum</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b/>
                <w:bCs/>
                <w:sz w:val="20"/>
              </w:rPr>
              <w:t>Kopsht</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b/>
                <w:bCs/>
                <w:sz w:val="20"/>
              </w:rPr>
              <w:t>Garazh</w:t>
            </w:r>
          </w:p>
        </w:tc>
      </w:tr>
      <w:tr w:rsidR="00E8466F" w:rsidTr="00E8466F">
        <w:trPr>
          <w:trHeight w:hRule="exact" w:val="264"/>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Super kategori</w:t>
            </w:r>
          </w:p>
        </w:tc>
        <w:tc>
          <w:tcPr>
            <w:tcW w:w="1334"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lekë/m</w:t>
            </w:r>
            <w:r>
              <w:rPr>
                <w:sz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pacing w:val="-2"/>
                <w:sz w:val="20"/>
              </w:rPr>
              <w:t>1.800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pacing w:val="-2"/>
                <w:sz w:val="20"/>
              </w:rPr>
              <w:t>1.500</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300</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150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r>
      <w:tr w:rsidR="00E8466F" w:rsidTr="00E8466F">
        <w:trPr>
          <w:trHeight w:hRule="exact" w:val="259"/>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pacing w:val="-4"/>
                <w:sz w:val="20"/>
              </w:rPr>
              <w:t>Kategori ekstra</w:t>
            </w:r>
          </w:p>
        </w:tc>
        <w:tc>
          <w:tcPr>
            <w:tcW w:w="1334"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lekë/m</w:t>
            </w:r>
            <w:r>
              <w:rPr>
                <w:sz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700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500</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150</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150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r>
      <w:tr w:rsidR="00E8466F" w:rsidTr="00E8466F">
        <w:trPr>
          <w:trHeight w:hRule="exact" w:val="264"/>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3</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Kategori I</w:t>
            </w:r>
          </w:p>
        </w:tc>
        <w:tc>
          <w:tcPr>
            <w:tcW w:w="1334"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lekë/m</w:t>
            </w:r>
            <w:r>
              <w:rPr>
                <w:sz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600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400</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150</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150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r>
      <w:tr w:rsidR="00E8466F" w:rsidTr="00E8466F">
        <w:trPr>
          <w:trHeight w:hRule="exact" w:val="264"/>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4</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Kategori II</w:t>
            </w:r>
          </w:p>
        </w:tc>
        <w:tc>
          <w:tcPr>
            <w:tcW w:w="1334"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lekë/m</w:t>
            </w:r>
            <w:r>
              <w:rPr>
                <w:sz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500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300</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150</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150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r>
      <w:tr w:rsidR="00E8466F" w:rsidTr="00E8466F">
        <w:trPr>
          <w:trHeight w:hRule="exact" w:val="259"/>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Kategoria III</w:t>
            </w:r>
          </w:p>
        </w:tc>
        <w:tc>
          <w:tcPr>
            <w:tcW w:w="1334"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lekë/m</w:t>
            </w:r>
            <w:r>
              <w:rPr>
                <w:sz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400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200</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150</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150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r>
      <w:tr w:rsidR="00E8466F" w:rsidTr="00E8466F">
        <w:trPr>
          <w:trHeight w:hRule="exact" w:val="393"/>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6</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Kategoria IV</w:t>
            </w:r>
          </w:p>
        </w:tc>
        <w:tc>
          <w:tcPr>
            <w:tcW w:w="1334"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lekë/m</w:t>
            </w:r>
            <w:r>
              <w:rPr>
                <w:sz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200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150</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200</w:t>
            </w:r>
          </w:p>
        </w:tc>
      </w:tr>
      <w:tr w:rsidR="00E8466F" w:rsidTr="00E8466F">
        <w:trPr>
          <w:trHeight w:hRule="exact" w:val="26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b/>
                <w:bCs/>
                <w:sz w:val="20"/>
              </w:rPr>
              <w:t>Nr.</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b/>
                <w:bCs/>
                <w:sz w:val="20"/>
              </w:rPr>
              <w:t>Emërtimi</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b/>
                <w:bCs/>
                <w:spacing w:val="-4"/>
                <w:sz w:val="20"/>
              </w:rPr>
              <w:t>Njësia e matjes</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b/>
                <w:bCs/>
                <w:spacing w:val="-6"/>
                <w:sz w:val="20"/>
              </w:rPr>
              <w:t>Tarifat pa TVSH</w:t>
            </w:r>
          </w:p>
        </w:tc>
      </w:tr>
      <w:tr w:rsidR="00E8466F" w:rsidTr="00E8466F">
        <w:trPr>
          <w:trHeight w:hRule="exact" w:val="26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r>
      <w:tr w:rsidR="00E8466F" w:rsidTr="00E8466F">
        <w:trPr>
          <w:trHeight w:hRule="exact" w:val="259"/>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I</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Dhënie zyrash me qira</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r>
      <w:tr w:rsidR="00E8466F" w:rsidTr="00E8466F">
        <w:trPr>
          <w:trHeight w:hRule="exact" w:val="26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A</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Me pajisje</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lekë/m</w:t>
            </w:r>
            <w:r>
              <w:rPr>
                <w:sz w:val="20"/>
                <w:vertAlign w:val="superscript"/>
              </w:rPr>
              <w:t>2</w:t>
            </w:r>
            <w:r>
              <w:rPr>
                <w:sz w:val="20"/>
              </w:rPr>
              <w:t>/muaj</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2.000</w:t>
            </w:r>
          </w:p>
        </w:tc>
      </w:tr>
      <w:tr w:rsidR="00E8466F" w:rsidTr="00E8466F">
        <w:trPr>
          <w:trHeight w:hRule="exact" w:val="26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B</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Pa pajisje</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lekë/m</w:t>
            </w:r>
            <w:r>
              <w:rPr>
                <w:sz w:val="20"/>
                <w:vertAlign w:val="superscript"/>
              </w:rPr>
              <w:t>2</w:t>
            </w:r>
            <w:r>
              <w:rPr>
                <w:sz w:val="20"/>
              </w:rPr>
              <w:t>/muaj</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1.500</w:t>
            </w:r>
          </w:p>
        </w:tc>
      </w:tr>
      <w:tr w:rsidR="00E8466F" w:rsidTr="00E8466F">
        <w:trPr>
          <w:trHeight w:hRule="exact" w:val="25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r>
      <w:tr w:rsidR="00E8466F" w:rsidTr="00E8466F">
        <w:trPr>
          <w:trHeight w:hRule="exact" w:val="26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II</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pacing w:val="-3"/>
                <w:sz w:val="20"/>
              </w:rPr>
              <w:t>Dhënie sallash me qira për 8 orë (1 ditë)</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r>
      <w:tr w:rsidR="00E8466F" w:rsidTr="00E8466F">
        <w:trPr>
          <w:trHeight w:hRule="exact" w:val="259"/>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A</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lang w:val="it-IT"/>
              </w:rPr>
            </w:pPr>
            <w:r>
              <w:rPr>
                <w:sz w:val="20"/>
                <w:lang w:val="it-IT"/>
              </w:rPr>
              <w:t>Salla e koncerteve ditë aktiviteti</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450.000</w:t>
            </w:r>
          </w:p>
        </w:tc>
      </w:tr>
      <w:tr w:rsidR="00E8466F" w:rsidTr="00E8466F">
        <w:trPr>
          <w:trHeight w:hRule="exact" w:val="26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B</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lang w:val="it-IT"/>
              </w:rPr>
            </w:pPr>
            <w:r>
              <w:rPr>
                <w:sz w:val="20"/>
                <w:lang w:val="it-IT"/>
              </w:rPr>
              <w:t>Salla e koncerteve ditë përgatitore</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112.500</w:t>
            </w:r>
          </w:p>
        </w:tc>
      </w:tr>
      <w:tr w:rsidR="00E8466F" w:rsidTr="00E8466F">
        <w:trPr>
          <w:trHeight w:hRule="exact" w:val="26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C</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lang w:val="it-IT"/>
              </w:rPr>
            </w:pPr>
            <w:r>
              <w:rPr>
                <w:sz w:val="20"/>
                <w:lang w:val="it-IT"/>
              </w:rPr>
              <w:t>Salla e kinemasë për 1 ditë</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80.000</w:t>
            </w:r>
          </w:p>
        </w:tc>
      </w:tr>
      <w:tr w:rsidR="00E8466F" w:rsidTr="00E8466F">
        <w:trPr>
          <w:trHeight w:hRule="exact" w:val="259"/>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D</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lang w:val="it-IT"/>
              </w:rPr>
            </w:pPr>
            <w:r>
              <w:rPr>
                <w:sz w:val="20"/>
                <w:lang w:val="it-IT"/>
              </w:rPr>
              <w:t>Salla me përkthim për 1 ditë</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100.000</w:t>
            </w:r>
          </w:p>
        </w:tc>
      </w:tr>
      <w:tr w:rsidR="00E8466F" w:rsidTr="00E8466F">
        <w:trPr>
          <w:trHeight w:hRule="exact" w:val="26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E</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lang w:val="it-IT"/>
              </w:rPr>
            </w:pPr>
            <w:r>
              <w:rPr>
                <w:sz w:val="20"/>
                <w:lang w:val="it-IT"/>
              </w:rPr>
              <w:t>Sallat e vogla për 1 ditë</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45.000</w:t>
            </w:r>
          </w:p>
        </w:tc>
      </w:tr>
      <w:tr w:rsidR="00E8466F" w:rsidTr="00E8466F">
        <w:trPr>
          <w:trHeight w:hRule="exact" w:val="259"/>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F</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Konferencë shtypi minimumi 1 orë</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lekë/orë</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13.500</w:t>
            </w:r>
          </w:p>
        </w:tc>
      </w:tr>
      <w:tr w:rsidR="00E8466F" w:rsidTr="00E8466F">
        <w:trPr>
          <w:trHeight w:hRule="exact" w:val="26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r>
      <w:tr w:rsidR="00E8466F" w:rsidTr="00E8466F">
        <w:trPr>
          <w:trHeight w:hRule="exact" w:val="26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III</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pacing w:val="-3"/>
                <w:sz w:val="20"/>
              </w:rPr>
              <w:t>Dhënie hollesh me qira për 8 orë (1 ditë)</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E8466F" w:rsidRDefault="00E8466F">
            <w:pPr>
              <w:shd w:val="clear" w:color="auto" w:fill="FFFFFF"/>
              <w:rPr>
                <w:sz w:val="20"/>
              </w:rPr>
            </w:pPr>
          </w:p>
        </w:tc>
      </w:tr>
      <w:tr w:rsidR="00E8466F" w:rsidTr="00E8466F">
        <w:trPr>
          <w:trHeight w:hRule="exact" w:val="259"/>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A</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Holli kuota 0</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lekë/m</w:t>
            </w:r>
            <w:r>
              <w:rPr>
                <w:sz w:val="20"/>
                <w:vertAlign w:val="superscript"/>
              </w:rPr>
              <w:t>2</w:t>
            </w:r>
            <w:r>
              <w:rPr>
                <w:sz w:val="20"/>
              </w:rPr>
              <w:t>/ditë</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100</w:t>
            </w:r>
          </w:p>
        </w:tc>
      </w:tr>
      <w:tr w:rsidR="00E8466F" w:rsidTr="00E8466F">
        <w:trPr>
          <w:trHeight w:hRule="exact" w:val="26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B</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Holli kuota 1</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lekë/m</w:t>
            </w:r>
            <w:r>
              <w:rPr>
                <w:sz w:val="20"/>
                <w:vertAlign w:val="superscript"/>
              </w:rPr>
              <w:t>2</w:t>
            </w:r>
            <w:r>
              <w:rPr>
                <w:sz w:val="20"/>
              </w:rPr>
              <w:t>/ditë</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300</w:t>
            </w:r>
          </w:p>
        </w:tc>
      </w:tr>
      <w:tr w:rsidR="00E8466F" w:rsidTr="00E8466F">
        <w:trPr>
          <w:trHeight w:hRule="exact" w:val="259"/>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C</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Holli kuota 2</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lekë/m</w:t>
            </w:r>
            <w:r>
              <w:rPr>
                <w:sz w:val="20"/>
                <w:vertAlign w:val="superscript"/>
              </w:rPr>
              <w:t>2</w:t>
            </w:r>
            <w:r>
              <w:rPr>
                <w:sz w:val="20"/>
              </w:rPr>
              <w:t>/ditë</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250</w:t>
            </w:r>
          </w:p>
        </w:tc>
      </w:tr>
      <w:tr w:rsidR="00E8466F" w:rsidTr="00E8466F">
        <w:trPr>
          <w:trHeight w:hRule="exact" w:val="269"/>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D</w:t>
            </w:r>
          </w:p>
        </w:tc>
        <w:tc>
          <w:tcPr>
            <w:tcW w:w="4488"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Holli kuota 3</w:t>
            </w:r>
          </w:p>
        </w:tc>
        <w:tc>
          <w:tcPr>
            <w:tcW w:w="20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lekë/m</w:t>
            </w:r>
            <w:r>
              <w:rPr>
                <w:sz w:val="20"/>
                <w:vertAlign w:val="superscript"/>
              </w:rPr>
              <w:t>2</w:t>
            </w:r>
            <w:r>
              <w:rPr>
                <w:sz w:val="20"/>
              </w:rPr>
              <w:t>/ditë</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8466F" w:rsidRDefault="00E8466F">
            <w:pPr>
              <w:shd w:val="clear" w:color="auto" w:fill="FFFFFF"/>
              <w:rPr>
                <w:sz w:val="20"/>
              </w:rPr>
            </w:pPr>
            <w:r>
              <w:rPr>
                <w:sz w:val="20"/>
              </w:rPr>
              <w:t>250</w:t>
            </w:r>
          </w:p>
        </w:tc>
      </w:tr>
    </w:tbl>
    <w:p w:rsidR="009E6610" w:rsidRDefault="009E6610" w:rsidP="009E6610">
      <w:pPr>
        <w:pStyle w:val="NoSpacing"/>
        <w:jc w:val="both"/>
        <w:rPr>
          <w:rFonts w:ascii="Times New Roman" w:hAnsi="Times New Roman" w:cs="Times New Roman"/>
          <w:sz w:val="24"/>
          <w:szCs w:val="24"/>
        </w:rPr>
      </w:pPr>
    </w:p>
    <w:p w:rsidR="00E8466F" w:rsidRPr="00E8466F" w:rsidRDefault="00E8466F" w:rsidP="009E6610">
      <w:pPr>
        <w:pStyle w:val="NoSpacing"/>
        <w:jc w:val="both"/>
        <w:rPr>
          <w:rFonts w:ascii="Times New Roman" w:hAnsi="Times New Roman" w:cs="Times New Roman"/>
          <w:sz w:val="24"/>
          <w:szCs w:val="24"/>
        </w:rPr>
      </w:pPr>
    </w:p>
    <w:p w:rsidR="00784C27" w:rsidRPr="00E8466F" w:rsidRDefault="00784C27" w:rsidP="009E6610">
      <w:pPr>
        <w:pStyle w:val="NoSpacing"/>
        <w:jc w:val="both"/>
        <w:rPr>
          <w:rFonts w:ascii="Times New Roman" w:hAnsi="Times New Roman" w:cs="Times New Roman"/>
          <w:sz w:val="24"/>
          <w:szCs w:val="24"/>
        </w:rPr>
      </w:pPr>
    </w:p>
    <w:p w:rsidR="00784C27" w:rsidRPr="00E8466F" w:rsidRDefault="00784C27" w:rsidP="009E6610">
      <w:pPr>
        <w:pStyle w:val="NoSpacing"/>
        <w:jc w:val="both"/>
        <w:rPr>
          <w:rFonts w:ascii="Times New Roman" w:hAnsi="Times New Roman" w:cs="Times New Roman"/>
          <w:sz w:val="24"/>
          <w:szCs w:val="24"/>
        </w:rPr>
      </w:pPr>
    </w:p>
    <w:p w:rsidR="00784C27" w:rsidRPr="00E8466F" w:rsidRDefault="00784C27" w:rsidP="009E6610">
      <w:pPr>
        <w:pStyle w:val="NoSpacing"/>
        <w:jc w:val="both"/>
        <w:rPr>
          <w:rFonts w:ascii="Times New Roman" w:hAnsi="Times New Roman" w:cs="Times New Roman"/>
          <w:sz w:val="24"/>
          <w:szCs w:val="24"/>
        </w:rPr>
      </w:pPr>
    </w:p>
    <w:p w:rsidR="00784C27" w:rsidRPr="00E8466F" w:rsidRDefault="00784C27" w:rsidP="009E6610">
      <w:pPr>
        <w:pStyle w:val="NoSpacing"/>
        <w:jc w:val="both"/>
        <w:rPr>
          <w:rFonts w:ascii="Times New Roman" w:hAnsi="Times New Roman" w:cs="Times New Roman"/>
          <w:sz w:val="24"/>
          <w:szCs w:val="24"/>
        </w:rPr>
      </w:pPr>
    </w:p>
    <w:p w:rsidR="00784C27" w:rsidRPr="00E8466F" w:rsidRDefault="00784C27" w:rsidP="009E6610">
      <w:pPr>
        <w:pStyle w:val="NoSpacing"/>
        <w:jc w:val="both"/>
        <w:rPr>
          <w:rFonts w:ascii="Times New Roman" w:hAnsi="Times New Roman" w:cs="Times New Roman"/>
          <w:sz w:val="24"/>
          <w:szCs w:val="24"/>
        </w:rPr>
      </w:pPr>
    </w:p>
    <w:p w:rsidR="00784C27" w:rsidRPr="00E8466F" w:rsidRDefault="00784C27" w:rsidP="009E6610">
      <w:pPr>
        <w:pStyle w:val="NoSpacing"/>
        <w:jc w:val="both"/>
        <w:rPr>
          <w:rFonts w:ascii="Times New Roman" w:hAnsi="Times New Roman" w:cs="Times New Roman"/>
          <w:sz w:val="24"/>
          <w:szCs w:val="24"/>
        </w:rPr>
      </w:pPr>
    </w:p>
    <w:p w:rsidR="00784C27" w:rsidRPr="00E8466F" w:rsidRDefault="00784C27" w:rsidP="009E6610">
      <w:pPr>
        <w:pStyle w:val="NoSpacing"/>
        <w:jc w:val="both"/>
        <w:rPr>
          <w:rFonts w:ascii="Times New Roman" w:hAnsi="Times New Roman" w:cs="Times New Roman"/>
          <w:sz w:val="24"/>
          <w:szCs w:val="24"/>
        </w:rPr>
      </w:pPr>
    </w:p>
    <w:p w:rsidR="00784C27" w:rsidRPr="00E8466F" w:rsidRDefault="00784C27" w:rsidP="009E6610">
      <w:pPr>
        <w:pStyle w:val="NoSpacing"/>
        <w:jc w:val="both"/>
        <w:rPr>
          <w:rFonts w:ascii="Times New Roman" w:hAnsi="Times New Roman" w:cs="Times New Roman"/>
          <w:sz w:val="24"/>
          <w:szCs w:val="24"/>
        </w:rPr>
      </w:pPr>
    </w:p>
    <w:p w:rsidR="00784C27" w:rsidRPr="00E8466F" w:rsidRDefault="00784C27" w:rsidP="00784C27">
      <w:pPr>
        <w:pStyle w:val="NoSpacing"/>
        <w:jc w:val="both"/>
        <w:rPr>
          <w:rFonts w:ascii="Times New Roman" w:hAnsi="Times New Roman" w:cs="Times New Roman"/>
          <w:sz w:val="24"/>
          <w:szCs w:val="24"/>
        </w:rPr>
      </w:pPr>
    </w:p>
    <w:p w:rsidR="00784C27" w:rsidRPr="00E8466F" w:rsidRDefault="00784C27" w:rsidP="00784C27">
      <w:pPr>
        <w:pStyle w:val="NoSpacing"/>
        <w:jc w:val="both"/>
        <w:rPr>
          <w:rFonts w:ascii="Times New Roman" w:hAnsi="Times New Roman" w:cs="Times New Roman"/>
          <w:sz w:val="24"/>
          <w:szCs w:val="24"/>
        </w:rPr>
      </w:pPr>
    </w:p>
    <w:p w:rsidR="00E8466F" w:rsidRDefault="00E8466F" w:rsidP="00784C27">
      <w:pPr>
        <w:pStyle w:val="NoSpacing"/>
        <w:jc w:val="center"/>
        <w:rPr>
          <w:rFonts w:ascii="Times New Roman" w:hAnsi="Times New Roman" w:cs="Times New Roman"/>
          <w:b/>
          <w:sz w:val="24"/>
          <w:szCs w:val="24"/>
        </w:rPr>
      </w:pPr>
    </w:p>
    <w:p w:rsidR="00E8466F" w:rsidRDefault="00E8466F" w:rsidP="00784C27">
      <w:pPr>
        <w:pStyle w:val="NoSpacing"/>
        <w:jc w:val="center"/>
        <w:rPr>
          <w:rFonts w:ascii="Times New Roman" w:hAnsi="Times New Roman" w:cs="Times New Roman"/>
          <w:b/>
          <w:sz w:val="24"/>
          <w:szCs w:val="24"/>
        </w:rPr>
      </w:pPr>
    </w:p>
    <w:p w:rsidR="00E8466F" w:rsidRDefault="00E8466F" w:rsidP="00784C27">
      <w:pPr>
        <w:pStyle w:val="NoSpacing"/>
        <w:jc w:val="center"/>
        <w:rPr>
          <w:rFonts w:ascii="Times New Roman" w:hAnsi="Times New Roman" w:cs="Times New Roman"/>
          <w:b/>
          <w:sz w:val="24"/>
          <w:szCs w:val="24"/>
        </w:rPr>
      </w:pPr>
    </w:p>
    <w:p w:rsidR="00E8466F" w:rsidRDefault="00E8466F" w:rsidP="00784C27">
      <w:pPr>
        <w:pStyle w:val="NoSpacing"/>
        <w:jc w:val="center"/>
        <w:rPr>
          <w:rFonts w:ascii="Times New Roman" w:hAnsi="Times New Roman" w:cs="Times New Roman"/>
          <w:b/>
          <w:sz w:val="24"/>
          <w:szCs w:val="24"/>
        </w:rPr>
      </w:pPr>
    </w:p>
    <w:p w:rsidR="00E8466F" w:rsidRDefault="00E8466F" w:rsidP="00784C27">
      <w:pPr>
        <w:pStyle w:val="NoSpacing"/>
        <w:jc w:val="center"/>
        <w:rPr>
          <w:rFonts w:ascii="Times New Roman" w:hAnsi="Times New Roman" w:cs="Times New Roman"/>
          <w:b/>
          <w:sz w:val="24"/>
          <w:szCs w:val="24"/>
        </w:rPr>
      </w:pPr>
    </w:p>
    <w:p w:rsidR="00E8466F" w:rsidRDefault="00E8466F" w:rsidP="00784C27">
      <w:pPr>
        <w:pStyle w:val="NoSpacing"/>
        <w:jc w:val="center"/>
        <w:rPr>
          <w:rFonts w:ascii="Times New Roman" w:hAnsi="Times New Roman" w:cs="Times New Roman"/>
          <w:b/>
          <w:sz w:val="24"/>
          <w:szCs w:val="24"/>
        </w:rPr>
      </w:pPr>
    </w:p>
    <w:p w:rsidR="00E8466F" w:rsidRDefault="00E8466F" w:rsidP="00784C27">
      <w:pPr>
        <w:pStyle w:val="NoSpacing"/>
        <w:jc w:val="center"/>
        <w:rPr>
          <w:rFonts w:ascii="Times New Roman" w:hAnsi="Times New Roman" w:cs="Times New Roman"/>
          <w:b/>
          <w:sz w:val="24"/>
          <w:szCs w:val="24"/>
        </w:rPr>
      </w:pPr>
    </w:p>
    <w:p w:rsidR="00E8466F" w:rsidRDefault="00E8466F" w:rsidP="00784C27">
      <w:pPr>
        <w:pStyle w:val="NoSpacing"/>
        <w:jc w:val="center"/>
        <w:rPr>
          <w:rFonts w:ascii="Times New Roman" w:hAnsi="Times New Roman" w:cs="Times New Roman"/>
          <w:b/>
          <w:sz w:val="24"/>
          <w:szCs w:val="24"/>
        </w:rPr>
      </w:pPr>
    </w:p>
    <w:p w:rsidR="00E8466F" w:rsidRDefault="00E8466F" w:rsidP="00784C27">
      <w:pPr>
        <w:pStyle w:val="NoSpacing"/>
        <w:jc w:val="center"/>
        <w:rPr>
          <w:rFonts w:ascii="Times New Roman" w:hAnsi="Times New Roman" w:cs="Times New Roman"/>
          <w:b/>
          <w:sz w:val="24"/>
          <w:szCs w:val="24"/>
        </w:rPr>
      </w:pPr>
    </w:p>
    <w:p w:rsidR="00E8466F" w:rsidRDefault="00E8466F" w:rsidP="00784C27">
      <w:pPr>
        <w:pStyle w:val="NoSpacing"/>
        <w:jc w:val="center"/>
        <w:rPr>
          <w:rFonts w:ascii="Times New Roman" w:hAnsi="Times New Roman" w:cs="Times New Roman"/>
          <w:b/>
          <w:sz w:val="24"/>
          <w:szCs w:val="24"/>
        </w:rPr>
      </w:pPr>
    </w:p>
    <w:p w:rsidR="00E8466F" w:rsidRDefault="00E8466F" w:rsidP="00784C27">
      <w:pPr>
        <w:pStyle w:val="NoSpacing"/>
        <w:jc w:val="center"/>
        <w:rPr>
          <w:rFonts w:ascii="Times New Roman" w:hAnsi="Times New Roman" w:cs="Times New Roman"/>
          <w:b/>
          <w:sz w:val="24"/>
          <w:szCs w:val="24"/>
        </w:rPr>
      </w:pPr>
    </w:p>
    <w:p w:rsidR="00E8466F" w:rsidRDefault="00E8466F" w:rsidP="00784C27">
      <w:pPr>
        <w:pStyle w:val="NoSpacing"/>
        <w:jc w:val="center"/>
        <w:rPr>
          <w:rFonts w:ascii="Times New Roman" w:hAnsi="Times New Roman" w:cs="Times New Roman"/>
          <w:b/>
          <w:sz w:val="24"/>
          <w:szCs w:val="24"/>
        </w:rPr>
      </w:pPr>
    </w:p>
    <w:sectPr w:rsidR="00E8466F" w:rsidSect="00C93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7789F"/>
    <w:multiLevelType w:val="hybridMultilevel"/>
    <w:tmpl w:val="6C42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10"/>
    <w:rsid w:val="00023045"/>
    <w:rsid w:val="000C0D51"/>
    <w:rsid w:val="000C49B6"/>
    <w:rsid w:val="0022146E"/>
    <w:rsid w:val="002962CF"/>
    <w:rsid w:val="00307C85"/>
    <w:rsid w:val="00312D7E"/>
    <w:rsid w:val="00376BE1"/>
    <w:rsid w:val="00462C76"/>
    <w:rsid w:val="00581DF6"/>
    <w:rsid w:val="00594DAE"/>
    <w:rsid w:val="0068618B"/>
    <w:rsid w:val="006A0EB2"/>
    <w:rsid w:val="006F28A4"/>
    <w:rsid w:val="007130A2"/>
    <w:rsid w:val="00784C27"/>
    <w:rsid w:val="00904F73"/>
    <w:rsid w:val="009E6610"/>
    <w:rsid w:val="00C93DC2"/>
    <w:rsid w:val="00DB01D1"/>
    <w:rsid w:val="00E62D9A"/>
    <w:rsid w:val="00E739DC"/>
    <w:rsid w:val="00E8466F"/>
    <w:rsid w:val="00F03A8B"/>
    <w:rsid w:val="00FF1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66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610"/>
    <w:pPr>
      <w:spacing w:after="0" w:line="240" w:lineRule="auto"/>
    </w:pPr>
  </w:style>
  <w:style w:type="paragraph" w:styleId="NormalWeb">
    <w:name w:val="Normal (Web)"/>
    <w:basedOn w:val="Normal"/>
    <w:uiPriority w:val="99"/>
    <w:semiHidden/>
    <w:unhideWhenUsed/>
    <w:rsid w:val="00312D7E"/>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66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610"/>
    <w:pPr>
      <w:spacing w:after="0" w:line="240" w:lineRule="auto"/>
    </w:pPr>
  </w:style>
  <w:style w:type="paragraph" w:styleId="NormalWeb">
    <w:name w:val="Normal (Web)"/>
    <w:basedOn w:val="Normal"/>
    <w:uiPriority w:val="99"/>
    <w:semiHidden/>
    <w:unhideWhenUsed/>
    <w:rsid w:val="00312D7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2706">
      <w:bodyDiv w:val="1"/>
      <w:marLeft w:val="0"/>
      <w:marRight w:val="0"/>
      <w:marTop w:val="0"/>
      <w:marBottom w:val="0"/>
      <w:divBdr>
        <w:top w:val="none" w:sz="0" w:space="0" w:color="auto"/>
        <w:left w:val="none" w:sz="0" w:space="0" w:color="auto"/>
        <w:bottom w:val="none" w:sz="0" w:space="0" w:color="auto"/>
        <w:right w:val="none" w:sz="0" w:space="0" w:color="auto"/>
      </w:divBdr>
    </w:div>
    <w:div w:id="244849198">
      <w:bodyDiv w:val="1"/>
      <w:marLeft w:val="0"/>
      <w:marRight w:val="0"/>
      <w:marTop w:val="0"/>
      <w:marBottom w:val="0"/>
      <w:divBdr>
        <w:top w:val="none" w:sz="0" w:space="0" w:color="auto"/>
        <w:left w:val="none" w:sz="0" w:space="0" w:color="auto"/>
        <w:bottom w:val="none" w:sz="0" w:space="0" w:color="auto"/>
        <w:right w:val="none" w:sz="0" w:space="0" w:color="auto"/>
      </w:divBdr>
    </w:div>
    <w:div w:id="248198754">
      <w:bodyDiv w:val="1"/>
      <w:marLeft w:val="0"/>
      <w:marRight w:val="0"/>
      <w:marTop w:val="0"/>
      <w:marBottom w:val="0"/>
      <w:divBdr>
        <w:top w:val="none" w:sz="0" w:space="0" w:color="auto"/>
        <w:left w:val="none" w:sz="0" w:space="0" w:color="auto"/>
        <w:bottom w:val="none" w:sz="0" w:space="0" w:color="auto"/>
        <w:right w:val="none" w:sz="0" w:space="0" w:color="auto"/>
      </w:divBdr>
    </w:div>
    <w:div w:id="743383155">
      <w:bodyDiv w:val="1"/>
      <w:marLeft w:val="0"/>
      <w:marRight w:val="0"/>
      <w:marTop w:val="0"/>
      <w:marBottom w:val="0"/>
      <w:divBdr>
        <w:top w:val="none" w:sz="0" w:space="0" w:color="auto"/>
        <w:left w:val="none" w:sz="0" w:space="0" w:color="auto"/>
        <w:bottom w:val="none" w:sz="0" w:space="0" w:color="auto"/>
        <w:right w:val="none" w:sz="0" w:space="0" w:color="auto"/>
      </w:divBdr>
    </w:div>
    <w:div w:id="1325817591">
      <w:bodyDiv w:val="1"/>
      <w:marLeft w:val="0"/>
      <w:marRight w:val="0"/>
      <w:marTop w:val="0"/>
      <w:marBottom w:val="0"/>
      <w:divBdr>
        <w:top w:val="none" w:sz="0" w:space="0" w:color="auto"/>
        <w:left w:val="none" w:sz="0" w:space="0" w:color="auto"/>
        <w:bottom w:val="none" w:sz="0" w:space="0" w:color="auto"/>
        <w:right w:val="none" w:sz="0" w:space="0" w:color="auto"/>
      </w:divBdr>
    </w:div>
    <w:div w:id="18610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14</Pages>
  <Words>6222</Words>
  <Characters>35469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Vodo</dc:creator>
  <cp:lastModifiedBy>Alba Vodo</cp:lastModifiedBy>
  <cp:revision>13</cp:revision>
  <dcterms:created xsi:type="dcterms:W3CDTF">2016-03-09T12:47:00Z</dcterms:created>
  <dcterms:modified xsi:type="dcterms:W3CDTF">2016-09-02T12:14:00Z</dcterms:modified>
</cp:coreProperties>
</file>